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0.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080"/>
        <w:gridCol w:w="885"/>
        <w:gridCol w:w="990"/>
        <w:gridCol w:w="630"/>
        <w:gridCol w:w="615"/>
        <w:gridCol w:w="886.875"/>
        <w:gridCol w:w="886.875"/>
        <w:gridCol w:w="886.875"/>
        <w:tblGridChange w:id="0">
          <w:tblGrid>
            <w:gridCol w:w="2160"/>
            <w:gridCol w:w="1080"/>
            <w:gridCol w:w="885"/>
            <w:gridCol w:w="990"/>
            <w:gridCol w:w="630"/>
            <w:gridCol w:w="615"/>
            <w:gridCol w:w="886.875"/>
            <w:gridCol w:w="886.875"/>
            <w:gridCol w:w="886.87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gridSpan w:val="9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center"/>
              <w:rPr>
                <w:rFonts w:ascii="Do Hyeon" w:cs="Do Hyeon" w:eastAsia="Do Hyeon" w:hAnsi="Do Hyeon"/>
                <w:sz w:val="48"/>
                <w:szCs w:val="48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48"/>
                <w:szCs w:val="48"/>
                <w:rtl w:val="0"/>
              </w:rPr>
              <w:t xml:space="preserve">머신러닝 노트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9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#1. 모델별 해당사항에 표시해보세요.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딥러닝?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지도?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비지도?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회귀?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분류?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군집화?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변환?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비선형?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Linear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Ridge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Lasso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ElasticNet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Linear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Kernel-SVM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Perceptron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MLP(FNN)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AdaBoost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GBM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Light GBM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Naive bayes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K-Means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Hierarchical-clustering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RNN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  <w:sz w:val="20"/>
                <w:szCs w:val="20"/>
              </w:rPr>
            </w:pPr>
            <w:r w:rsidDel="00000000" w:rsidR="00000000" w:rsidRPr="00000000">
              <w:rPr>
                <w:rFonts w:ascii="Do Hyeon" w:cs="Do Hyeon" w:eastAsia="Do Hyeon" w:hAnsi="Do Hyeon"/>
                <w:sz w:val="20"/>
                <w:szCs w:val="20"/>
                <w:rtl w:val="0"/>
              </w:rPr>
              <w:t xml:space="preserve">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o Hyeon" w:cs="Do Hyeon" w:eastAsia="Do Hyeon" w:hAnsi="Do Hyeo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 직관에 도움이 되는 추상화 개념들&gt;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머신러닝은 컴퓨터에게 데이터를 때려 넣음으로써 데이터 안의 패턴을 학습시키는 것이다. 그 학습의 목적은 새로운 데이터가 들어왔을 때, 그에 대한 예측을 가능케 하려는 것이다.  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머신러닝은 Cost 가 가장 낮을 때의 Weight 를 찾는 과정이다.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(2번-&gt;) 이게 최적화다.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Cost의 기울기(Gradient)는 Weight가 증가할 때 Cost가 어떻게 변하는지를 말해주는 수치다.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Weight의 수는 모델의 복잡도다. (모델의 복잡도는 Weight의 수에 비례한다.)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규제는 모델의 복잡도를 제한하는 것이다.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R2_score는 모델이 데이터의 분산도를 얼마나 설명하는지에 대한 수치다. (1 == 100%)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정밀도를 잣대로 평가하면 모델은 positive라고 예측하기를 조심스러워하고, 재현율을 잣대로 평가하면 모델은 과감해진다.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 책 몇 epoch 돌렸어?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 한번 자리에 앉으면 학습하는 batch_size가 어떻게 돼?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디시젼 트리는 선택지 후보와 정답 후보가 있는 상황에서 푸는 스무(Max-depth)고개다. 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혼자보단 앙상블이 낫다. 집단지성의 힘, 공동체의 힘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K-means는 편가르기와 중심 재설정의 반복이다.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PCA는 어느쪽으로 봤을 때 데이터가 가장 많이 흩어져 보이는지를 찾겠다는 것이다.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딥러닝은 결국 비선형 문제를 선형 문제로 바꾼다음, 선형 모델(단층 퍼셉트론)으로 풀겠다는 것이다.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CNN은 데이터의 공간적인 정보를 잘 반영하도록 설계한 구조이고, RNN은 시간적인 정보를 잘 반영하도록 설계한 구조다.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딥딥익선. (딥러닝 연구자들의 성향 : layer 깊게 쌓고 싶어)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 향후 추천드리는 학습 방법 &gt;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복습 및 개념 학습을 하고 싶다면,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모델 구현 코드의 파라미터를 수정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해가면서 결과를 비교해보시는 것이 가장 빠릅니다.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모델에 대한 이해로는 역시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Weight 개수 세보기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최곱니다. 복습으로도 아주 효과적입니다.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모델에 대한 더 깊은 이해를 원할 때는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raw 코드 뜯어보기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시전해보세요. 나름 재밌습니다. 코드실력도 팡팡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근데, 사실 이보다는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팀프로젝트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자유프로젝트, 공모전, 데이콘, 캐글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하시길 추천드립니다. 포트폴리오도 함께 쌓이는 게 좋으니까요.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파이썬 프로그래밍 연습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그냥 매일 꾸준히 하세요.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암기 + 논리적 사고력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56.574803149607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o Hyeon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Hyeo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