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22BCB" w14:textId="261D002D" w:rsidR="00254CA8" w:rsidRPr="00101D6C" w:rsidRDefault="00BE5048">
      <w:pPr>
        <w:rPr>
          <w:b/>
          <w:bCs/>
          <w:sz w:val="28"/>
          <w:szCs w:val="28"/>
          <w:u w:val="single"/>
        </w:rPr>
      </w:pPr>
      <w:r w:rsidRPr="00101D6C">
        <w:rPr>
          <w:b/>
          <w:bCs/>
          <w:sz w:val="28"/>
          <w:szCs w:val="28"/>
          <w:u w:val="single"/>
        </w:rPr>
        <w:t>Program 4 Report</w:t>
      </w:r>
    </w:p>
    <w:p w14:paraId="419C9830" w14:textId="2F873B1C" w:rsidR="00BE5048" w:rsidRDefault="00BE5048"/>
    <w:p w14:paraId="72393BB5" w14:textId="2F917148" w:rsidR="00BE5048" w:rsidRDefault="00BE5048">
      <w:pPr>
        <w:rPr>
          <w:b/>
          <w:bCs/>
        </w:rPr>
      </w:pPr>
      <w:r>
        <w:rPr>
          <w:b/>
          <w:bCs/>
        </w:rPr>
        <w:t>Location URL</w:t>
      </w:r>
    </w:p>
    <w:p w14:paraId="79B3A980" w14:textId="1D8B13A2" w:rsidR="00BE5048" w:rsidRDefault="00BE5048">
      <w:r>
        <w:t>The location of the service is located at:</w:t>
      </w:r>
    </w:p>
    <w:p w14:paraId="6711929B" w14:textId="77777777" w:rsidR="00BE5048" w:rsidRDefault="00BE5048" w:rsidP="00BE5048"/>
    <w:p w14:paraId="1685A711" w14:textId="42919BC4" w:rsidR="00BE5048" w:rsidRPr="00BE5048" w:rsidRDefault="00BE5048" w:rsidP="00BE5048">
      <w:pPr>
        <w:ind w:firstLine="720"/>
      </w:pPr>
      <w:r w:rsidRPr="00BE5048">
        <w:t>http://tutflask-env.eba-zp74vgtn.us-east-2.elasticbeanstalk.com</w:t>
      </w:r>
    </w:p>
    <w:p w14:paraId="5D37ACFB" w14:textId="28322D6F" w:rsidR="00BE5048" w:rsidRDefault="00BE5048">
      <w:pPr>
        <w:rPr>
          <w:b/>
          <w:bCs/>
        </w:rPr>
      </w:pPr>
    </w:p>
    <w:p w14:paraId="5B4299F4" w14:textId="261F658F" w:rsidR="00BE5048" w:rsidRDefault="00BE5048" w:rsidP="00BE5048">
      <w:r>
        <w:t>Note that the current state of the service holds no values until data is loaded. The data is loaded from the S3 link provided (</w:t>
      </w:r>
      <w:r w:rsidR="009301FB">
        <w:t>i.e.,</w:t>
      </w:r>
      <w:r>
        <w:t xml:space="preserve"> https://s3-us-west-2.amazonaws.com/css490/input.txt)</w:t>
      </w:r>
    </w:p>
    <w:p w14:paraId="782B5E3E" w14:textId="1152ECFB" w:rsidR="00BE5048" w:rsidRDefault="00BE5048"/>
    <w:p w14:paraId="704409E7" w14:textId="77777777" w:rsidR="00BE5048" w:rsidRPr="00BE5048" w:rsidRDefault="00BE5048"/>
    <w:p w14:paraId="1B00C4DC" w14:textId="00D81951" w:rsidR="00BE5048" w:rsidRDefault="00BE5048">
      <w:pPr>
        <w:rPr>
          <w:b/>
          <w:bCs/>
        </w:rPr>
      </w:pPr>
      <w:r>
        <w:rPr>
          <w:b/>
          <w:bCs/>
        </w:rPr>
        <w:t>Location of Object</w:t>
      </w:r>
    </w:p>
    <w:p w14:paraId="21276D5D" w14:textId="7D0130B1" w:rsidR="00BE5048" w:rsidRDefault="00BE5048">
      <w:r>
        <w:t>The location of the object is located at:</w:t>
      </w:r>
    </w:p>
    <w:p w14:paraId="31B6032B" w14:textId="77777777" w:rsidR="00BE5048" w:rsidRDefault="00BE5048"/>
    <w:p w14:paraId="7C1F4B02" w14:textId="04A59D06" w:rsidR="00BE5048" w:rsidRDefault="00BE5048">
      <w:r>
        <w:tab/>
      </w:r>
      <w:hyperlink r:id="rId8" w:history="1">
        <w:r w:rsidRPr="00F9676A">
          <w:rPr>
            <w:rStyle w:val="Hyperlink"/>
          </w:rPr>
          <w:t>https://testbucket436.s3.us-east-2.amazonaws.com/testfile.txt</w:t>
        </w:r>
      </w:hyperlink>
    </w:p>
    <w:p w14:paraId="706B3CAE" w14:textId="608597A4" w:rsidR="00BE5048" w:rsidRDefault="00BE5048"/>
    <w:p w14:paraId="00174BB8" w14:textId="55F96AA2" w:rsidR="00BE5048" w:rsidRPr="00BE5048" w:rsidRDefault="00BE5048">
      <w:r>
        <w:t xml:space="preserve">Note that the current state of the service does not have </w:t>
      </w:r>
      <w:r w:rsidR="00E13CE5">
        <w:t xml:space="preserve">test file </w:t>
      </w:r>
      <w:r>
        <w:t xml:space="preserve">generated until data is loaded. </w:t>
      </w:r>
    </w:p>
    <w:p w14:paraId="0B1FDA3A" w14:textId="64D588D6" w:rsidR="00BE5048" w:rsidRDefault="00BE5048">
      <w:pPr>
        <w:rPr>
          <w:b/>
          <w:bCs/>
        </w:rPr>
      </w:pPr>
    </w:p>
    <w:p w14:paraId="3DA4A126" w14:textId="1B31C454" w:rsidR="00172D89" w:rsidRDefault="00172D89">
      <w:pPr>
        <w:rPr>
          <w:b/>
          <w:bCs/>
        </w:rPr>
      </w:pPr>
      <w:r>
        <w:rPr>
          <w:b/>
          <w:bCs/>
        </w:rPr>
        <w:t>Implementation</w:t>
      </w:r>
    </w:p>
    <w:p w14:paraId="4141B803" w14:textId="18DDA3C8" w:rsidR="00172D89" w:rsidRDefault="00172D89">
      <w:r>
        <w:t xml:space="preserve">The program uses Flask, a micro web framework for Python, to deploy a python service to AWS elastic beanstalk environment. Part of this service includes html files, </w:t>
      </w:r>
      <w:r w:rsidR="006903C0">
        <w:t>CSS</w:t>
      </w:r>
      <w:r>
        <w:t xml:space="preserve"> files, and a credential file. The html and CSS files work hand in hand to display the service and accept inputs for Flask to compute. </w:t>
      </w:r>
      <w:r w:rsidR="00573CDC">
        <w:t>The computation file is used by Flask to generate credentials required for Flask computation (</w:t>
      </w:r>
      <w:r w:rsidR="009301FB">
        <w:t>i.e.,</w:t>
      </w:r>
      <w:r w:rsidR="00573CDC">
        <w:t xml:space="preserve"> access key, secret access key, region name) to AWS. </w:t>
      </w:r>
      <w:r>
        <w:t>Flask’s computation includes the following:</w:t>
      </w:r>
    </w:p>
    <w:p w14:paraId="27177D86" w14:textId="3AB68A13" w:rsidR="00172D89" w:rsidRDefault="00172D89" w:rsidP="00172D89">
      <w:pPr>
        <w:pStyle w:val="ListParagraph"/>
        <w:numPr>
          <w:ilvl w:val="0"/>
          <w:numId w:val="2"/>
        </w:numPr>
      </w:pPr>
      <w:r>
        <w:t>Load: Loads data from a hardcoded link of a provided test file</w:t>
      </w:r>
      <w:r w:rsidR="002D444D">
        <w:t xml:space="preserve"> to DynamoDB</w:t>
      </w:r>
      <w:r>
        <w:t xml:space="preserve">. </w:t>
      </w:r>
      <w:r w:rsidR="006903C0">
        <w:t>For data to be accepted, it must be the following:</w:t>
      </w:r>
    </w:p>
    <w:p w14:paraId="2836C287" w14:textId="6E8A8896" w:rsidR="006903C0" w:rsidRDefault="006903C0" w:rsidP="006903C0">
      <w:pPr>
        <w:pStyle w:val="ListParagraph"/>
        <w:numPr>
          <w:ilvl w:val="1"/>
          <w:numId w:val="2"/>
        </w:numPr>
      </w:pPr>
      <w:r>
        <w:t>lastName firstName [attribute1=value1 attribute2=value222.]</w:t>
      </w:r>
    </w:p>
    <w:p w14:paraId="53A6E517" w14:textId="4ED9BC8E" w:rsidR="006903C0" w:rsidRDefault="006903C0" w:rsidP="006903C0">
      <w:pPr>
        <w:pStyle w:val="ListParagraph"/>
        <w:numPr>
          <w:ilvl w:val="1"/>
          <w:numId w:val="2"/>
        </w:numPr>
      </w:pPr>
      <w:r>
        <w:t>lastName firstName</w:t>
      </w:r>
    </w:p>
    <w:p w14:paraId="12236AE1" w14:textId="4AE9BFE0" w:rsidR="002157EC" w:rsidRDefault="002157EC" w:rsidP="002157EC">
      <w:pPr>
        <w:ind w:left="720"/>
      </w:pPr>
      <w:r>
        <w:t>Please note the following:</w:t>
      </w:r>
    </w:p>
    <w:p w14:paraId="652DBDE7" w14:textId="77777777" w:rsidR="002157EC" w:rsidRDefault="006903C0" w:rsidP="002157EC">
      <w:pPr>
        <w:pStyle w:val="ListParagraph"/>
        <w:numPr>
          <w:ilvl w:val="1"/>
          <w:numId w:val="2"/>
        </w:numPr>
      </w:pPr>
      <w:r>
        <w:t xml:space="preserve">The service accepts data regardless of how many tabs spaces are placed between each attribute. </w:t>
      </w:r>
    </w:p>
    <w:p w14:paraId="40CC3568" w14:textId="77777777" w:rsidR="002157EC" w:rsidRDefault="006903C0" w:rsidP="002157EC">
      <w:pPr>
        <w:pStyle w:val="ListParagraph"/>
        <w:numPr>
          <w:ilvl w:val="1"/>
          <w:numId w:val="2"/>
        </w:numPr>
      </w:pPr>
      <w:r>
        <w:t xml:space="preserve">The service does not accept data that does not include a first name and a last name. </w:t>
      </w:r>
    </w:p>
    <w:p w14:paraId="2048034C" w14:textId="4432C765" w:rsidR="002157EC" w:rsidRDefault="006903C0" w:rsidP="002157EC">
      <w:pPr>
        <w:pStyle w:val="ListParagraph"/>
        <w:numPr>
          <w:ilvl w:val="1"/>
          <w:numId w:val="2"/>
        </w:numPr>
      </w:pPr>
      <w:r>
        <w:t>For data that includes an empty equal sign (</w:t>
      </w:r>
      <w:r w:rsidR="009301FB">
        <w:t>i.e.,</w:t>
      </w:r>
      <w:r>
        <w:t xml:space="preserve"> attribute1=), the service accepts this as an attribute with no value. </w:t>
      </w:r>
    </w:p>
    <w:p w14:paraId="09901220" w14:textId="378DD310" w:rsidR="002157EC" w:rsidRDefault="002157EC" w:rsidP="002157EC">
      <w:pPr>
        <w:pStyle w:val="ListParagraph"/>
        <w:numPr>
          <w:ilvl w:val="1"/>
          <w:numId w:val="2"/>
        </w:numPr>
      </w:pPr>
      <w:r>
        <w:t>I</w:t>
      </w:r>
      <w:r w:rsidR="006903C0">
        <w:t>f the equal sign does not exist, then this attribute will be ignored (</w:t>
      </w:r>
      <w:r w:rsidR="009301FB">
        <w:t>i.e.,</w:t>
      </w:r>
      <w:r w:rsidR="003B6F98">
        <w:t xml:space="preserve"> </w:t>
      </w:r>
      <w:r w:rsidR="006903C0">
        <w:t>attribute1)</w:t>
      </w:r>
      <w:r w:rsidR="002D444D">
        <w:t xml:space="preserve">. </w:t>
      </w:r>
    </w:p>
    <w:p w14:paraId="69175E86" w14:textId="0F995CF6" w:rsidR="006903C0" w:rsidRDefault="00573CDC" w:rsidP="002157EC">
      <w:pPr>
        <w:pStyle w:val="ListParagraph"/>
        <w:numPr>
          <w:ilvl w:val="1"/>
          <w:numId w:val="2"/>
        </w:numPr>
      </w:pPr>
      <w:r>
        <w:t xml:space="preserve">For existing data, they will be overwritten. </w:t>
      </w:r>
      <w:r w:rsidR="002D444D">
        <w:t>The service acknowledges the data loaded by displaying the following message in the output box:</w:t>
      </w:r>
    </w:p>
    <w:p w14:paraId="336A7DF1" w14:textId="1BDD1017" w:rsidR="002D444D" w:rsidRDefault="002D444D" w:rsidP="002157EC">
      <w:pPr>
        <w:pStyle w:val="ListParagraph"/>
        <w:numPr>
          <w:ilvl w:val="2"/>
          <w:numId w:val="2"/>
        </w:numPr>
      </w:pPr>
      <w:r>
        <w:t>“Data Loaded”</w:t>
      </w:r>
    </w:p>
    <w:p w14:paraId="0ABEF443" w14:textId="5FF82EB1" w:rsidR="002D444D" w:rsidRDefault="002D444D" w:rsidP="002D444D">
      <w:pPr>
        <w:ind w:left="360"/>
      </w:pPr>
      <w:r>
        <w:t>In addition to loading to DynamoDB, the service also loads the data as an object to S3. Note that the S3 object is overwritten every time</w:t>
      </w:r>
      <w:r w:rsidR="00573CDC">
        <w:t xml:space="preserve"> data </w:t>
      </w:r>
      <w:r>
        <w:t xml:space="preserve">is loaded. </w:t>
      </w:r>
    </w:p>
    <w:p w14:paraId="3427E9D5" w14:textId="77777777" w:rsidR="006903C0" w:rsidRDefault="006903C0" w:rsidP="006903C0">
      <w:pPr>
        <w:pStyle w:val="ListParagraph"/>
      </w:pPr>
    </w:p>
    <w:p w14:paraId="6EAC9394" w14:textId="79C79E36" w:rsidR="00172D89" w:rsidRDefault="00172D89" w:rsidP="00172D89">
      <w:pPr>
        <w:pStyle w:val="ListParagraph"/>
        <w:numPr>
          <w:ilvl w:val="0"/>
          <w:numId w:val="2"/>
        </w:numPr>
      </w:pPr>
      <w:r>
        <w:lastRenderedPageBreak/>
        <w:t>Query: Scans</w:t>
      </w:r>
      <w:r w:rsidR="005C22E9">
        <w:t xml:space="preserve"> a page</w:t>
      </w:r>
      <w:r>
        <w:t xml:space="preserve"> from </w:t>
      </w:r>
      <w:r w:rsidR="005C22E9">
        <w:t xml:space="preserve">the </w:t>
      </w:r>
      <w:r>
        <w:t>DynamoDB using input as a filter. The scan presents the following pattern:</w:t>
      </w:r>
    </w:p>
    <w:p w14:paraId="3BFDE0C3" w14:textId="7895A81C" w:rsidR="00172D89" w:rsidRDefault="00172D89" w:rsidP="00172D89">
      <w:pPr>
        <w:pStyle w:val="ListParagraph"/>
        <w:numPr>
          <w:ilvl w:val="1"/>
          <w:numId w:val="2"/>
        </w:numPr>
      </w:pPr>
      <w:r>
        <w:t>Accepts firstname and lastname</w:t>
      </w:r>
      <w:r w:rsidR="006903C0">
        <w:t xml:space="preserve"> to return data</w:t>
      </w:r>
    </w:p>
    <w:p w14:paraId="425832F4" w14:textId="76870FFF" w:rsidR="006903C0" w:rsidRDefault="006903C0" w:rsidP="00172D89">
      <w:pPr>
        <w:pStyle w:val="ListParagraph"/>
        <w:numPr>
          <w:ilvl w:val="1"/>
          <w:numId w:val="2"/>
        </w:numPr>
      </w:pPr>
      <w:r>
        <w:t>Accepts firstname or lastname to return data</w:t>
      </w:r>
    </w:p>
    <w:p w14:paraId="32D1FD0A" w14:textId="77777777" w:rsidR="006903C0" w:rsidRDefault="006903C0" w:rsidP="00172D89">
      <w:pPr>
        <w:pStyle w:val="ListParagraph"/>
        <w:numPr>
          <w:ilvl w:val="1"/>
          <w:numId w:val="2"/>
        </w:numPr>
      </w:pPr>
      <w:r>
        <w:t>Accepts empty input to return the message:</w:t>
      </w:r>
    </w:p>
    <w:p w14:paraId="1B2ACAFF" w14:textId="5761E318" w:rsidR="006903C0" w:rsidRDefault="006903C0" w:rsidP="006903C0">
      <w:pPr>
        <w:pStyle w:val="ListParagraph"/>
        <w:numPr>
          <w:ilvl w:val="2"/>
          <w:numId w:val="2"/>
        </w:numPr>
      </w:pPr>
      <w:r>
        <w:t xml:space="preserve">“Please Enter First Name and Last Name to Get Data!” </w:t>
      </w:r>
    </w:p>
    <w:p w14:paraId="7D23DCAA" w14:textId="77ECA18B" w:rsidR="006903C0" w:rsidRDefault="006903C0" w:rsidP="00172D89">
      <w:pPr>
        <w:pStyle w:val="ListParagraph"/>
        <w:numPr>
          <w:ilvl w:val="1"/>
          <w:numId w:val="2"/>
        </w:numPr>
      </w:pPr>
      <w:r>
        <w:t>Accepts bad input to return the message:</w:t>
      </w:r>
    </w:p>
    <w:p w14:paraId="22F4D106" w14:textId="0930CF61" w:rsidR="006903C0" w:rsidRDefault="002D444D" w:rsidP="006903C0">
      <w:pPr>
        <w:pStyle w:val="ListParagraph"/>
        <w:numPr>
          <w:ilvl w:val="2"/>
          <w:numId w:val="2"/>
        </w:numPr>
      </w:pPr>
      <w:r>
        <w:t>“No Data Found”</w:t>
      </w:r>
    </w:p>
    <w:p w14:paraId="33BD7144" w14:textId="5D17E447" w:rsidR="00172D89" w:rsidRDefault="00172D89" w:rsidP="00172D89">
      <w:pPr>
        <w:pStyle w:val="ListParagraph"/>
        <w:numPr>
          <w:ilvl w:val="0"/>
          <w:numId w:val="2"/>
        </w:numPr>
      </w:pPr>
      <w:r>
        <w:t>Clear</w:t>
      </w:r>
    </w:p>
    <w:p w14:paraId="789D62DD" w14:textId="07CAAC16" w:rsidR="002D444D" w:rsidRDefault="002D444D" w:rsidP="002D444D">
      <w:pPr>
        <w:pStyle w:val="ListParagraph"/>
        <w:numPr>
          <w:ilvl w:val="1"/>
          <w:numId w:val="2"/>
        </w:numPr>
      </w:pPr>
      <w:r>
        <w:t>The service clears all data in DynamoDB and deletes the S3 object. Note that the service assumes that data given to DynamoDB will not exceed a page, which is also another assumption used for scanning. Otherwise, data might not be fully delete</w:t>
      </w:r>
      <w:r w:rsidR="005C22E9">
        <w:t>d or queried</w:t>
      </w:r>
      <w:r>
        <w:t xml:space="preserve">. </w:t>
      </w:r>
    </w:p>
    <w:p w14:paraId="446C045F" w14:textId="77777777" w:rsidR="00573CDC" w:rsidRPr="00172D89" w:rsidRDefault="00573CDC" w:rsidP="00573CDC">
      <w:pPr>
        <w:ind w:left="720"/>
      </w:pPr>
    </w:p>
    <w:p w14:paraId="5B7F2815" w14:textId="77777777" w:rsidR="00172D89" w:rsidRDefault="00172D89">
      <w:pPr>
        <w:rPr>
          <w:b/>
          <w:bCs/>
        </w:rPr>
      </w:pPr>
    </w:p>
    <w:p w14:paraId="0742AD0C" w14:textId="5BC79657" w:rsidR="00BE5048" w:rsidRDefault="00573CDC">
      <w:pPr>
        <w:rPr>
          <w:b/>
          <w:bCs/>
        </w:rPr>
      </w:pPr>
      <w:r>
        <w:rPr>
          <w:b/>
          <w:bCs/>
        </w:rPr>
        <w:t>Deployment</w:t>
      </w:r>
    </w:p>
    <w:p w14:paraId="12DF741B" w14:textId="221AF0A2" w:rsidR="00573CDC" w:rsidRDefault="00573CDC" w:rsidP="00ED0383">
      <w:r>
        <w:t xml:space="preserve">The service is deployed using the following AWS services: S3, DynamoDB, and elastic beanstalk. The service uses </w:t>
      </w:r>
      <w:r w:rsidR="00AA6807">
        <w:t xml:space="preserve">a public </w:t>
      </w:r>
      <w:r>
        <w:t xml:space="preserve">S3 to store loaded objects. The service uses DynamoDB to store </w:t>
      </w:r>
      <w:r w:rsidR="00AA6807">
        <w:t>the loaded data</w:t>
      </w:r>
      <w:r w:rsidR="00157A07">
        <w:t xml:space="preserve"> according to their keys</w:t>
      </w:r>
      <w:r w:rsidR="002C0D75">
        <w:t xml:space="preserve"> so </w:t>
      </w:r>
      <w:r>
        <w:t xml:space="preserve">that they can be queried </w:t>
      </w:r>
      <w:r w:rsidR="00CC3A97">
        <w:t>through a</w:t>
      </w:r>
      <w:r>
        <w:t xml:space="preserve"> </w:t>
      </w:r>
      <w:r w:rsidR="009526B9">
        <w:t>scan</w:t>
      </w:r>
      <w:r>
        <w:t>. The service uses Elastic beanstalk to deploy flask services</w:t>
      </w:r>
      <w:r w:rsidR="00995B78">
        <w:t xml:space="preserve"> by handling </w:t>
      </w:r>
      <w:r w:rsidR="00ED0383">
        <w:t>any required infrastructures and management complexity</w:t>
      </w:r>
      <w:r>
        <w:t xml:space="preserve">. </w:t>
      </w:r>
      <w:r w:rsidR="00ED0383">
        <w:t xml:space="preserve">Thus, when flask is deployed, the requirement is to only specify what you are deploying and a zip file of the flask service. Although not clearly revealed during deployment, elastic beanstalk uses the </w:t>
      </w:r>
      <w:r w:rsidR="005A5634">
        <w:t xml:space="preserve">CloudWatch, S3, Auto Scaling, Load Balancing, and VPC. </w:t>
      </w:r>
      <w:r w:rsidR="00ED0383">
        <w:t>T</w:t>
      </w:r>
      <w:r w:rsidR="005A5634">
        <w:t xml:space="preserve">hese AWS services </w:t>
      </w:r>
      <w:r w:rsidR="00ED0383">
        <w:t>serve</w:t>
      </w:r>
      <w:r w:rsidR="005A5634">
        <w:t xml:space="preserve"> following purpose:</w:t>
      </w:r>
    </w:p>
    <w:p w14:paraId="6805E3DE" w14:textId="5A306357" w:rsidR="00ED0383" w:rsidRDefault="00ED0383" w:rsidP="00ED0383">
      <w:pPr>
        <w:pStyle w:val="ListParagraph"/>
        <w:numPr>
          <w:ilvl w:val="0"/>
          <w:numId w:val="3"/>
        </w:numPr>
      </w:pPr>
      <w:r>
        <w:t>CloudWatch – Monitors AWS resources to examine the health of the deployed services</w:t>
      </w:r>
    </w:p>
    <w:p w14:paraId="467E4530" w14:textId="4AC90CFC" w:rsidR="00ED0383" w:rsidRDefault="00ED0383" w:rsidP="00ED0383">
      <w:pPr>
        <w:pStyle w:val="ListParagraph"/>
        <w:numPr>
          <w:ilvl w:val="0"/>
          <w:numId w:val="3"/>
        </w:numPr>
      </w:pPr>
      <w:r>
        <w:t xml:space="preserve">S3 – Archives the different versions of the Flask service </w:t>
      </w:r>
    </w:p>
    <w:p w14:paraId="6E287F7D" w14:textId="7D72BA78" w:rsidR="00ED0383" w:rsidRDefault="00ED0383" w:rsidP="00ED0383">
      <w:pPr>
        <w:pStyle w:val="ListParagraph"/>
        <w:numPr>
          <w:ilvl w:val="0"/>
          <w:numId w:val="3"/>
        </w:numPr>
      </w:pPr>
      <w:r>
        <w:t xml:space="preserve">Auto Scaling – Defines a collection of Flask service instances that are treated as </w:t>
      </w:r>
      <w:r w:rsidR="001F3679">
        <w:t xml:space="preserve">a group for scaling and management. </w:t>
      </w:r>
    </w:p>
    <w:p w14:paraId="0A9046F7" w14:textId="0835EE66" w:rsidR="00ED0383" w:rsidRDefault="00ED0383" w:rsidP="00ED0383">
      <w:pPr>
        <w:pStyle w:val="ListParagraph"/>
        <w:numPr>
          <w:ilvl w:val="0"/>
          <w:numId w:val="3"/>
        </w:numPr>
      </w:pPr>
      <w:r>
        <w:t xml:space="preserve">Elastic Load Balancer – Distributes incoming traffic </w:t>
      </w:r>
      <w:r w:rsidR="001F3679">
        <w:t xml:space="preserve">to </w:t>
      </w:r>
      <w:r>
        <w:t>Flask service</w:t>
      </w:r>
      <w:r w:rsidR="001F3679">
        <w:t>(s) according to the auto scaling group.</w:t>
      </w:r>
    </w:p>
    <w:p w14:paraId="28112021" w14:textId="28FBF371" w:rsidR="00ED0383" w:rsidRDefault="00ED0383" w:rsidP="00ED0383">
      <w:pPr>
        <w:pStyle w:val="ListParagraph"/>
        <w:numPr>
          <w:ilvl w:val="0"/>
          <w:numId w:val="3"/>
        </w:numPr>
      </w:pPr>
      <w:r>
        <w:t>VPC – Creates a virtual networking environment for the Flask service</w:t>
      </w:r>
    </w:p>
    <w:p w14:paraId="3D893BED" w14:textId="54CCBEB3" w:rsidR="005A5634" w:rsidRDefault="005A5634"/>
    <w:p w14:paraId="12E48F8C" w14:textId="5E873F09" w:rsidR="00172D89" w:rsidRDefault="005A5634">
      <w:r>
        <w:t xml:space="preserve">Figure 1 describes how the listed </w:t>
      </w:r>
      <w:r w:rsidR="00995B78">
        <w:t>services work together to create</w:t>
      </w:r>
      <w:r w:rsidR="00FE452B">
        <w:t xml:space="preserve"> and interact with</w:t>
      </w:r>
      <w:r w:rsidR="00995B78">
        <w:t xml:space="preserve"> the Flask service</w:t>
      </w:r>
      <w:r w:rsidR="00101D6C">
        <w:t>.</w:t>
      </w:r>
    </w:p>
    <w:p w14:paraId="4D5A57A8" w14:textId="4500D7B9" w:rsidR="001F3679" w:rsidRDefault="001F3679"/>
    <w:p w14:paraId="4C60A415" w14:textId="3283853C" w:rsidR="00101D6C" w:rsidRDefault="00101D6C"/>
    <w:p w14:paraId="7A9B0CD6" w14:textId="294856DE" w:rsidR="00101D6C" w:rsidRDefault="00101D6C"/>
    <w:p w14:paraId="5739567E" w14:textId="4DB8036D" w:rsidR="00101D6C" w:rsidRDefault="00101D6C"/>
    <w:p w14:paraId="27685CC4" w14:textId="69BBA1D1" w:rsidR="00101D6C" w:rsidRDefault="00101D6C"/>
    <w:p w14:paraId="5E3BCE3A" w14:textId="37637836" w:rsidR="00101D6C" w:rsidRDefault="00101D6C"/>
    <w:p w14:paraId="7E079418" w14:textId="03C94CD1" w:rsidR="00101D6C" w:rsidRDefault="00101D6C"/>
    <w:p w14:paraId="5C949736" w14:textId="4B79CFAE" w:rsidR="00101D6C" w:rsidRDefault="00101D6C"/>
    <w:p w14:paraId="1B21109E" w14:textId="77777777" w:rsidR="00101D6C" w:rsidRPr="001F3679" w:rsidRDefault="00101D6C"/>
    <w:p w14:paraId="1AC143EE" w14:textId="1DE1AAB7" w:rsidR="00172D89" w:rsidRDefault="00995B78">
      <w:pPr>
        <w:rPr>
          <w:u w:val="single"/>
        </w:rPr>
      </w:pPr>
      <w:r>
        <w:rPr>
          <w:u w:val="single"/>
        </w:rPr>
        <w:lastRenderedPageBreak/>
        <w:t xml:space="preserve">Figure 1: Deployment </w:t>
      </w:r>
      <w:r w:rsidR="00172D89">
        <w:rPr>
          <w:u w:val="single"/>
        </w:rPr>
        <w:t>Diagram</w:t>
      </w:r>
      <w:r>
        <w:rPr>
          <w:u w:val="single"/>
        </w:rPr>
        <w:t xml:space="preserve"> of Flask in AWS</w:t>
      </w:r>
    </w:p>
    <w:p w14:paraId="755EEA6C" w14:textId="0ED4F389" w:rsidR="001F3679" w:rsidRPr="00172D89" w:rsidRDefault="00231302">
      <w:pPr>
        <w:rPr>
          <w:u w:val="single"/>
        </w:rPr>
      </w:pPr>
      <w:r>
        <w:rPr>
          <w:noProof/>
          <w:u w:val="single"/>
        </w:rPr>
        <w:drawing>
          <wp:inline distT="0" distB="0" distL="0" distR="0" wp14:anchorId="1A8F865E" wp14:editId="0D0829AA">
            <wp:extent cx="4394200" cy="30604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405477" cy="3068302"/>
                    </a:xfrm>
                    <a:prstGeom prst="rect">
                      <a:avLst/>
                    </a:prstGeom>
                  </pic:spPr>
                </pic:pic>
              </a:graphicData>
            </a:graphic>
          </wp:inline>
        </w:drawing>
      </w:r>
    </w:p>
    <w:p w14:paraId="74F6049A" w14:textId="1D1B7604" w:rsidR="00BE5048" w:rsidRDefault="00BE5048">
      <w:pPr>
        <w:rPr>
          <w:b/>
          <w:bCs/>
        </w:rPr>
      </w:pPr>
    </w:p>
    <w:p w14:paraId="418B4AD9" w14:textId="1630F090" w:rsidR="00BE5048" w:rsidRDefault="00BE5048">
      <w:pPr>
        <w:rPr>
          <w:b/>
          <w:bCs/>
        </w:rPr>
      </w:pPr>
      <w:r>
        <w:rPr>
          <w:b/>
          <w:bCs/>
        </w:rPr>
        <w:t xml:space="preserve">Scaling </w:t>
      </w:r>
    </w:p>
    <w:p w14:paraId="1F3B69B3" w14:textId="5B64747D" w:rsidR="00AC6662" w:rsidRDefault="00272910">
      <w:r>
        <w:t xml:space="preserve">To scale the Flask service, configurations must be placed to scale S3 (test file bucket), DynamoDB, and </w:t>
      </w:r>
      <w:r w:rsidR="00601DF9">
        <w:t>elastic beanstalk</w:t>
      </w:r>
      <w:r>
        <w:t xml:space="preserve">. To scale S3, Amazon </w:t>
      </w:r>
      <w:r w:rsidR="00AC6662">
        <w:t xml:space="preserve">has stated that S3 automatically scales to high request rates. This fact can be seen </w:t>
      </w:r>
      <w:r w:rsidR="00572186">
        <w:t>from</w:t>
      </w:r>
      <w:r w:rsidR="00AC6662">
        <w:t xml:space="preserve"> the following developer guide:</w:t>
      </w:r>
    </w:p>
    <w:p w14:paraId="7702E8EE" w14:textId="6542B822" w:rsidR="00AC6662" w:rsidRDefault="00AC6662" w:rsidP="00AC6662">
      <w:pPr>
        <w:pStyle w:val="ListParagraph"/>
        <w:numPr>
          <w:ilvl w:val="0"/>
          <w:numId w:val="4"/>
        </w:numPr>
      </w:pPr>
      <w:r w:rsidRPr="00AC6662">
        <w:t>https://docs.aws.amazon.com/AmazonS3/latest/dev/optimizing-performance.html</w:t>
      </w:r>
    </w:p>
    <w:p w14:paraId="64C775B4" w14:textId="79E6C42D" w:rsidR="000A71A4" w:rsidRDefault="00AC6662" w:rsidP="000A71A4">
      <w:r>
        <w:t>However, the guide does not guarantee that responses during high request rates will be fast. Thus, Amazon recommends the use of Elasti</w:t>
      </w:r>
      <w:r w:rsidR="004C37F4">
        <w:t>c</w:t>
      </w:r>
      <w:r>
        <w:t xml:space="preserve">ache to cache pages in memory. This recommendation is placed to handle the speed of responding during high request rates. </w:t>
      </w:r>
      <w:r w:rsidR="002411AB">
        <w:t xml:space="preserve">For the Flask service, this recommendation is not implemented as large data will not be sent to the service. </w:t>
      </w:r>
      <w:r w:rsidR="000A71A4">
        <w:t xml:space="preserve">If large amount of data </w:t>
      </w:r>
      <w:r w:rsidR="000C5920">
        <w:t>is</w:t>
      </w:r>
      <w:r w:rsidR="000A71A4">
        <w:t xml:space="preserve"> sent, with a notice in advance, then this feature will be activated. </w:t>
      </w:r>
    </w:p>
    <w:p w14:paraId="07507F34" w14:textId="77777777" w:rsidR="00AC6662" w:rsidRDefault="00AC6662"/>
    <w:p w14:paraId="0D0B24FA" w14:textId="64145699" w:rsidR="000A71A4" w:rsidRDefault="00AC6662">
      <w:r>
        <w:t>To scale DynamoDB</w:t>
      </w:r>
      <w:r w:rsidR="005F43D1">
        <w:t>, auto scaling feature</w:t>
      </w:r>
      <w:r w:rsidR="00900415">
        <w:t xml:space="preserve"> </w:t>
      </w:r>
      <w:r w:rsidR="005F43D1">
        <w:t xml:space="preserve">can be implemented to </w:t>
      </w:r>
      <w:r w:rsidR="00900415">
        <w:t>increase or decrease read and write capacity</w:t>
      </w:r>
      <w:r w:rsidR="00601DF9">
        <w:t xml:space="preserve"> </w:t>
      </w:r>
      <w:r w:rsidR="00900415">
        <w:t xml:space="preserve">through set alarms, in </w:t>
      </w:r>
      <w:r w:rsidR="00703A1E">
        <w:t>C</w:t>
      </w:r>
      <w:r w:rsidR="00900415">
        <w:t>loud</w:t>
      </w:r>
      <w:r w:rsidR="002411AB">
        <w:t>W</w:t>
      </w:r>
      <w:r w:rsidR="00900415">
        <w:t>atch. This is done by defining the target utilization and a range of provisioned capacity. The target utilization specifies the buffer between consumed capacity units and provisioned units. Thus, the smaller the value of target utilization, the closer the consumed capacity will be to the provisioned units.</w:t>
      </w:r>
      <w:r w:rsidR="002411AB">
        <w:t xml:space="preserve"> This specifies how much capacity should be provisioned according to the capacity units consumed. </w:t>
      </w:r>
      <w:r w:rsidR="00900415">
        <w:t xml:space="preserve">The range of provisioned capacity specifies simply sets a minimum and maximum provisioned capacity regardless </w:t>
      </w:r>
      <w:r w:rsidR="002411AB">
        <w:t>of</w:t>
      </w:r>
      <w:r w:rsidR="00900415">
        <w:t xml:space="preserve"> how much load DynamoDB is handling. </w:t>
      </w:r>
      <w:r w:rsidR="002411AB">
        <w:t xml:space="preserve">This puts a limit on how the DynamoDB can scale. For the Flask service, auto scaling features </w:t>
      </w:r>
      <w:r w:rsidR="000A71A4">
        <w:t xml:space="preserve">are turned off for the following reasons: </w:t>
      </w:r>
    </w:p>
    <w:p w14:paraId="0EE6136C" w14:textId="01BFCD59" w:rsidR="000A71A4" w:rsidRDefault="000A71A4" w:rsidP="000A71A4">
      <w:pPr>
        <w:pStyle w:val="ListParagraph"/>
        <w:numPr>
          <w:ilvl w:val="0"/>
          <w:numId w:val="4"/>
        </w:numPr>
      </w:pPr>
      <w:r>
        <w:t>Avoid unnecessary charges</w:t>
      </w:r>
    </w:p>
    <w:p w14:paraId="3635826F" w14:textId="14B9ADD2" w:rsidR="000A71A4" w:rsidRDefault="000A71A4" w:rsidP="000A71A4">
      <w:pPr>
        <w:pStyle w:val="ListParagraph"/>
        <w:numPr>
          <w:ilvl w:val="0"/>
          <w:numId w:val="4"/>
        </w:numPr>
      </w:pPr>
      <w:r>
        <w:t xml:space="preserve">It is guaranteed that large amount of data will not be used. </w:t>
      </w:r>
    </w:p>
    <w:p w14:paraId="324E073D" w14:textId="6E6F25AB" w:rsidR="000A71A4" w:rsidRDefault="000A71A4" w:rsidP="000A71A4">
      <w:r>
        <w:t xml:space="preserve">If large amount of data </w:t>
      </w:r>
      <w:r w:rsidR="00E239F2">
        <w:t>is</w:t>
      </w:r>
      <w:r>
        <w:t xml:space="preserve"> sent, with a notice in advance, then this feature will be activated. </w:t>
      </w:r>
    </w:p>
    <w:p w14:paraId="0E89901A" w14:textId="4E69F9A1" w:rsidR="002411AB" w:rsidRDefault="002411AB"/>
    <w:p w14:paraId="686EB59A" w14:textId="5B09096B" w:rsidR="002411AB" w:rsidRDefault="002411AB">
      <w:r>
        <w:lastRenderedPageBreak/>
        <w:t xml:space="preserve">To scale elastic beanstalk, auto scaling feature can be implemented to increase the number of instances running according to network behavior from </w:t>
      </w:r>
      <w:r w:rsidR="009301FB">
        <w:t>CloudWatch</w:t>
      </w:r>
      <w:r>
        <w:t xml:space="preserve">. This is done by defining the number of instances created or deleted when under or above a specified threshold. The feature can also specify the types of instances that are created from the feature. </w:t>
      </w:r>
      <w:r w:rsidR="000A71A4">
        <w:t xml:space="preserve">Currently, this feature is used with default values which are to increment and decrement instances by 1 with the upper threshold of </w:t>
      </w:r>
      <w:r w:rsidR="000A71A4" w:rsidRPr="000A71A4">
        <w:t>6000000</w:t>
      </w:r>
      <w:r w:rsidR="000A71A4">
        <w:t xml:space="preserve"> and lower threshold of </w:t>
      </w:r>
      <w:r w:rsidR="000A71A4" w:rsidRPr="000A71A4">
        <w:t>2000000</w:t>
      </w:r>
      <w:r w:rsidR="000A71A4">
        <w:t>.</w:t>
      </w:r>
    </w:p>
    <w:p w14:paraId="5E528F3E" w14:textId="77777777" w:rsidR="00272910" w:rsidRDefault="00272910"/>
    <w:p w14:paraId="35D01510" w14:textId="2E3FDD0F" w:rsidR="00BE5048" w:rsidRDefault="00BE5048">
      <w:pPr>
        <w:rPr>
          <w:b/>
          <w:bCs/>
        </w:rPr>
      </w:pPr>
      <w:r>
        <w:rPr>
          <w:b/>
          <w:bCs/>
        </w:rPr>
        <w:t>Monitoring</w:t>
      </w:r>
    </w:p>
    <w:p w14:paraId="63105DCA" w14:textId="1D593D08" w:rsidR="000A71A4" w:rsidRDefault="000A71A4">
      <w:r>
        <w:t xml:space="preserve">Monitoring of the service can be accomplished by using CloudWatch. CloudWatch monitors and provides data for all of the AWS services used by the Flask service, which includes elastic beanstalk, S3, and </w:t>
      </w:r>
      <w:r w:rsidR="00E1755F">
        <w:t xml:space="preserve">DynamoDB. </w:t>
      </w:r>
      <w:r w:rsidR="00560529">
        <w:t xml:space="preserve">The current configuration </w:t>
      </w:r>
      <w:r w:rsidR="00321C67">
        <w:t xml:space="preserve">of CloudWatch displays the following metric: alerts, and metrics regarding NetworkIO for Ec2, DiskIO for EC2, CPUUsage for EC2, S3 size, DynamoDB write capacity, and DynamoDB read capacity. The use and visualization of these metrics </w:t>
      </w:r>
      <w:r w:rsidR="00560529">
        <w:t>can be seen from the figures below:</w:t>
      </w:r>
    </w:p>
    <w:p w14:paraId="4F8BD27B" w14:textId="421698D1" w:rsidR="00560529" w:rsidRDefault="00560529"/>
    <w:p w14:paraId="77F1657C" w14:textId="4B810D3F" w:rsidR="00560529" w:rsidRPr="00560529" w:rsidRDefault="00560529">
      <w:pPr>
        <w:rPr>
          <w:u w:val="single"/>
        </w:rPr>
      </w:pPr>
      <w:r>
        <w:rPr>
          <w:u w:val="single"/>
        </w:rPr>
        <w:t>Figure 1: CloudWatch Dashboard</w:t>
      </w:r>
    </w:p>
    <w:p w14:paraId="16FBAC20" w14:textId="6C98CD65" w:rsidR="00560529" w:rsidRPr="000A71A4" w:rsidRDefault="00560529">
      <w:r>
        <w:rPr>
          <w:b/>
          <w:bCs/>
          <w:noProof/>
        </w:rPr>
        <w:drawing>
          <wp:inline distT="0" distB="0" distL="0" distR="0" wp14:anchorId="3D0C83D8" wp14:editId="6D86CE20">
            <wp:extent cx="6714527" cy="1543050"/>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2012" cy="1551664"/>
                    </a:xfrm>
                    <a:prstGeom prst="rect">
                      <a:avLst/>
                    </a:prstGeom>
                  </pic:spPr>
                </pic:pic>
              </a:graphicData>
            </a:graphic>
          </wp:inline>
        </w:drawing>
      </w:r>
    </w:p>
    <w:p w14:paraId="56C44231" w14:textId="422C3861" w:rsidR="00BE5048" w:rsidRDefault="00BE5048">
      <w:pPr>
        <w:rPr>
          <w:b/>
          <w:bCs/>
        </w:rPr>
      </w:pPr>
    </w:p>
    <w:p w14:paraId="30F8DCDC" w14:textId="428D651F" w:rsidR="00560529" w:rsidRDefault="00560529" w:rsidP="00560529">
      <w:pPr>
        <w:rPr>
          <w:u w:val="single"/>
        </w:rPr>
      </w:pPr>
      <w:r>
        <w:rPr>
          <w:u w:val="single"/>
        </w:rPr>
        <w:t>Figure 2: CloudWatch Alert</w:t>
      </w:r>
    </w:p>
    <w:p w14:paraId="75D753F6" w14:textId="60BCEF70" w:rsidR="00560529" w:rsidRPr="00560529" w:rsidRDefault="00560529" w:rsidP="00560529">
      <w:pPr>
        <w:rPr>
          <w:u w:val="single"/>
        </w:rPr>
      </w:pPr>
      <w:r>
        <w:rPr>
          <w:b/>
          <w:bCs/>
          <w:noProof/>
        </w:rPr>
        <w:drawing>
          <wp:inline distT="0" distB="0" distL="0" distR="0" wp14:anchorId="4B3A8B41" wp14:editId="1D63B1DB">
            <wp:extent cx="5943600" cy="130302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1AE72811" w14:textId="77777777" w:rsidR="00560529" w:rsidRDefault="00560529">
      <w:pPr>
        <w:rPr>
          <w:b/>
          <w:bCs/>
        </w:rPr>
      </w:pPr>
    </w:p>
    <w:p w14:paraId="26EFB310" w14:textId="456D32A6" w:rsidR="00560529" w:rsidRPr="00560529" w:rsidRDefault="00560529">
      <w:pPr>
        <w:rPr>
          <w:u w:val="single"/>
        </w:rPr>
      </w:pPr>
      <w:r w:rsidRPr="00560529">
        <w:rPr>
          <w:u w:val="single"/>
        </w:rPr>
        <w:t>Figure 3: CloudWatch Metrics</w:t>
      </w:r>
    </w:p>
    <w:p w14:paraId="77BA25A1" w14:textId="77777777" w:rsidR="00560529" w:rsidRDefault="00560529">
      <w:r>
        <w:rPr>
          <w:b/>
          <w:bCs/>
          <w:noProof/>
        </w:rPr>
        <w:drawing>
          <wp:inline distT="0" distB="0" distL="0" distR="0" wp14:anchorId="4C742300" wp14:editId="60EE28A3">
            <wp:extent cx="5943600" cy="73787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inline>
        </w:drawing>
      </w:r>
    </w:p>
    <w:p w14:paraId="357BAE44" w14:textId="4B82E5E3" w:rsidR="00BE5048" w:rsidRPr="00BE5048" w:rsidRDefault="00BE5048">
      <w:r>
        <w:rPr>
          <w:b/>
          <w:bCs/>
        </w:rPr>
        <w:t>Service-Level Agreement</w:t>
      </w:r>
    </w:p>
    <w:p w14:paraId="61879F71" w14:textId="31AC866F" w:rsidR="00141DAD" w:rsidRDefault="00FC17BB">
      <w:r>
        <w:t>To calculate the service level agreement of the Flask service, the ava</w:t>
      </w:r>
      <w:r w:rsidR="00141DAD">
        <w:t>ilability of the AWS services used for deployment and AWS services</w:t>
      </w:r>
      <w:r w:rsidR="00621176">
        <w:t xml:space="preserve"> used</w:t>
      </w:r>
      <w:r w:rsidR="00141DAD">
        <w:t xml:space="preserve"> for writing, reading, and storing objects</w:t>
      </w:r>
      <w:r w:rsidR="0023434E">
        <w:t xml:space="preserve"> must be </w:t>
      </w:r>
      <w:r w:rsidR="00F156B4">
        <w:lastRenderedPageBreak/>
        <w:t>examined</w:t>
      </w:r>
      <w:r w:rsidR="0023434E">
        <w:t>. Notice that AWS services that are not directly used by the flask service are not considered (</w:t>
      </w:r>
      <w:r w:rsidR="009301FB">
        <w:t>i.e.,</w:t>
      </w:r>
      <w:r w:rsidR="0023434E">
        <w:t xml:space="preserve"> CloudWatch). Thus, availability of AWS services includes:</w:t>
      </w:r>
    </w:p>
    <w:p w14:paraId="2EB24A9B" w14:textId="1E06FE35" w:rsidR="00141DAD" w:rsidRDefault="00141DAD" w:rsidP="00141DAD">
      <w:pPr>
        <w:pStyle w:val="ListParagraph"/>
        <w:numPr>
          <w:ilvl w:val="0"/>
          <w:numId w:val="5"/>
        </w:numPr>
      </w:pPr>
      <w:r>
        <w:t>EC2 (from Elastic Beanstalk):  99.9</w:t>
      </w:r>
      <w:r w:rsidR="00A455B4">
        <w:t>9</w:t>
      </w:r>
      <w:r>
        <w:t>%</w:t>
      </w:r>
    </w:p>
    <w:p w14:paraId="1D0E018B" w14:textId="2D938A36" w:rsidR="00141DAD" w:rsidRDefault="00141DAD" w:rsidP="00141DAD">
      <w:pPr>
        <w:pStyle w:val="ListParagraph"/>
        <w:numPr>
          <w:ilvl w:val="1"/>
          <w:numId w:val="5"/>
        </w:numPr>
      </w:pPr>
      <w:r>
        <w:t>Source</w:t>
      </w:r>
    </w:p>
    <w:p w14:paraId="6229A13E" w14:textId="36E35C14" w:rsidR="00141DAD" w:rsidRDefault="00141DAD" w:rsidP="00141DAD">
      <w:pPr>
        <w:pStyle w:val="ListParagraph"/>
        <w:numPr>
          <w:ilvl w:val="2"/>
          <w:numId w:val="5"/>
        </w:numPr>
      </w:pPr>
      <w:r w:rsidRPr="00141DAD">
        <w:t>https://aws.amazon.com/compute/sla/</w:t>
      </w:r>
    </w:p>
    <w:p w14:paraId="3B97FCA0" w14:textId="2FD0F849" w:rsidR="00141DAD" w:rsidRDefault="00141DAD" w:rsidP="00141DAD">
      <w:pPr>
        <w:pStyle w:val="ListParagraph"/>
        <w:numPr>
          <w:ilvl w:val="0"/>
          <w:numId w:val="5"/>
        </w:numPr>
      </w:pPr>
      <w:r>
        <w:t>S3: 99.</w:t>
      </w:r>
      <w:r w:rsidR="00152265">
        <w:t>9</w:t>
      </w:r>
      <w:r>
        <w:t>%</w:t>
      </w:r>
    </w:p>
    <w:p w14:paraId="040555B4" w14:textId="492E6A5D" w:rsidR="00152265" w:rsidRDefault="00152265" w:rsidP="00152265">
      <w:pPr>
        <w:pStyle w:val="ListParagraph"/>
        <w:numPr>
          <w:ilvl w:val="1"/>
          <w:numId w:val="5"/>
        </w:numPr>
      </w:pPr>
      <w:r>
        <w:t>Source</w:t>
      </w:r>
    </w:p>
    <w:p w14:paraId="3512AAE6" w14:textId="1513305B" w:rsidR="00152265" w:rsidRDefault="00152265" w:rsidP="00152265">
      <w:pPr>
        <w:pStyle w:val="ListParagraph"/>
        <w:numPr>
          <w:ilvl w:val="2"/>
          <w:numId w:val="5"/>
        </w:numPr>
      </w:pPr>
      <w:r w:rsidRPr="00152265">
        <w:t>https://aws.amazon.com/s3/sla/</w:t>
      </w:r>
    </w:p>
    <w:p w14:paraId="70615FAB" w14:textId="3520F292" w:rsidR="00141DAD" w:rsidRDefault="00141DAD" w:rsidP="00141DAD">
      <w:pPr>
        <w:pStyle w:val="ListParagraph"/>
        <w:numPr>
          <w:ilvl w:val="0"/>
          <w:numId w:val="5"/>
        </w:numPr>
      </w:pPr>
      <w:r>
        <w:t xml:space="preserve">DynamoDB: </w:t>
      </w:r>
      <w:r w:rsidR="00A455B4">
        <w:t>99.99%</w:t>
      </w:r>
    </w:p>
    <w:p w14:paraId="551FA070" w14:textId="3047AE17" w:rsidR="00152265" w:rsidRDefault="00D21130" w:rsidP="00152265">
      <w:pPr>
        <w:pStyle w:val="ListParagraph"/>
        <w:numPr>
          <w:ilvl w:val="1"/>
          <w:numId w:val="5"/>
        </w:numPr>
      </w:pPr>
      <w:r>
        <w:t>This is assuming the use of standard tables, not global tables</w:t>
      </w:r>
    </w:p>
    <w:p w14:paraId="48EE753B" w14:textId="068306B2" w:rsidR="00D21130" w:rsidRDefault="00D21130" w:rsidP="00152265">
      <w:pPr>
        <w:pStyle w:val="ListParagraph"/>
        <w:numPr>
          <w:ilvl w:val="1"/>
          <w:numId w:val="5"/>
        </w:numPr>
      </w:pPr>
      <w:r>
        <w:t>Source</w:t>
      </w:r>
    </w:p>
    <w:p w14:paraId="6BA47E7A" w14:textId="0DF22961" w:rsidR="00D21130" w:rsidRDefault="002F7934" w:rsidP="00D21130">
      <w:pPr>
        <w:pStyle w:val="ListParagraph"/>
        <w:numPr>
          <w:ilvl w:val="2"/>
          <w:numId w:val="5"/>
        </w:numPr>
      </w:pPr>
      <w:hyperlink r:id="rId13" w:history="1">
        <w:r w:rsidR="00D21130" w:rsidRPr="00F9676A">
          <w:rPr>
            <w:rStyle w:val="Hyperlink"/>
          </w:rPr>
          <w:t>https://aws.amazon.com/dynamodb/sla/</w:t>
        </w:r>
      </w:hyperlink>
    </w:p>
    <w:p w14:paraId="72536BDB" w14:textId="1E30573D" w:rsidR="00D21130" w:rsidRDefault="00D21130" w:rsidP="00D21130"/>
    <w:p w14:paraId="23F08B35" w14:textId="467505DF" w:rsidR="00560529" w:rsidRPr="00F07CEF" w:rsidRDefault="00D21130">
      <w:pPr>
        <w:rPr>
          <w:b/>
          <w:bCs/>
        </w:rPr>
      </w:pPr>
      <w:r>
        <w:t xml:space="preserve">With the availability of each relevant AWS services identified, the Flask service must have the </w:t>
      </w:r>
      <w:r w:rsidR="00D82DC1">
        <w:t xml:space="preserve">following </w:t>
      </w:r>
      <w:r>
        <w:t xml:space="preserve">SLA: 0.9999 * 0.999 * 0.9999 = </w:t>
      </w:r>
      <w:r w:rsidR="00474B01">
        <w:t xml:space="preserve">0.9988, </w:t>
      </w:r>
      <w:r w:rsidR="00474B01" w:rsidRPr="00F07CEF">
        <w:rPr>
          <w:b/>
          <w:bCs/>
        </w:rPr>
        <w:t xml:space="preserve">which is availability of 99.88% </w:t>
      </w:r>
    </w:p>
    <w:p w14:paraId="0781F755" w14:textId="1FFA1E05" w:rsidR="00560529" w:rsidRDefault="00560529">
      <w:pPr>
        <w:rPr>
          <w:b/>
          <w:bCs/>
        </w:rPr>
      </w:pPr>
    </w:p>
    <w:p w14:paraId="595E6AC0" w14:textId="163225CA" w:rsidR="00560529" w:rsidRDefault="00560529">
      <w:pPr>
        <w:rPr>
          <w:b/>
          <w:bCs/>
        </w:rPr>
      </w:pPr>
    </w:p>
    <w:p w14:paraId="1CE0684A" w14:textId="680D914F" w:rsidR="00560529" w:rsidRDefault="00560529">
      <w:pPr>
        <w:rPr>
          <w:b/>
          <w:bCs/>
        </w:rPr>
      </w:pPr>
    </w:p>
    <w:p w14:paraId="6B8C66E7" w14:textId="045498A5" w:rsidR="00560529" w:rsidRDefault="00560529">
      <w:pPr>
        <w:rPr>
          <w:b/>
          <w:bCs/>
        </w:rPr>
      </w:pPr>
    </w:p>
    <w:p w14:paraId="3C7094A2" w14:textId="0D94174B" w:rsidR="00560529" w:rsidRPr="00BE5048" w:rsidRDefault="00560529">
      <w:pPr>
        <w:rPr>
          <w:b/>
          <w:bCs/>
        </w:rPr>
      </w:pPr>
    </w:p>
    <w:sectPr w:rsidR="00560529" w:rsidRPr="00BE5048" w:rsidSect="001508D8">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2BB3C" w14:textId="77777777" w:rsidR="002F7934" w:rsidRDefault="002F7934" w:rsidP="001F3679">
      <w:r>
        <w:separator/>
      </w:r>
    </w:p>
  </w:endnote>
  <w:endnote w:type="continuationSeparator" w:id="0">
    <w:p w14:paraId="6D94BBE3" w14:textId="77777777" w:rsidR="002F7934" w:rsidRDefault="002F7934" w:rsidP="001F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11455"/>
      <w:docPartObj>
        <w:docPartGallery w:val="Page Numbers (Bottom of Page)"/>
        <w:docPartUnique/>
      </w:docPartObj>
    </w:sdtPr>
    <w:sdtEndPr>
      <w:rPr>
        <w:rStyle w:val="PageNumber"/>
      </w:rPr>
    </w:sdtEndPr>
    <w:sdtContent>
      <w:p w14:paraId="4BC7A960" w14:textId="7DDC96E2" w:rsidR="001F3679" w:rsidRDefault="001F3679" w:rsidP="00F967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7469F" w14:textId="77777777" w:rsidR="001F3679" w:rsidRDefault="001F3679" w:rsidP="001F36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2371137"/>
      <w:docPartObj>
        <w:docPartGallery w:val="Page Numbers (Bottom of Page)"/>
        <w:docPartUnique/>
      </w:docPartObj>
    </w:sdtPr>
    <w:sdtEndPr>
      <w:rPr>
        <w:rStyle w:val="PageNumber"/>
      </w:rPr>
    </w:sdtEndPr>
    <w:sdtContent>
      <w:p w14:paraId="52137905" w14:textId="23AD2705" w:rsidR="001F3679" w:rsidRDefault="001F3679" w:rsidP="00F967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46AC67" w14:textId="77777777" w:rsidR="001F3679" w:rsidRDefault="001F3679" w:rsidP="001F36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811AB" w14:textId="77777777" w:rsidR="002F7934" w:rsidRDefault="002F7934" w:rsidP="001F3679">
      <w:r>
        <w:separator/>
      </w:r>
    </w:p>
  </w:footnote>
  <w:footnote w:type="continuationSeparator" w:id="0">
    <w:p w14:paraId="07C34680" w14:textId="77777777" w:rsidR="002F7934" w:rsidRDefault="002F7934" w:rsidP="001F3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2AAC1" w14:textId="4E2F6DE9" w:rsidR="005207E1" w:rsidRDefault="005207E1">
    <w:pPr>
      <w:pStyle w:val="Header"/>
    </w:pPr>
    <w:r>
      <w:t>Sesario Imanputra</w:t>
    </w:r>
    <w:r>
      <w:tab/>
    </w:r>
    <w:r>
      <w:tab/>
      <w:t>Program 4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4F53"/>
    <w:multiLevelType w:val="hybridMultilevel"/>
    <w:tmpl w:val="DF0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42181"/>
    <w:multiLevelType w:val="hybridMultilevel"/>
    <w:tmpl w:val="FD6C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373F"/>
    <w:multiLevelType w:val="hybridMultilevel"/>
    <w:tmpl w:val="3C26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620E0"/>
    <w:multiLevelType w:val="hybridMultilevel"/>
    <w:tmpl w:val="8286E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F1CFC"/>
    <w:multiLevelType w:val="hybridMultilevel"/>
    <w:tmpl w:val="570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B642A"/>
    <w:multiLevelType w:val="hybridMultilevel"/>
    <w:tmpl w:val="CEB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48"/>
    <w:rsid w:val="00077654"/>
    <w:rsid w:val="000A71A4"/>
    <w:rsid w:val="000C5920"/>
    <w:rsid w:val="00101D6C"/>
    <w:rsid w:val="00141DAD"/>
    <w:rsid w:val="001508D8"/>
    <w:rsid w:val="00152265"/>
    <w:rsid w:val="00157A07"/>
    <w:rsid w:val="00172D89"/>
    <w:rsid w:val="001F3679"/>
    <w:rsid w:val="002157EC"/>
    <w:rsid w:val="00231302"/>
    <w:rsid w:val="0023434E"/>
    <w:rsid w:val="002411AB"/>
    <w:rsid w:val="00272910"/>
    <w:rsid w:val="002C0D75"/>
    <w:rsid w:val="002D444D"/>
    <w:rsid w:val="002F70E4"/>
    <w:rsid w:val="002F7934"/>
    <w:rsid w:val="00321C67"/>
    <w:rsid w:val="003B6F98"/>
    <w:rsid w:val="00474B01"/>
    <w:rsid w:val="004A69D2"/>
    <w:rsid w:val="004C37F4"/>
    <w:rsid w:val="005207E1"/>
    <w:rsid w:val="00555414"/>
    <w:rsid w:val="00560529"/>
    <w:rsid w:val="00572186"/>
    <w:rsid w:val="00573CDC"/>
    <w:rsid w:val="005A5634"/>
    <w:rsid w:val="005C22E9"/>
    <w:rsid w:val="005F43D1"/>
    <w:rsid w:val="00601DF9"/>
    <w:rsid w:val="00621176"/>
    <w:rsid w:val="00656405"/>
    <w:rsid w:val="006903C0"/>
    <w:rsid w:val="00703A1E"/>
    <w:rsid w:val="007957CC"/>
    <w:rsid w:val="008B7E07"/>
    <w:rsid w:val="00900415"/>
    <w:rsid w:val="009301FB"/>
    <w:rsid w:val="009526B9"/>
    <w:rsid w:val="00995B78"/>
    <w:rsid w:val="009F7A7C"/>
    <w:rsid w:val="00A455B4"/>
    <w:rsid w:val="00AA6807"/>
    <w:rsid w:val="00AC6662"/>
    <w:rsid w:val="00AF379D"/>
    <w:rsid w:val="00BE5048"/>
    <w:rsid w:val="00CC3A97"/>
    <w:rsid w:val="00CF2242"/>
    <w:rsid w:val="00CF2480"/>
    <w:rsid w:val="00D21130"/>
    <w:rsid w:val="00D82DC1"/>
    <w:rsid w:val="00E13CE5"/>
    <w:rsid w:val="00E1755F"/>
    <w:rsid w:val="00E239F2"/>
    <w:rsid w:val="00E841F6"/>
    <w:rsid w:val="00ED0383"/>
    <w:rsid w:val="00ED4D04"/>
    <w:rsid w:val="00F07CEF"/>
    <w:rsid w:val="00F156B4"/>
    <w:rsid w:val="00FC17BB"/>
    <w:rsid w:val="00FE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0104"/>
  <w15:chartTrackingRefBased/>
  <w15:docId w15:val="{D12821EB-0802-1243-997C-0916F08F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BE5048"/>
  </w:style>
  <w:style w:type="character" w:customStyle="1" w:styleId="description">
    <w:name w:val="description"/>
    <w:basedOn w:val="DefaultParagraphFont"/>
    <w:rsid w:val="00BE5048"/>
  </w:style>
  <w:style w:type="character" w:customStyle="1" w:styleId="nobr">
    <w:name w:val="nobr"/>
    <w:basedOn w:val="DefaultParagraphFont"/>
    <w:rsid w:val="00BE5048"/>
  </w:style>
  <w:style w:type="character" w:customStyle="1" w:styleId="points">
    <w:name w:val="points"/>
    <w:basedOn w:val="DefaultParagraphFont"/>
    <w:rsid w:val="00BE5048"/>
  </w:style>
  <w:style w:type="character" w:customStyle="1" w:styleId="apple-converted-space">
    <w:name w:val="apple-converted-space"/>
    <w:basedOn w:val="DefaultParagraphFont"/>
    <w:rsid w:val="00BE5048"/>
  </w:style>
  <w:style w:type="character" w:customStyle="1" w:styleId="displaycriterionpoints">
    <w:name w:val="display_criterion_points"/>
    <w:basedOn w:val="DefaultParagraphFont"/>
    <w:rsid w:val="00BE5048"/>
  </w:style>
  <w:style w:type="paragraph" w:styleId="ListParagraph">
    <w:name w:val="List Paragraph"/>
    <w:basedOn w:val="Normal"/>
    <w:uiPriority w:val="34"/>
    <w:qFormat/>
    <w:rsid w:val="00BE5048"/>
    <w:pPr>
      <w:ind w:left="720"/>
      <w:contextualSpacing/>
    </w:pPr>
  </w:style>
  <w:style w:type="character" w:styleId="Hyperlink">
    <w:name w:val="Hyperlink"/>
    <w:basedOn w:val="DefaultParagraphFont"/>
    <w:uiPriority w:val="99"/>
    <w:unhideWhenUsed/>
    <w:rsid w:val="00BE5048"/>
    <w:rPr>
      <w:color w:val="0563C1" w:themeColor="hyperlink"/>
      <w:u w:val="single"/>
    </w:rPr>
  </w:style>
  <w:style w:type="character" w:styleId="UnresolvedMention">
    <w:name w:val="Unresolved Mention"/>
    <w:basedOn w:val="DefaultParagraphFont"/>
    <w:uiPriority w:val="99"/>
    <w:semiHidden/>
    <w:unhideWhenUsed/>
    <w:rsid w:val="00BE5048"/>
    <w:rPr>
      <w:color w:val="605E5C"/>
      <w:shd w:val="clear" w:color="auto" w:fill="E1DFDD"/>
    </w:rPr>
  </w:style>
  <w:style w:type="paragraph" w:styleId="Header">
    <w:name w:val="header"/>
    <w:basedOn w:val="Normal"/>
    <w:link w:val="HeaderChar"/>
    <w:uiPriority w:val="99"/>
    <w:unhideWhenUsed/>
    <w:rsid w:val="001F3679"/>
    <w:pPr>
      <w:tabs>
        <w:tab w:val="center" w:pos="4680"/>
        <w:tab w:val="right" w:pos="9360"/>
      </w:tabs>
    </w:pPr>
  </w:style>
  <w:style w:type="character" w:customStyle="1" w:styleId="HeaderChar">
    <w:name w:val="Header Char"/>
    <w:basedOn w:val="DefaultParagraphFont"/>
    <w:link w:val="Header"/>
    <w:uiPriority w:val="99"/>
    <w:rsid w:val="001F3679"/>
  </w:style>
  <w:style w:type="paragraph" w:styleId="Footer">
    <w:name w:val="footer"/>
    <w:basedOn w:val="Normal"/>
    <w:link w:val="FooterChar"/>
    <w:uiPriority w:val="99"/>
    <w:unhideWhenUsed/>
    <w:rsid w:val="001F3679"/>
    <w:pPr>
      <w:tabs>
        <w:tab w:val="center" w:pos="4680"/>
        <w:tab w:val="right" w:pos="9360"/>
      </w:tabs>
    </w:pPr>
  </w:style>
  <w:style w:type="character" w:customStyle="1" w:styleId="FooterChar">
    <w:name w:val="Footer Char"/>
    <w:basedOn w:val="DefaultParagraphFont"/>
    <w:link w:val="Footer"/>
    <w:uiPriority w:val="99"/>
    <w:rsid w:val="001F3679"/>
  </w:style>
  <w:style w:type="character" w:styleId="PageNumber">
    <w:name w:val="page number"/>
    <w:basedOn w:val="DefaultParagraphFont"/>
    <w:uiPriority w:val="99"/>
    <w:semiHidden/>
    <w:unhideWhenUsed/>
    <w:rsid w:val="001F3679"/>
  </w:style>
  <w:style w:type="paragraph" w:styleId="NormalWeb">
    <w:name w:val="Normal (Web)"/>
    <w:basedOn w:val="Normal"/>
    <w:uiPriority w:val="99"/>
    <w:semiHidden/>
    <w:unhideWhenUsed/>
    <w:rsid w:val="00FC17B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21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1318">
      <w:bodyDiv w:val="1"/>
      <w:marLeft w:val="0"/>
      <w:marRight w:val="0"/>
      <w:marTop w:val="0"/>
      <w:marBottom w:val="0"/>
      <w:divBdr>
        <w:top w:val="none" w:sz="0" w:space="0" w:color="auto"/>
        <w:left w:val="none" w:sz="0" w:space="0" w:color="auto"/>
        <w:bottom w:val="none" w:sz="0" w:space="0" w:color="auto"/>
        <w:right w:val="none" w:sz="0" w:space="0" w:color="auto"/>
      </w:divBdr>
      <w:divsChild>
        <w:div w:id="1763181171">
          <w:marLeft w:val="0"/>
          <w:marRight w:val="0"/>
          <w:marTop w:val="0"/>
          <w:marBottom w:val="0"/>
          <w:divBdr>
            <w:top w:val="none" w:sz="0" w:space="0" w:color="auto"/>
            <w:left w:val="none" w:sz="0" w:space="0" w:color="auto"/>
            <w:bottom w:val="none" w:sz="0" w:space="0" w:color="auto"/>
            <w:right w:val="none" w:sz="0" w:space="0" w:color="auto"/>
          </w:divBdr>
          <w:divsChild>
            <w:div w:id="309330910">
              <w:marLeft w:val="0"/>
              <w:marRight w:val="0"/>
              <w:marTop w:val="0"/>
              <w:marBottom w:val="0"/>
              <w:divBdr>
                <w:top w:val="none" w:sz="0" w:space="0" w:color="auto"/>
                <w:left w:val="none" w:sz="0" w:space="0" w:color="auto"/>
                <w:bottom w:val="none" w:sz="0" w:space="0" w:color="auto"/>
                <w:right w:val="none" w:sz="0" w:space="0" w:color="auto"/>
              </w:divBdr>
              <w:divsChild>
                <w:div w:id="13415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492">
          <w:marLeft w:val="0"/>
          <w:marRight w:val="0"/>
          <w:marTop w:val="0"/>
          <w:marBottom w:val="0"/>
          <w:divBdr>
            <w:top w:val="none" w:sz="0" w:space="0" w:color="auto"/>
            <w:left w:val="none" w:sz="0" w:space="0" w:color="auto"/>
            <w:bottom w:val="none" w:sz="0" w:space="0" w:color="auto"/>
            <w:right w:val="none" w:sz="0" w:space="0" w:color="auto"/>
          </w:divBdr>
          <w:divsChild>
            <w:div w:id="1506676463">
              <w:marLeft w:val="0"/>
              <w:marRight w:val="0"/>
              <w:marTop w:val="0"/>
              <w:marBottom w:val="0"/>
              <w:divBdr>
                <w:top w:val="none" w:sz="0" w:space="0" w:color="auto"/>
                <w:left w:val="none" w:sz="0" w:space="0" w:color="auto"/>
                <w:bottom w:val="none" w:sz="0" w:space="0" w:color="auto"/>
                <w:right w:val="none" w:sz="0" w:space="0" w:color="auto"/>
              </w:divBdr>
              <w:divsChild>
                <w:div w:id="18694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355">
          <w:marLeft w:val="0"/>
          <w:marRight w:val="0"/>
          <w:marTop w:val="0"/>
          <w:marBottom w:val="0"/>
          <w:divBdr>
            <w:top w:val="none" w:sz="0" w:space="0" w:color="auto"/>
            <w:left w:val="none" w:sz="0" w:space="0" w:color="auto"/>
            <w:bottom w:val="none" w:sz="0" w:space="0" w:color="auto"/>
            <w:right w:val="none" w:sz="0" w:space="0" w:color="auto"/>
          </w:divBdr>
          <w:divsChild>
            <w:div w:id="270430911">
              <w:marLeft w:val="0"/>
              <w:marRight w:val="0"/>
              <w:marTop w:val="0"/>
              <w:marBottom w:val="0"/>
              <w:divBdr>
                <w:top w:val="none" w:sz="0" w:space="0" w:color="auto"/>
                <w:left w:val="none" w:sz="0" w:space="0" w:color="auto"/>
                <w:bottom w:val="none" w:sz="0" w:space="0" w:color="auto"/>
                <w:right w:val="none" w:sz="0" w:space="0" w:color="auto"/>
              </w:divBdr>
              <w:divsChild>
                <w:div w:id="13138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9330">
          <w:marLeft w:val="0"/>
          <w:marRight w:val="0"/>
          <w:marTop w:val="0"/>
          <w:marBottom w:val="0"/>
          <w:divBdr>
            <w:top w:val="none" w:sz="0" w:space="0" w:color="auto"/>
            <w:left w:val="none" w:sz="0" w:space="0" w:color="auto"/>
            <w:bottom w:val="none" w:sz="0" w:space="0" w:color="auto"/>
            <w:right w:val="none" w:sz="0" w:space="0" w:color="auto"/>
          </w:divBdr>
        </w:div>
        <w:div w:id="1912960087">
          <w:marLeft w:val="0"/>
          <w:marRight w:val="0"/>
          <w:marTop w:val="0"/>
          <w:marBottom w:val="0"/>
          <w:divBdr>
            <w:top w:val="none" w:sz="0" w:space="0" w:color="auto"/>
            <w:left w:val="none" w:sz="0" w:space="0" w:color="auto"/>
            <w:bottom w:val="none" w:sz="0" w:space="0" w:color="auto"/>
            <w:right w:val="none" w:sz="0" w:space="0" w:color="auto"/>
          </w:divBdr>
          <w:divsChild>
            <w:div w:id="547257826">
              <w:marLeft w:val="0"/>
              <w:marRight w:val="0"/>
              <w:marTop w:val="0"/>
              <w:marBottom w:val="0"/>
              <w:divBdr>
                <w:top w:val="none" w:sz="0" w:space="0" w:color="auto"/>
                <w:left w:val="none" w:sz="0" w:space="0" w:color="auto"/>
                <w:bottom w:val="none" w:sz="0" w:space="0" w:color="auto"/>
                <w:right w:val="none" w:sz="0" w:space="0" w:color="auto"/>
              </w:divBdr>
              <w:divsChild>
                <w:div w:id="651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64">
          <w:marLeft w:val="0"/>
          <w:marRight w:val="0"/>
          <w:marTop w:val="0"/>
          <w:marBottom w:val="0"/>
          <w:divBdr>
            <w:top w:val="none" w:sz="0" w:space="0" w:color="auto"/>
            <w:left w:val="none" w:sz="0" w:space="0" w:color="auto"/>
            <w:bottom w:val="none" w:sz="0" w:space="0" w:color="auto"/>
            <w:right w:val="none" w:sz="0" w:space="0" w:color="auto"/>
          </w:divBdr>
          <w:divsChild>
            <w:div w:id="1641375482">
              <w:marLeft w:val="0"/>
              <w:marRight w:val="0"/>
              <w:marTop w:val="0"/>
              <w:marBottom w:val="0"/>
              <w:divBdr>
                <w:top w:val="none" w:sz="0" w:space="0" w:color="auto"/>
                <w:left w:val="none" w:sz="0" w:space="0" w:color="auto"/>
                <w:bottom w:val="none" w:sz="0" w:space="0" w:color="auto"/>
                <w:right w:val="none" w:sz="0" w:space="0" w:color="auto"/>
              </w:divBdr>
              <w:divsChild>
                <w:div w:id="15306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672">
          <w:marLeft w:val="0"/>
          <w:marRight w:val="0"/>
          <w:marTop w:val="0"/>
          <w:marBottom w:val="0"/>
          <w:divBdr>
            <w:top w:val="none" w:sz="0" w:space="0" w:color="auto"/>
            <w:left w:val="none" w:sz="0" w:space="0" w:color="auto"/>
            <w:bottom w:val="none" w:sz="0" w:space="0" w:color="auto"/>
            <w:right w:val="none" w:sz="0" w:space="0" w:color="auto"/>
          </w:divBdr>
          <w:divsChild>
            <w:div w:id="1369992882">
              <w:marLeft w:val="0"/>
              <w:marRight w:val="0"/>
              <w:marTop w:val="0"/>
              <w:marBottom w:val="0"/>
              <w:divBdr>
                <w:top w:val="none" w:sz="0" w:space="0" w:color="auto"/>
                <w:left w:val="none" w:sz="0" w:space="0" w:color="auto"/>
                <w:bottom w:val="none" w:sz="0" w:space="0" w:color="auto"/>
                <w:right w:val="none" w:sz="0" w:space="0" w:color="auto"/>
              </w:divBdr>
              <w:divsChild>
                <w:div w:id="854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759">
          <w:marLeft w:val="0"/>
          <w:marRight w:val="0"/>
          <w:marTop w:val="0"/>
          <w:marBottom w:val="0"/>
          <w:divBdr>
            <w:top w:val="none" w:sz="0" w:space="0" w:color="auto"/>
            <w:left w:val="none" w:sz="0" w:space="0" w:color="auto"/>
            <w:bottom w:val="none" w:sz="0" w:space="0" w:color="auto"/>
            <w:right w:val="none" w:sz="0" w:space="0" w:color="auto"/>
          </w:divBdr>
        </w:div>
        <w:div w:id="1791509989">
          <w:marLeft w:val="0"/>
          <w:marRight w:val="0"/>
          <w:marTop w:val="0"/>
          <w:marBottom w:val="0"/>
          <w:divBdr>
            <w:top w:val="none" w:sz="0" w:space="0" w:color="auto"/>
            <w:left w:val="none" w:sz="0" w:space="0" w:color="auto"/>
            <w:bottom w:val="none" w:sz="0" w:space="0" w:color="auto"/>
            <w:right w:val="none" w:sz="0" w:space="0" w:color="auto"/>
          </w:divBdr>
          <w:divsChild>
            <w:div w:id="1587691067">
              <w:marLeft w:val="0"/>
              <w:marRight w:val="0"/>
              <w:marTop w:val="0"/>
              <w:marBottom w:val="0"/>
              <w:divBdr>
                <w:top w:val="none" w:sz="0" w:space="0" w:color="auto"/>
                <w:left w:val="none" w:sz="0" w:space="0" w:color="auto"/>
                <w:bottom w:val="none" w:sz="0" w:space="0" w:color="auto"/>
                <w:right w:val="none" w:sz="0" w:space="0" w:color="auto"/>
              </w:divBdr>
              <w:divsChild>
                <w:div w:id="1703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401">
          <w:marLeft w:val="0"/>
          <w:marRight w:val="0"/>
          <w:marTop w:val="0"/>
          <w:marBottom w:val="0"/>
          <w:divBdr>
            <w:top w:val="none" w:sz="0" w:space="0" w:color="auto"/>
            <w:left w:val="none" w:sz="0" w:space="0" w:color="auto"/>
            <w:bottom w:val="none" w:sz="0" w:space="0" w:color="auto"/>
            <w:right w:val="none" w:sz="0" w:space="0" w:color="auto"/>
          </w:divBdr>
          <w:divsChild>
            <w:div w:id="360978893">
              <w:marLeft w:val="0"/>
              <w:marRight w:val="0"/>
              <w:marTop w:val="0"/>
              <w:marBottom w:val="0"/>
              <w:divBdr>
                <w:top w:val="none" w:sz="0" w:space="0" w:color="auto"/>
                <w:left w:val="none" w:sz="0" w:space="0" w:color="auto"/>
                <w:bottom w:val="none" w:sz="0" w:space="0" w:color="auto"/>
                <w:right w:val="none" w:sz="0" w:space="0" w:color="auto"/>
              </w:divBdr>
              <w:divsChild>
                <w:div w:id="1863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090">
          <w:marLeft w:val="0"/>
          <w:marRight w:val="0"/>
          <w:marTop w:val="0"/>
          <w:marBottom w:val="0"/>
          <w:divBdr>
            <w:top w:val="none" w:sz="0" w:space="0" w:color="auto"/>
            <w:left w:val="none" w:sz="0" w:space="0" w:color="auto"/>
            <w:bottom w:val="none" w:sz="0" w:space="0" w:color="auto"/>
            <w:right w:val="none" w:sz="0" w:space="0" w:color="auto"/>
          </w:divBdr>
          <w:divsChild>
            <w:div w:id="189489416">
              <w:marLeft w:val="0"/>
              <w:marRight w:val="0"/>
              <w:marTop w:val="0"/>
              <w:marBottom w:val="0"/>
              <w:divBdr>
                <w:top w:val="none" w:sz="0" w:space="0" w:color="auto"/>
                <w:left w:val="none" w:sz="0" w:space="0" w:color="auto"/>
                <w:bottom w:val="none" w:sz="0" w:space="0" w:color="auto"/>
                <w:right w:val="none" w:sz="0" w:space="0" w:color="auto"/>
              </w:divBdr>
              <w:divsChild>
                <w:div w:id="2118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282">
          <w:marLeft w:val="0"/>
          <w:marRight w:val="0"/>
          <w:marTop w:val="0"/>
          <w:marBottom w:val="0"/>
          <w:divBdr>
            <w:top w:val="none" w:sz="0" w:space="0" w:color="auto"/>
            <w:left w:val="none" w:sz="0" w:space="0" w:color="auto"/>
            <w:bottom w:val="none" w:sz="0" w:space="0" w:color="auto"/>
            <w:right w:val="none" w:sz="0" w:space="0" w:color="auto"/>
          </w:divBdr>
        </w:div>
      </w:divsChild>
    </w:div>
    <w:div w:id="329873633">
      <w:bodyDiv w:val="1"/>
      <w:marLeft w:val="0"/>
      <w:marRight w:val="0"/>
      <w:marTop w:val="0"/>
      <w:marBottom w:val="0"/>
      <w:divBdr>
        <w:top w:val="none" w:sz="0" w:space="0" w:color="auto"/>
        <w:left w:val="none" w:sz="0" w:space="0" w:color="auto"/>
        <w:bottom w:val="none" w:sz="0" w:space="0" w:color="auto"/>
        <w:right w:val="none" w:sz="0" w:space="0" w:color="auto"/>
      </w:divBdr>
    </w:div>
    <w:div w:id="629095840">
      <w:bodyDiv w:val="1"/>
      <w:marLeft w:val="0"/>
      <w:marRight w:val="0"/>
      <w:marTop w:val="0"/>
      <w:marBottom w:val="0"/>
      <w:divBdr>
        <w:top w:val="none" w:sz="0" w:space="0" w:color="auto"/>
        <w:left w:val="none" w:sz="0" w:space="0" w:color="auto"/>
        <w:bottom w:val="none" w:sz="0" w:space="0" w:color="auto"/>
        <w:right w:val="none" w:sz="0" w:space="0" w:color="auto"/>
      </w:divBdr>
      <w:divsChild>
        <w:div w:id="220945739">
          <w:marLeft w:val="0"/>
          <w:marRight w:val="0"/>
          <w:marTop w:val="0"/>
          <w:marBottom w:val="0"/>
          <w:divBdr>
            <w:top w:val="none" w:sz="0" w:space="0" w:color="auto"/>
            <w:left w:val="none" w:sz="0" w:space="0" w:color="auto"/>
            <w:bottom w:val="none" w:sz="0" w:space="0" w:color="auto"/>
            <w:right w:val="none" w:sz="0" w:space="0" w:color="auto"/>
          </w:divBdr>
          <w:divsChild>
            <w:div w:id="1523394029">
              <w:marLeft w:val="0"/>
              <w:marRight w:val="0"/>
              <w:marTop w:val="0"/>
              <w:marBottom w:val="0"/>
              <w:divBdr>
                <w:top w:val="none" w:sz="0" w:space="0" w:color="auto"/>
                <w:left w:val="none" w:sz="0" w:space="0" w:color="auto"/>
                <w:bottom w:val="none" w:sz="0" w:space="0" w:color="auto"/>
                <w:right w:val="none" w:sz="0" w:space="0" w:color="auto"/>
              </w:divBdr>
              <w:divsChild>
                <w:div w:id="3773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3761">
      <w:bodyDiv w:val="1"/>
      <w:marLeft w:val="0"/>
      <w:marRight w:val="0"/>
      <w:marTop w:val="0"/>
      <w:marBottom w:val="0"/>
      <w:divBdr>
        <w:top w:val="none" w:sz="0" w:space="0" w:color="auto"/>
        <w:left w:val="none" w:sz="0" w:space="0" w:color="auto"/>
        <w:bottom w:val="none" w:sz="0" w:space="0" w:color="auto"/>
        <w:right w:val="none" w:sz="0" w:space="0" w:color="auto"/>
      </w:divBdr>
    </w:div>
    <w:div w:id="17318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bucket436.s3.us-east-2.amazonaws.com/testfile.txt" TargetMode="External"/><Relationship Id="rId13" Type="http://schemas.openxmlformats.org/officeDocument/2006/relationships/hyperlink" Target="https://aws.amazon.com/dynamodb/sl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0444-8B24-FD44-A3F2-1BCD3DBE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Sesario H. Imanputra</dc:creator>
  <cp:keywords/>
  <dc:description/>
  <cp:lastModifiedBy>Sesario H. Imanputra</cp:lastModifiedBy>
  <cp:revision>67</cp:revision>
  <dcterms:created xsi:type="dcterms:W3CDTF">2020-12-04T19:01:00Z</dcterms:created>
  <dcterms:modified xsi:type="dcterms:W3CDTF">2020-12-05T00:20:00Z</dcterms:modified>
</cp:coreProperties>
</file>