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EE" w:rsidRPr="004B4BEE" w:rsidRDefault="004B4BEE" w:rsidP="004B4BEE">
      <w:pPr>
        <w:jc w:val="center"/>
        <w:rPr>
          <w:rFonts w:ascii="Arial" w:hAnsi="Arial" w:cs="Arial"/>
          <w:b/>
          <w:sz w:val="28"/>
          <w:szCs w:val="28"/>
        </w:rPr>
      </w:pPr>
      <w:r w:rsidRPr="004B4BEE">
        <w:rPr>
          <w:rFonts w:ascii="Arial" w:hAnsi="Arial" w:cs="Arial"/>
          <w:b/>
          <w:sz w:val="28"/>
          <w:szCs w:val="28"/>
        </w:rPr>
        <w:t>Machine learning questions</w:t>
      </w:r>
    </w:p>
    <w:p w:rsidR="004B4BEE" w:rsidRPr="004B4BEE" w:rsidRDefault="004B4BEE" w:rsidP="004B4BEE">
      <w:pPr>
        <w:rPr>
          <w:rFonts w:ascii="Arial" w:hAnsi="Arial" w:cs="Arial"/>
          <w:sz w:val="28"/>
          <w:szCs w:val="28"/>
        </w:rPr>
      </w:pPr>
    </w:p>
    <w:p w:rsidR="004B4BEE" w:rsidRPr="004B4BEE" w:rsidRDefault="004B4BEE" w:rsidP="004B4BEE">
      <w:pPr>
        <w:rPr>
          <w:rFonts w:ascii="Arial" w:hAnsi="Arial" w:cs="Arial"/>
          <w:sz w:val="28"/>
          <w:szCs w:val="28"/>
        </w:rPr>
      </w:pPr>
      <w:r w:rsidRPr="004B4BEE">
        <w:rPr>
          <w:rFonts w:ascii="Arial" w:hAnsi="Arial" w:cs="Arial"/>
          <w:sz w:val="28"/>
          <w:szCs w:val="28"/>
        </w:rPr>
        <w:t>Features vs. N considerations</w:t>
      </w:r>
    </w:p>
    <w:p w:rsidR="004B4BEE" w:rsidRPr="004B4BEE" w:rsidRDefault="004B4BEE" w:rsidP="004B4B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4BEE">
        <w:rPr>
          <w:rFonts w:ascii="Arial" w:hAnsi="Arial" w:cs="Arial"/>
          <w:sz w:val="28"/>
          <w:szCs w:val="28"/>
        </w:rPr>
        <w:t>Costs/Benefits of items vs. scales (sums of items)</w:t>
      </w:r>
    </w:p>
    <w:p w:rsidR="004B4BEE" w:rsidRPr="004B4BEE" w:rsidRDefault="004B4BEE" w:rsidP="004B4B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4BEE">
        <w:rPr>
          <w:rFonts w:ascii="Arial" w:hAnsi="Arial" w:cs="Arial"/>
          <w:sz w:val="28"/>
          <w:szCs w:val="28"/>
        </w:rPr>
        <w:t>Monthly scale scores vs. Mean of 3 scores vs. Both</w:t>
      </w:r>
    </w:p>
    <w:p w:rsidR="004B4BEE" w:rsidRPr="004B4BEE" w:rsidRDefault="004B4BEE" w:rsidP="004B4BE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B4BEE">
        <w:rPr>
          <w:rFonts w:ascii="Arial" w:hAnsi="Arial" w:cs="Arial"/>
          <w:sz w:val="28"/>
          <w:szCs w:val="28"/>
        </w:rPr>
        <w:t>2 way interactions between features (X1*X2), 3 way interactions (X1*X2*</w:t>
      </w:r>
      <w:r>
        <w:rPr>
          <w:rFonts w:ascii="Arial" w:hAnsi="Arial" w:cs="Arial"/>
          <w:sz w:val="28"/>
          <w:szCs w:val="28"/>
        </w:rPr>
        <w:t>X</w:t>
      </w:r>
      <w:r w:rsidRPr="004B4BEE">
        <w:rPr>
          <w:rFonts w:ascii="Arial" w:hAnsi="Arial" w:cs="Arial"/>
          <w:sz w:val="28"/>
          <w:szCs w:val="28"/>
        </w:rPr>
        <w:t>3), linear (X1) and higher order (X1^2, X1^3)</w:t>
      </w:r>
    </w:p>
    <w:p w:rsidR="004B4BEE" w:rsidRPr="004B4BEE" w:rsidRDefault="004B4BEE" w:rsidP="004B4BEE">
      <w:pPr>
        <w:rPr>
          <w:rFonts w:ascii="Arial" w:hAnsi="Arial" w:cs="Arial"/>
          <w:sz w:val="28"/>
          <w:szCs w:val="28"/>
        </w:rPr>
      </w:pPr>
    </w:p>
    <w:p w:rsidR="004B4BEE" w:rsidRPr="004B4BEE" w:rsidRDefault="004B4BEE" w:rsidP="004B4BEE">
      <w:pPr>
        <w:rPr>
          <w:rFonts w:ascii="Arial" w:hAnsi="Arial" w:cs="Arial"/>
          <w:sz w:val="28"/>
          <w:szCs w:val="28"/>
        </w:rPr>
      </w:pPr>
      <w:r w:rsidRPr="004B4BEE">
        <w:rPr>
          <w:rFonts w:ascii="Arial" w:hAnsi="Arial" w:cs="Arial"/>
          <w:sz w:val="28"/>
          <w:szCs w:val="28"/>
        </w:rPr>
        <w:t>Model evaluation and comparisons</w:t>
      </w:r>
      <w:bookmarkStart w:id="0" w:name="_GoBack"/>
      <w:bookmarkEnd w:id="0"/>
    </w:p>
    <w:p w:rsidR="004B4BEE" w:rsidRPr="004B4BEE" w:rsidRDefault="004B4BEE" w:rsidP="004B4BEE">
      <w:pPr>
        <w:rPr>
          <w:rFonts w:ascii="Arial" w:hAnsi="Arial" w:cs="Arial"/>
          <w:sz w:val="28"/>
          <w:szCs w:val="28"/>
        </w:rPr>
      </w:pPr>
      <w:r w:rsidRPr="004B4BEE">
        <w:rPr>
          <w:rFonts w:ascii="Arial" w:hAnsi="Arial" w:cs="Arial"/>
          <w:sz w:val="28"/>
          <w:szCs w:val="28"/>
        </w:rPr>
        <w:t>Cross validation</w:t>
      </w:r>
    </w:p>
    <w:p w:rsidR="00342611" w:rsidRPr="004B4BEE" w:rsidRDefault="00342611">
      <w:pPr>
        <w:rPr>
          <w:rFonts w:ascii="Arial" w:hAnsi="Arial" w:cs="Arial"/>
          <w:sz w:val="28"/>
          <w:szCs w:val="28"/>
        </w:rPr>
      </w:pPr>
    </w:p>
    <w:p w:rsidR="00342611" w:rsidRPr="004B4BEE" w:rsidRDefault="00342611">
      <w:pPr>
        <w:rPr>
          <w:rFonts w:ascii="Arial" w:hAnsi="Arial" w:cs="Arial"/>
          <w:sz w:val="28"/>
          <w:szCs w:val="28"/>
        </w:rPr>
      </w:pPr>
    </w:p>
    <w:sectPr w:rsidR="00342611" w:rsidRPr="004B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E6642"/>
    <w:multiLevelType w:val="hybridMultilevel"/>
    <w:tmpl w:val="74405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11"/>
    <w:rsid w:val="00342611"/>
    <w:rsid w:val="004B4BEE"/>
    <w:rsid w:val="006E0BDA"/>
    <w:rsid w:val="00956E50"/>
    <w:rsid w:val="00D548B1"/>
    <w:rsid w:val="00F5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FEC7A-9A14-428E-86D1-60DCEFBC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BE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jjcurtin</dc:creator>
  <cp:keywords/>
  <dc:description/>
  <cp:lastModifiedBy>jjcurtin</cp:lastModifiedBy>
  <cp:revision>4</cp:revision>
  <dcterms:created xsi:type="dcterms:W3CDTF">2017-04-28T14:38:00Z</dcterms:created>
  <dcterms:modified xsi:type="dcterms:W3CDTF">2017-04-28T14:57:00Z</dcterms:modified>
</cp:coreProperties>
</file>