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FB3" w:rsidRPr="004B3057" w:rsidRDefault="004B3057" w:rsidP="004B3057">
      <w:pPr>
        <w:rPr>
          <w:b/>
        </w:rPr>
      </w:pPr>
      <w:r w:rsidRPr="004B3057">
        <w:rPr>
          <w:b/>
        </w:rPr>
        <w:t>Recovery Environment Interview</w:t>
      </w:r>
      <w:r>
        <w:rPr>
          <w:b/>
        </w:rPr>
        <w:br/>
        <w:t>Data Entry</w:t>
      </w:r>
      <w:r w:rsidRPr="004B3057">
        <w:rPr>
          <w:b/>
        </w:rPr>
        <w:t xml:space="preserve"> Questions</w:t>
      </w:r>
    </w:p>
    <w:p w:rsidR="004B3057" w:rsidRDefault="004B3057"/>
    <w:p w:rsidR="004B3057" w:rsidRDefault="004B3057" w:rsidP="004B3057">
      <w:pPr>
        <w:pStyle w:val="ListParagraph"/>
        <w:numPr>
          <w:ilvl w:val="0"/>
          <w:numId w:val="2"/>
        </w:numPr>
      </w:pPr>
      <w:r>
        <w:t>If participant does different activities on the same days during the same time periods do we put them in despite overlap E.g., 009 donates plasma AND he volunteers M, T, and TH from 9-2 do we put these in as separate protective times?</w:t>
      </w:r>
    </w:p>
    <w:p w:rsidR="00CB089D" w:rsidRDefault="00CB089D" w:rsidP="00CB089D">
      <w:pPr>
        <w:pStyle w:val="ListParagraph"/>
        <w:ind w:left="1440"/>
      </w:pPr>
    </w:p>
    <w:p w:rsidR="004B3057" w:rsidRDefault="004B3057" w:rsidP="004B3057">
      <w:pPr>
        <w:pStyle w:val="ListParagraph"/>
        <w:numPr>
          <w:ilvl w:val="0"/>
          <w:numId w:val="2"/>
        </w:numPr>
      </w:pPr>
      <w:r>
        <w:t xml:space="preserve">Do we need to include apt numbers? </w:t>
      </w:r>
      <w:r w:rsidR="00CB089D">
        <w:br/>
      </w:r>
    </w:p>
    <w:p w:rsidR="004B3057" w:rsidRDefault="004B3057" w:rsidP="004B3057">
      <w:pPr>
        <w:pStyle w:val="ListParagraph"/>
        <w:numPr>
          <w:ilvl w:val="0"/>
          <w:numId w:val="2"/>
        </w:numPr>
      </w:pPr>
      <w:r>
        <w:t>Should we be spelling out the street names if the street is a number? E.g., 6</w:t>
      </w:r>
      <w:r w:rsidRPr="003A1076">
        <w:rPr>
          <w:vertAlign w:val="superscript"/>
        </w:rPr>
        <w:t>th</w:t>
      </w:r>
      <w:r>
        <w:t xml:space="preserve"> Street or Sixth Street?</w:t>
      </w:r>
      <w:r w:rsidR="00CB089D">
        <w:br/>
      </w:r>
    </w:p>
    <w:p w:rsidR="004B3057" w:rsidRDefault="004B3057" w:rsidP="004B3057">
      <w:pPr>
        <w:pStyle w:val="ListParagraph"/>
        <w:numPr>
          <w:ilvl w:val="0"/>
          <w:numId w:val="2"/>
        </w:numPr>
      </w:pPr>
      <w:r>
        <w:t xml:space="preserve">If participant has Risky/Protective times that span multiple days are they separate entries? For example, if a participant identifies Friday and Saturday nights as Risky from </w:t>
      </w:r>
      <w:r w:rsidRPr="00CB089D">
        <w:rPr>
          <w:highlight w:val="yellow"/>
        </w:rPr>
        <w:t>8:00pm to 3:00am</w:t>
      </w:r>
      <w:r>
        <w:t xml:space="preserve"> how should we document these </w:t>
      </w:r>
      <w:r w:rsidR="003F21AB">
        <w:t>times? -</w:t>
      </w:r>
      <w:r>
        <w:t>Two Separate Entries</w:t>
      </w:r>
    </w:p>
    <w:p w:rsidR="004B3057" w:rsidRDefault="004B3057" w:rsidP="00CB089D">
      <w:pPr>
        <w:pStyle w:val="ListParagraph"/>
        <w:ind w:left="1440"/>
      </w:pPr>
    </w:p>
    <w:p w:rsidR="00CB089D" w:rsidRDefault="004B3057" w:rsidP="00CB089D">
      <w:pPr>
        <w:pStyle w:val="ListParagraph"/>
        <w:numPr>
          <w:ilvl w:val="0"/>
          <w:numId w:val="2"/>
        </w:numPr>
      </w:pPr>
      <w:r>
        <w:t xml:space="preserve">What should we put in for contacts such as school calls or </w:t>
      </w:r>
      <w:r w:rsidR="003F21AB">
        <w:t>doctors’</w:t>
      </w:r>
      <w:r>
        <w:t xml:space="preserve"> offices that aren’t relevant to the questions concerning the contacts drinking status, support status, etc.?</w:t>
      </w:r>
      <w:r w:rsidR="00CB089D">
        <w:br/>
      </w:r>
      <w:bookmarkStart w:id="0" w:name="_GoBack"/>
      <w:bookmarkEnd w:id="0"/>
    </w:p>
    <w:p w:rsidR="004B3057" w:rsidRDefault="004B3057" w:rsidP="004B3057">
      <w:pPr>
        <w:pStyle w:val="ListParagraph"/>
        <w:numPr>
          <w:ilvl w:val="0"/>
          <w:numId w:val="2"/>
        </w:numPr>
      </w:pPr>
      <w:r>
        <w:t xml:space="preserve">Do you want all dashes eliminated? </w:t>
      </w:r>
      <w:r w:rsidR="00CB089D">
        <w:br/>
      </w:r>
    </w:p>
    <w:p w:rsidR="004B3057" w:rsidRDefault="004B3057" w:rsidP="004B3057">
      <w:pPr>
        <w:pStyle w:val="ListParagraph"/>
        <w:numPr>
          <w:ilvl w:val="0"/>
          <w:numId w:val="2"/>
        </w:numPr>
      </w:pPr>
      <w:r>
        <w:t>Should we add a category for</w:t>
      </w:r>
      <w:r w:rsidR="00CB089D">
        <w:t xml:space="preserve"> in-laws? Currently, in-laws fit into the</w:t>
      </w:r>
      <w:r>
        <w:t xml:space="preserve"> other</w:t>
      </w:r>
      <w:r w:rsidR="00CB089D">
        <w:t xml:space="preserve"> category</w:t>
      </w:r>
      <w:r>
        <w:t>.</w:t>
      </w:r>
      <w:r w:rsidR="00CB089D">
        <w:br/>
      </w:r>
    </w:p>
    <w:p w:rsidR="004B3057" w:rsidRDefault="004B3057" w:rsidP="004B3057">
      <w:pPr>
        <w:pStyle w:val="ListParagraph"/>
        <w:numPr>
          <w:ilvl w:val="0"/>
          <w:numId w:val="2"/>
        </w:numPr>
      </w:pPr>
      <w:r>
        <w:t>Should we add AA meetings as a separate category on the location logs?</w:t>
      </w:r>
      <w:r w:rsidR="00CB089D">
        <w:br/>
      </w:r>
    </w:p>
    <w:p w:rsidR="00CB089D" w:rsidRDefault="004B3057" w:rsidP="004B3057">
      <w:pPr>
        <w:pStyle w:val="ListParagraph"/>
        <w:numPr>
          <w:ilvl w:val="0"/>
          <w:numId w:val="2"/>
        </w:numPr>
      </w:pPr>
      <w:r>
        <w:t>Should we add hobby as a time-period category?</w:t>
      </w:r>
      <w:r w:rsidR="00CB089D">
        <w:t xml:space="preserve"> Currently, hobbies fit into the other category.</w:t>
      </w:r>
      <w:r w:rsidR="00CB089D">
        <w:br/>
      </w:r>
    </w:p>
    <w:p w:rsidR="004B3057" w:rsidRDefault="004B3057" w:rsidP="004B3057">
      <w:pPr>
        <w:pStyle w:val="ListParagraph"/>
        <w:numPr>
          <w:ilvl w:val="0"/>
          <w:numId w:val="2"/>
        </w:numPr>
      </w:pPr>
      <w:r>
        <w:t xml:space="preserve">005 and days </w:t>
      </w:r>
      <w:r w:rsidR="00CB089D">
        <w:t>that vary (shifts and teaching)</w:t>
      </w:r>
      <w:r>
        <w:br/>
      </w:r>
    </w:p>
    <w:sectPr w:rsidR="004B3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B0E"/>
    <w:multiLevelType w:val="hybridMultilevel"/>
    <w:tmpl w:val="83501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C62054"/>
    <w:multiLevelType w:val="hybridMultilevel"/>
    <w:tmpl w:val="8BE0857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57"/>
    <w:rsid w:val="00360FB3"/>
    <w:rsid w:val="003F21AB"/>
    <w:rsid w:val="004B3057"/>
    <w:rsid w:val="005049A7"/>
    <w:rsid w:val="00746B94"/>
    <w:rsid w:val="009F3473"/>
    <w:rsid w:val="00CB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DFF0"/>
  <w15:chartTrackingRefBased/>
  <w15:docId w15:val="{841C53A8-96F0-47C7-B529-FD4BE0BA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57"/>
    <w:pPr>
      <w:ind w:left="720"/>
      <w:contextualSpacing/>
    </w:pPr>
  </w:style>
  <w:style w:type="paragraph" w:styleId="BalloonText">
    <w:name w:val="Balloon Text"/>
    <w:basedOn w:val="Normal"/>
    <w:link w:val="BalloonTextChar"/>
    <w:uiPriority w:val="99"/>
    <w:semiHidden/>
    <w:unhideWhenUsed/>
    <w:rsid w:val="003F2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1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CANDACE JOHNSON-HURWITZ</cp:lastModifiedBy>
  <cp:revision>2</cp:revision>
  <cp:lastPrinted>2017-08-02T16:11:00Z</cp:lastPrinted>
  <dcterms:created xsi:type="dcterms:W3CDTF">2017-08-02T14:43:00Z</dcterms:created>
  <dcterms:modified xsi:type="dcterms:W3CDTF">2017-08-02T16:21:00Z</dcterms:modified>
</cp:coreProperties>
</file>