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3C211">
      <w:pPr>
        <w:pStyle w:val="6"/>
      </w:pPr>
      <w:r>
        <w:pict>
          <v:shape id="_x0000_s1032" o:spid="_x0000_s1032" o:spt="202" type="#_x0000_t202" style="position:absolute;left:0pt;margin-top:440.85pt;height:31.5pt;width:444.8pt;mso-position-horizontal:center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5F5FAA0E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</w:pPr>
                  <w:bookmarkStart w:id="5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5"/>
                  <w:r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  <w:t>Lazar Pelanovi</w:t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sr-Latn-RS"/>
                    </w:rPr>
                    <w:t xml:space="preserve">ć </w:t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en-US"/>
                    </w:rPr>
                    <w:t>8/21</w:t>
                  </w:r>
                </w:p>
              </w:txbxContent>
            </v:textbox>
          </v:shape>
        </w:pict>
      </w:r>
      <w:r>
        <w:pict>
          <v:rect id="_x0000_s1033" o:spid="_x0000_s1033" o:spt="1" style="position:absolute;left:0pt;margin-top:272.25pt;height:69.6pt;width:448.65pt;mso-position-horizontal:center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11A7E2DC">
                  <w:pPr>
                    <w:pStyle w:val="10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n-US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n-US"/>
                    </w:rPr>
                    <w:t>Online Shop</w:t>
                  </w:r>
                </w:p>
              </w:txbxContent>
            </v:textbox>
          </v:rect>
        </w:pict>
      </w:r>
      <w:r>
        <w:pict>
          <v:rect id="_x0000_s1035" o:spid="_x0000_s1035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 w14:paraId="1B34364F">
                  <w:pPr>
                    <w:pStyle w:val="12"/>
                    <w:rPr>
                      <w:rFonts w:hint="default" w:eastAsia="SimSun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Dokumentacija</w:t>
                  </w:r>
                </w:p>
              </w:txbxContent>
            </v:textbox>
          </v:rect>
        </w:pict>
      </w:r>
    </w:p>
    <w:p w14:paraId="6CEFEFC9"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9E76C6A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_Toc20895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Tema:</w:t>
      </w:r>
      <w:r>
        <w:tab/>
      </w:r>
      <w:r>
        <w:fldChar w:fldCharType="begin"/>
      </w:r>
      <w:r>
        <w:instrText xml:space="preserve"> PAGEREF _Toc20895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1C5B766C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_Toc25220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Kredencijali za logovanje:</w:t>
      </w:r>
      <w:r>
        <w:tab/>
      </w:r>
      <w:r>
        <w:fldChar w:fldCharType="begin"/>
      </w:r>
      <w:r>
        <w:instrText xml:space="preserve"> PAGEREF _Toc25220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3EFBF94F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_Toc857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Op</w:t>
      </w:r>
      <w:r>
        <w:rPr>
          <w:rFonts w:hint="default"/>
          <w:lang w:val="sr-Latn-RS"/>
        </w:rPr>
        <w:t>šte informacije</w:t>
      </w:r>
      <w:r>
        <w:tab/>
      </w:r>
      <w:r>
        <w:fldChar w:fldCharType="begin"/>
      </w:r>
      <w:r>
        <w:instrText xml:space="preserve"> PAGEREF _Toc857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46D4CEE9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_Toc18561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Funkcionalnosti:</w:t>
      </w:r>
      <w:r>
        <w:tab/>
      </w:r>
      <w:r>
        <w:fldChar w:fldCharType="begin"/>
      </w:r>
      <w:r>
        <w:instrText xml:space="preserve"> PAGEREF _Toc18561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1E768D4B">
      <w:pPr>
        <w:pStyle w:val="9"/>
        <w:tabs>
          <w:tab w:val="right" w:leader="underscore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_Toc23426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Dijagram baze podataka:</w:t>
      </w:r>
      <w:r>
        <w:tab/>
      </w:r>
      <w:r>
        <w:fldChar w:fldCharType="begin"/>
      </w:r>
      <w:r>
        <w:instrText xml:space="preserve"> PAGEREF _Toc23426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4906F64">
      <w:pPr>
        <w:pStyle w:val="3"/>
        <w:bidi w:val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fldChar w:fldCharType="end"/>
      </w:r>
    </w:p>
    <w:p w14:paraId="0B60629A">
      <w:pPr>
        <w:pStyle w:val="3"/>
        <w:bidi w:val="0"/>
        <w:rPr>
          <w:rFonts w:hint="default"/>
          <w:lang w:val="en-US"/>
        </w:rPr>
      </w:pPr>
      <w:bookmarkStart w:id="0" w:name="_Toc20895"/>
      <w:r>
        <w:rPr>
          <w:rFonts w:hint="default"/>
          <w:lang w:val="en-US"/>
        </w:rPr>
        <w:t>Tema:</w:t>
      </w:r>
      <w:bookmarkEnd w:id="0"/>
    </w:p>
    <w:p w14:paraId="5A388C2D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Online shop, (Temu.com, Aliexpress) light verzija</w:t>
      </w:r>
    </w:p>
    <w:p w14:paraId="57C40849">
      <w:pPr>
        <w:pStyle w:val="3"/>
        <w:bidi w:val="0"/>
        <w:rPr>
          <w:rFonts w:hint="default"/>
          <w:lang w:val="en-US"/>
        </w:rPr>
      </w:pPr>
      <w:bookmarkStart w:id="1" w:name="_Toc25220"/>
      <w:r>
        <w:rPr>
          <w:rFonts w:hint="default"/>
          <w:lang w:val="en-US"/>
        </w:rPr>
        <w:t>Kredencijali za logovanje:</w:t>
      </w:r>
      <w:bookmarkEnd w:id="1"/>
    </w:p>
    <w:p w14:paraId="7B751EA5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>User koji ima sve privilegije:</w:t>
      </w:r>
    </w:p>
    <w:p w14:paraId="1A857DFE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>Username:</w:t>
      </w:r>
    </w:p>
    <w:p w14:paraId="619B9998"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ab/>
      </w:r>
      <w:r>
        <w:rPr>
          <w:rFonts w:hint="default"/>
          <w:sz w:val="32"/>
          <w:szCs w:val="28"/>
          <w:lang w:val="en-US"/>
        </w:rPr>
        <w:tab/>
      </w:r>
      <w:r>
        <w:rPr>
          <w:rFonts w:hint="default"/>
          <w:sz w:val="32"/>
          <w:szCs w:val="28"/>
          <w:lang w:val="en-US"/>
        </w:rPr>
        <w:t>user.username</w:t>
      </w:r>
    </w:p>
    <w:p w14:paraId="579BD5FE">
      <w:pPr>
        <w:rPr>
          <w:rFonts w:hint="default"/>
          <w:sz w:val="24"/>
          <w:szCs w:val="22"/>
          <w:lang w:val="en-US"/>
        </w:rPr>
      </w:pP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>Password:</w:t>
      </w:r>
    </w:p>
    <w:p w14:paraId="3C8B26AE">
      <w:pPr>
        <w:rPr>
          <w:rFonts w:hint="default"/>
          <w:sz w:val="32"/>
          <w:szCs w:val="28"/>
          <w:lang w:val="en-US"/>
        </w:rPr>
      </w:pPr>
      <w:r>
        <w:rPr>
          <w:rFonts w:hint="default"/>
          <w:sz w:val="32"/>
          <w:szCs w:val="28"/>
          <w:lang w:val="en-US"/>
        </w:rPr>
        <w:tab/>
      </w:r>
      <w:r>
        <w:rPr>
          <w:rFonts w:hint="default"/>
          <w:sz w:val="32"/>
          <w:szCs w:val="28"/>
          <w:lang w:val="en-US"/>
        </w:rPr>
        <w:tab/>
      </w:r>
      <w:r>
        <w:rPr>
          <w:rFonts w:hint="default"/>
          <w:sz w:val="32"/>
          <w:szCs w:val="28"/>
          <w:lang w:val="en-US"/>
        </w:rPr>
        <w:t>test123</w:t>
      </w:r>
    </w:p>
    <w:p w14:paraId="410B5576">
      <w:pPr>
        <w:rPr>
          <w:rFonts w:hint="default"/>
          <w:sz w:val="32"/>
          <w:szCs w:val="28"/>
          <w:lang w:val="en-US"/>
        </w:rPr>
      </w:pPr>
    </w:p>
    <w:p w14:paraId="28DCDE02">
      <w:pPr>
        <w:rPr>
          <w:rFonts w:hint="default"/>
          <w:sz w:val="32"/>
          <w:szCs w:val="28"/>
          <w:lang w:val="en-US"/>
        </w:rPr>
      </w:pPr>
    </w:p>
    <w:p w14:paraId="156FEA20">
      <w:pPr>
        <w:pStyle w:val="3"/>
        <w:bidi w:val="0"/>
        <w:rPr>
          <w:rFonts w:hint="default"/>
          <w:lang w:val="sr-Latn-RS"/>
        </w:rPr>
      </w:pPr>
      <w:bookmarkStart w:id="2" w:name="_Toc857"/>
      <w:r>
        <w:rPr>
          <w:rFonts w:hint="default"/>
          <w:lang w:val="en-US"/>
        </w:rPr>
        <w:t>Op</w:t>
      </w:r>
      <w:r>
        <w:rPr>
          <w:rFonts w:hint="default"/>
          <w:lang w:val="sr-Latn-RS"/>
        </w:rPr>
        <w:t>šte informacije</w:t>
      </w:r>
      <w:bookmarkEnd w:id="2"/>
    </w:p>
    <w:p w14:paraId="5301AA1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Solution se nalazi u API folderu</w:t>
      </w:r>
    </w:p>
    <w:p w14:paraId="76CF24D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 pokretanja, treba da se izvr</w:t>
      </w:r>
      <w:r>
        <w:rPr>
          <w:rFonts w:hint="default"/>
          <w:lang w:val="sr-Latn-RS"/>
        </w:rPr>
        <w:t>š</w:t>
      </w:r>
      <w:r>
        <w:rPr>
          <w:rFonts w:hint="default"/>
          <w:lang w:val="en-US"/>
        </w:rPr>
        <w:t>e</w:t>
      </w:r>
      <w:r>
        <w:rPr>
          <w:rFonts w:hint="default"/>
          <w:lang w:val="sr-Latn-RS"/>
        </w:rPr>
        <w:t xml:space="preserve"> komand</w:t>
      </w:r>
      <w:r>
        <w:rPr>
          <w:rFonts w:hint="default"/>
          <w:lang w:val="en-US"/>
        </w:rPr>
        <w:t>e</w:t>
      </w:r>
      <w:r>
        <w:rPr>
          <w:rFonts w:hint="default"/>
          <w:lang w:val="sr-Latn-RS"/>
        </w:rPr>
        <w:t xml:space="preserve"> add</w:t>
      </w:r>
      <w:r>
        <w:rPr>
          <w:rFonts w:hint="default"/>
          <w:lang w:val="en-US"/>
        </w:rPr>
        <w:t>-migration &lt;ime&gt; -----&gt; update-database</w:t>
      </w:r>
    </w:p>
    <w:p w14:paraId="6AAA60C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Baza se Seeduje pri pokretanju aplikacije, Faker I drugim podacima</w:t>
      </w:r>
      <w:bookmarkStart w:id="6" w:name="_GoBack"/>
      <w:bookmarkEnd w:id="6"/>
    </w:p>
    <w:p w14:paraId="357CDC2A">
      <w:pPr>
        <w:pStyle w:val="3"/>
        <w:bidi w:val="0"/>
        <w:rPr>
          <w:rFonts w:hint="default"/>
          <w:lang w:val="en-US"/>
        </w:rPr>
      </w:pPr>
    </w:p>
    <w:p w14:paraId="632C0884">
      <w:pPr>
        <w:pStyle w:val="3"/>
        <w:bidi w:val="0"/>
        <w:rPr>
          <w:rFonts w:hint="default"/>
          <w:lang w:val="en-US"/>
        </w:rPr>
      </w:pPr>
      <w:bookmarkStart w:id="3" w:name="_Toc18561"/>
      <w:r>
        <w:rPr>
          <w:rFonts w:hint="default"/>
          <w:lang w:val="en-US"/>
        </w:rPr>
        <w:t>Funkcionalnosti:</w:t>
      </w:r>
      <w:bookmarkEnd w:id="3"/>
    </w:p>
    <w:p w14:paraId="6C70E600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Autorizacija </w:t>
      </w:r>
      <w:r>
        <w:rPr>
          <w:rFonts w:hint="default"/>
          <w:lang w:val="sr-Latn-RS"/>
        </w:rPr>
        <w:t>korisnika JWT tokenom</w:t>
      </w:r>
      <w:r>
        <w:rPr>
          <w:rFonts w:hint="default"/>
          <w:lang w:val="en-US"/>
        </w:rPr>
        <w:t xml:space="preserve">: Endpoint Auth, potrebni username i password. Svaki faker genererisani korisnik ima istu lozinku a to je “test123”. </w:t>
      </w:r>
      <w:r>
        <w:rPr>
          <w:rFonts w:hint="default"/>
          <w:lang w:val="sr-Latn-RS"/>
        </w:rPr>
        <w:t>Provera kredencijala. U slučaju da korisnik postoji i kredencijali su tačni, dobija se token koji se unosi u Authorize u formatu</w:t>
      </w:r>
      <w:r>
        <w:rPr>
          <w:rFonts w:hint="default"/>
          <w:lang w:val="en-US"/>
        </w:rPr>
        <w:t>: Bearer Token.</w:t>
      </w:r>
    </w:p>
    <w:p w14:paraId="1E1CDB6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Pretraga  po raznim kriterijuimima i dohvatanje </w:t>
      </w:r>
      <w:r>
        <w:rPr>
          <w:rFonts w:hint="default"/>
          <w:lang w:val="en-US"/>
        </w:rPr>
        <w:t>ve</w:t>
      </w:r>
      <w:r>
        <w:rPr>
          <w:rFonts w:hint="default"/>
          <w:lang w:val="sr-Latn-RS"/>
        </w:rPr>
        <w:t>ćine entiteta(</w:t>
      </w:r>
      <w:r>
        <w:rPr>
          <w:rFonts w:hint="default"/>
          <w:lang w:val="en-US"/>
        </w:rPr>
        <w:t>Categories, Customers, Log, Orders, Products, Reviews, Suppliers</w:t>
      </w:r>
      <w:r>
        <w:rPr>
          <w:rFonts w:hint="default"/>
          <w:lang w:val="sr-Latn-RS"/>
        </w:rPr>
        <w:t>)</w:t>
      </w:r>
    </w:p>
    <w:p w14:paraId="4E9D39D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endpointi za odre</w:t>
      </w:r>
      <w:r>
        <w:rPr>
          <w:rFonts w:hint="default"/>
          <w:lang w:val="sr-Latn-RS"/>
        </w:rPr>
        <w:t>đene entitete</w:t>
      </w:r>
      <w:r>
        <w:rPr>
          <w:rFonts w:hint="default"/>
          <w:lang w:val="en-US"/>
        </w:rPr>
        <w:t xml:space="preserve"> (kreiranje zapisa): (Categories, CustomerFilesUpload, Customers, Products, Suppliers)</w:t>
      </w:r>
    </w:p>
    <w:p w14:paraId="2D5865A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Put Endpoint za proizvode (izmena zapisa): (Products)</w:t>
      </w:r>
    </w:p>
    <w:p w14:paraId="4914491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Delete endpointi za (Categories, Products, Suppliers)</w:t>
      </w:r>
    </w:p>
    <w:p w14:paraId="36DA766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 fajla je vezan za Customers entitet, obezbedjen poseban endpoint za to. Dozvoljeni tipovi (jpg, png, pdf)</w:t>
      </w:r>
    </w:p>
    <w:p w14:paraId="22C73A1B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Logovanje svakog poku</w:t>
      </w:r>
      <w:r>
        <w:rPr>
          <w:rFonts w:hint="default"/>
          <w:lang w:val="sr-Latn-RS"/>
        </w:rPr>
        <w:t>šaja UseCase</w:t>
      </w:r>
      <w:r>
        <w:rPr>
          <w:rFonts w:hint="default"/>
          <w:lang w:val="en-US"/>
        </w:rPr>
        <w:t>-a. Pretraga loga na Log endpointu uz kriterijume pretrage: username, usecasename, datefrom, dateto</w:t>
      </w:r>
    </w:p>
    <w:p w14:paraId="2D7A7C8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GET endpointi su dozvoljeni svim autorizovanim korisnicima, dok su svi ostali dostupni user korisniku koji se automatski pravi pri seedovanju.</w:t>
      </w:r>
    </w:p>
    <w:p w14:paraId="6E7A2D6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Privilegije se dodeljuju na osnovu UseCaseId-a svakom korisniku</w:t>
      </w:r>
    </w:p>
    <w:p w14:paraId="139C9F19">
      <w:pPr>
        <w:rPr>
          <w:rFonts w:hint="default"/>
          <w:sz w:val="32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CA5BE71">
      <w:pPr>
        <w:pStyle w:val="3"/>
        <w:bidi w:val="0"/>
        <w:rPr>
          <w:rFonts w:hint="default"/>
          <w:lang w:val="en-US"/>
        </w:rPr>
      </w:pPr>
      <w:bookmarkStart w:id="4" w:name="_Toc23426"/>
      <w:r>
        <w:rPr>
          <w:rFonts w:hint="default"/>
          <w:lang w:val="en-US"/>
        </w:rPr>
        <w:t>Dijagram baze podataka:</w:t>
      </w:r>
      <w:bookmarkEnd w:id="4"/>
    </w:p>
    <w:p w14:paraId="6A24104F">
      <w:pPr>
        <w:rPr>
          <w:rFonts w:hint="default"/>
          <w:lang w:val="en-US"/>
        </w:rPr>
      </w:pPr>
    </w:p>
    <w:p w14:paraId="6B256CB0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9865" cy="5201285"/>
            <wp:effectExtent l="0" t="0" r="6985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D4D8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BB0C4E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8028E0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98028E0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99303">
    <w:pPr>
      <w:pStyle w:val="8"/>
      <w:pBdr>
        <w:bottom w:val="dotted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98818"/>
    <w:multiLevelType w:val="singleLevel"/>
    <w:tmpl w:val="C03988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AE2064"/>
    <w:multiLevelType w:val="singleLevel"/>
    <w:tmpl w:val="0DAE20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E129E"/>
    <w:rsid w:val="2FBE2364"/>
    <w:rsid w:val="5E2849E2"/>
    <w:rsid w:val="6ED4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qFormat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0">
    <w:name w:val="No Spacing"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11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2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s\WPS%20Office\12.2.0.17562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  <customSectPr/>
    <customSectPr/>
  </customSectProps>
  <customShpExts>
    <customShpInfo spid="_x0000_s1026" textRotate="1"/>
    <customShpInfo spid="_x0000_s1032"/>
    <customShpInfo spid="_x0000_s103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2024-09-05T14:09:00Z</dcterms:created>
  <dc:creator>Lazar</dc:creator>
  <cp:lastModifiedBy>google1589794579</cp:lastModifiedBy>
  <dcterms:modified xsi:type="dcterms:W3CDTF">2024-09-06T13:02:03Z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61FD2E25FDAB4D339E9A5FB6E1B60CDB_11</vt:lpwstr>
  </property>
</Properties>
</file>