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Reservas de hotel con EF Core</w:t>
      </w:r>
    </w:p>
    <w:p>
      <w:r>
        <w:t>Laboratorio de semana 10</w:t>
        <w:br/>
        <w:t>Desarrollo de Aplicaciones Empresariales Avanzadas</w:t>
        <w:br/>
        <w:t>21 de octubre de 2026</w:t>
      </w:r>
    </w:p>
    <w:p>
      <w:pPr>
        <w:pStyle w:val="Heading1"/>
      </w:pPr>
      <w:r>
        <w:t>Implementación</w:t>
      </w:r>
    </w:p>
    <w:p>
      <w:r>
        <w:t>Se desarrolló Hotel.Web con ASP.NET Core MVC, EF Core Database First y SQL Server LocalDB. La aplicación permite gestionar habitaciones activas, consultar disponibilidad, registrar reservas y cancelarlas. Se siguió el enfoque del PPT y se aplicaron las condiciones específicas del laboratorio: repositorios, métodos asíncronos y eliminación lógica.</w:t>
      </w:r>
    </w:p>
    <w:p>
      <w:pPr>
        <w:pStyle w:val="Heading1"/>
      </w:pPr>
      <w:r>
        <w:t>Comando de scaffold utilizado</w:t>
      </w:r>
    </w:p>
    <w:p>
      <w:r>
        <w:t>Desde la carpeta superior al proyecto se ejecutó el siguiente comando contra la base HotelDB creada con el script del docente.</w:t>
      </w:r>
    </w:p>
    <w:p>
      <w:r>
        <w:rPr>
          <w:rFonts w:ascii="Consolas" w:hAnsi="Consolas"/>
          <w:sz w:val="18"/>
        </w:rPr>
        <w:t>.\.tools\dotnet-ef dbcontext scaffold "Server=(localdb)\MSSQLLocalDB;Database=HotelDB;Trusted_Connection=True;TrustServerCertificate=True" Microsoft.EntityFrameworkCore.SqlServer --project Hotel.Web --output-dir Models --context HotelContext --no-onconfiguring</w:t>
      </w:r>
    </w:p>
    <w:p>
      <w:r>
        <w:t>La opción --no-onconfiguring evita generar OnConfiguring. La conexión se guarda en appsettings.json y se registra con AddDbContext. Los archivos del modelo no se editaron manualmente.</w:t>
      </w:r>
    </w:p>
    <w:p>
      <w:pPr>
        <w:pStyle w:val="Heading1"/>
      </w:pPr>
      <w:r>
        <w:t>Cambio del esquema</w:t>
      </w:r>
    </w:p>
    <w:p>
      <w:r>
        <w:t>Se ejecutó ALTER TABLE Reserva ADD Observaciones NVARCHAR(200) NULL; y se repitió el scaffold añadiendo --force --no-build. Después se compiló el proyecto completo. Observaciones aparece en el formulario de creación y en el listado de reservas.</w:t>
      </w:r>
    </w:p>
    <w:p>
      <w:pPr>
        <w:pStyle w:val="Heading1"/>
      </w:pPr>
      <w:r>
        <w:t>Repositorio</w:t>
      </w:r>
    </w:p>
    <w:p>
      <w:r>
        <w:t>Código fuente incluido en Hotel.Web y solución Hotel.slnx. Repositorio: https://github.com/sesema98/reservas-hotel-lab10-serva</w:t>
      </w:r>
    </w:p>
    <w:p>
      <w:r>
        <w:br w:type="page"/>
      </w:r>
    </w:p>
    <w:p>
      <w:pPr>
        <w:pStyle w:val="Heading1"/>
      </w:pPr>
      <w:r>
        <w:t>Observaciones y conclusiones</w:t>
      </w:r>
    </w:p>
    <w:p>
      <w:r>
        <w:t>Las consultas y SaveChangesAsync se concentran en HabitacionRepositorio y ReservaRepositorio. Los controladores reciben repositorios por inyección de dependencias y las vistas se enlazan directamente a las entidades generadas.</w:t>
      </w:r>
    </w:p>
    <w:p>
      <w:r>
        <w:t>La disponibilidad se obtiene mediante una sola consulta LINQ con !Any. Una reserva bloquea si su estado no es Cancelada, su ingreso es menor que la salida solicitada y su salida es mayor que el ingreso solicitado. Por ello, una salida y un ingreso en la misma fecha son compatibles.</w:t>
      </w:r>
    </w:p>
    <w:p>
      <w:r>
        <w:t>La eliminación de una habitación cambia Activo a false y conserva su historial. No se elimina ningún huésped. La cancelación conserva la reserva y solo se permite para Pendiente o Confirmada.</w:t>
      </w:r>
    </w:p>
    <w:p>
      <w:r>
        <w:t>Los formularios validan número único, piso, entidades activas, fechas, cruces y el límite de Observaciones. Se protegen con antifalsificación y usan Post/Redirect/Get y TempData después de guardar.</w:t>
      </w:r>
    </w:p>
    <w:p>
      <w:r>
        <w:t>Los totales se calculan con noches por precio actual del tipo de habitación. El esquema entregado no almacena una tarifa histórica por reserva.</w:t>
      </w:r>
    </w:p>
    <w:p>
      <w:r>
        <w:t>Database First permitió incorporar Observaciones al regenerar el modelo desde SQL Server. El esquema permanece como fuente de las entidades, sin migraciones ni cambios manuales en las clases generadas.</w:t>
      </w:r>
    </w:p>
    <w:p>
      <w:pPr>
        <w:pStyle w:val="Heading1"/>
      </w:pPr>
      <w:r>
        <w:t>Verificación realizada</w:t>
      </w:r>
    </w:p>
    <w:p>
      <w:r>
        <w:t>Compilación final: 0 errores y 0 advertencias. Se aprobaron 26 comprobaciones funcionales contra SQL Server: filtros, alta, edición, baja lógica, números duplicados, fechas inválidas, cruces, límites contiguos, registros inactivos, observaciones, cancelación y antifalsificación. El resultado detallado está en evidencias/verificacion.json.</w:t>
      </w:r>
    </w:p>
    <w:p>
      <w:r>
        <w:t>Las pruebas dejaron una habitación de prueba inactiva y una reserva de prueba cancelada. Los registros iniciales del docente se conservaron. Las capturas siguientes corresponden al sitio ejecutado con SQL Server.</w:t>
      </w:r>
    </w:p>
    <w:p>
      <w:r>
        <w:br w:type="page"/>
      </w:r>
    </w:p>
    <w:p>
      <w:pPr>
        <w:pStyle w:val="Heading1"/>
      </w:pPr>
      <w:r>
        <w:t>Habitaciones activas</w:t>
      </w:r>
    </w:p>
    <w:p>
      <w:r>
        <w:t>Listado por número, filtro por tipo y accesos a detalle, edición y baja.</w:t>
      </w:r>
    </w:p>
    <w:p>
      <w:r>
        <w:drawing>
          <wp:inline xmlns:a="http://schemas.openxmlformats.org/drawingml/2006/main" xmlns:pic="http://schemas.openxmlformats.org/drawingml/2006/picture">
            <wp:extent cx="5943600" cy="5736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abit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Formulario de reserva</w:t>
      </w:r>
    </w:p>
    <w:p>
      <w:r>
        <w:t>Listas de huéspedes y habitaciones activos y campo Observaciones tras regenerar el modelo.</w:t>
      </w:r>
    </w:p>
    <w:p>
      <w:r>
        <w:drawing>
          <wp:inline xmlns:a="http://schemas.openxmlformats.org/drawingml/2006/main" xmlns:pic="http://schemas.openxmlformats.org/drawingml/2006/picture">
            <wp:extent cx="5943600" cy="5736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r-reser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Consulta de disponibilidad</w:t>
      </w:r>
    </w:p>
    <w:p>
      <w:r>
        <w:t>Consulta de tres noches con habitaciones libres y total estimado por habitación.</w:t>
      </w:r>
    </w:p>
    <w:p>
      <w:r>
        <w:drawing>
          <wp:inline xmlns:a="http://schemas.openxmlformats.org/drawingml/2006/main" xmlns:pic="http://schemas.openxmlformats.org/drawingml/2006/picture">
            <wp:extent cx="5943600" cy="5736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isponibil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Listado de reservas</w:t>
      </w:r>
    </w:p>
    <w:p>
      <w:r>
        <w:t>Reservas con fechas, estado, total y acciones de cancelación. Incluye la reserva de prueba cancelada.</w:t>
      </w:r>
    </w:p>
    <w:p>
      <w:r>
        <w:drawing>
          <wp:inline xmlns:a="http://schemas.openxmlformats.org/drawingml/2006/main" xmlns:pic="http://schemas.openxmlformats.org/drawingml/2006/picture">
            <wp:extent cx="5943600" cy="5739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er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2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3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Hotel Web · Laboratorio 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