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3C0" w:rsidRPr="003F1A9B" w:rsidRDefault="0007717B" w:rsidP="003F1A9B">
      <w:pPr>
        <w:jc w:val="center"/>
        <w:rPr>
          <w:b/>
          <w:sz w:val="40"/>
          <w:szCs w:val="40"/>
        </w:rPr>
      </w:pPr>
      <w:r w:rsidRPr="003F1A9B">
        <w:rPr>
          <w:b/>
          <w:sz w:val="40"/>
          <w:szCs w:val="40"/>
        </w:rPr>
        <w:t>Supply chain management</w:t>
      </w:r>
    </w:p>
    <w:p w:rsidR="0007717B" w:rsidRDefault="003F1A9B" w:rsidP="003F1A9B">
      <w:pPr>
        <w:pStyle w:val="Heading1"/>
      </w:pPr>
      <w:r>
        <w:t>Requirement</w:t>
      </w:r>
    </w:p>
    <w:p w:rsidR="0007717B" w:rsidRDefault="00EA03AD">
      <w:r>
        <w:t xml:space="preserve">A web based application to cater to the Service workflow of a </w:t>
      </w:r>
      <w:r w:rsidR="005F66DC">
        <w:t>Component</w:t>
      </w:r>
      <w:r>
        <w:t xml:space="preserve">. The application </w:t>
      </w:r>
      <w:r w:rsidR="00901385">
        <w:t>should</w:t>
      </w:r>
      <w:r>
        <w:t xml:space="preserve"> have a GUI based interface to capture the User inputs. The application </w:t>
      </w:r>
      <w:r w:rsidR="00901385">
        <w:t>should</w:t>
      </w:r>
      <w:r>
        <w:t xml:space="preserve"> interact with Cloud deployed Microservices to complete the Service workflow. The response from the Microservice </w:t>
      </w:r>
      <w:r w:rsidR="00901385">
        <w:t>should</w:t>
      </w:r>
      <w:r>
        <w:t xml:space="preserve"> be captured and stored in the database.</w:t>
      </w:r>
    </w:p>
    <w:p w:rsidR="00EA03AD" w:rsidRDefault="003F1A9B" w:rsidP="003F1A9B">
      <w:pPr>
        <w:pStyle w:val="Heading2"/>
      </w:pPr>
      <w:r>
        <w:t>Entities</w:t>
      </w:r>
      <w:r w:rsidR="00EA03AD">
        <w:t xml:space="preserve"> and technical detail</w:t>
      </w:r>
    </w:p>
    <w:p w:rsidR="00EA03AD" w:rsidRDefault="00EA03AD" w:rsidP="00EA03AD">
      <w:pPr>
        <w:pStyle w:val="ListParagraph"/>
        <w:numPr>
          <w:ilvl w:val="0"/>
          <w:numId w:val="2"/>
        </w:numPr>
      </w:pPr>
      <w:r>
        <w:t>User Interface</w:t>
      </w:r>
    </w:p>
    <w:p w:rsidR="008C2F63" w:rsidRDefault="008C2F63" w:rsidP="008C2F63">
      <w:pPr>
        <w:pStyle w:val="ListParagraph"/>
        <w:numPr>
          <w:ilvl w:val="1"/>
          <w:numId w:val="2"/>
        </w:numPr>
      </w:pPr>
      <w:r>
        <w:t xml:space="preserve">An ASP.Net MVC Core web application that </w:t>
      </w:r>
      <w:r w:rsidR="00901385">
        <w:t>should</w:t>
      </w:r>
      <w:r>
        <w:t xml:space="preserve"> capture User information with the following fields</w:t>
      </w:r>
    </w:p>
    <w:p w:rsidR="008C2F63" w:rsidRDefault="008C2F63" w:rsidP="008C2F63">
      <w:pPr>
        <w:pStyle w:val="ListParagraph"/>
        <w:numPr>
          <w:ilvl w:val="2"/>
          <w:numId w:val="2"/>
        </w:numPr>
      </w:pPr>
      <w:r>
        <w:t>Name</w:t>
      </w:r>
    </w:p>
    <w:p w:rsidR="008C2F63" w:rsidRDefault="008C2F63" w:rsidP="008C2F63">
      <w:pPr>
        <w:pStyle w:val="ListParagraph"/>
        <w:numPr>
          <w:ilvl w:val="2"/>
          <w:numId w:val="2"/>
        </w:numPr>
      </w:pPr>
      <w:r>
        <w:t>Contact number</w:t>
      </w:r>
    </w:p>
    <w:p w:rsidR="008C2F63" w:rsidRDefault="008C2F63" w:rsidP="008C2F63">
      <w:pPr>
        <w:pStyle w:val="ListParagraph"/>
        <w:numPr>
          <w:ilvl w:val="2"/>
          <w:numId w:val="2"/>
        </w:numPr>
      </w:pPr>
      <w:r>
        <w:t>Credit card number</w:t>
      </w:r>
    </w:p>
    <w:p w:rsidR="008C2F63" w:rsidRDefault="008C2F63" w:rsidP="008C2F63">
      <w:pPr>
        <w:pStyle w:val="ListParagraph"/>
        <w:numPr>
          <w:ilvl w:val="2"/>
          <w:numId w:val="2"/>
        </w:numPr>
      </w:pPr>
      <w:r>
        <w:t xml:space="preserve">Defective </w:t>
      </w:r>
      <w:r w:rsidR="00D36899">
        <w:t>component</w:t>
      </w:r>
      <w:r>
        <w:t xml:space="preserve"> detail</w:t>
      </w:r>
    </w:p>
    <w:p w:rsidR="008C2F63" w:rsidRDefault="00D36899" w:rsidP="008C2F63">
      <w:pPr>
        <w:pStyle w:val="ListParagraph"/>
        <w:numPr>
          <w:ilvl w:val="3"/>
          <w:numId w:val="2"/>
        </w:numPr>
      </w:pPr>
      <w:r>
        <w:t>Component</w:t>
      </w:r>
      <w:r w:rsidR="008C2F63">
        <w:t xml:space="preserve"> type – Integral / Accessory</w:t>
      </w:r>
    </w:p>
    <w:p w:rsidR="008C2F63" w:rsidRDefault="00D36899" w:rsidP="008C2F63">
      <w:pPr>
        <w:pStyle w:val="ListParagraph"/>
        <w:numPr>
          <w:ilvl w:val="3"/>
          <w:numId w:val="2"/>
        </w:numPr>
      </w:pPr>
      <w:r>
        <w:t xml:space="preserve">Component </w:t>
      </w:r>
      <w:r w:rsidR="008C2F63">
        <w:t>name</w:t>
      </w:r>
    </w:p>
    <w:p w:rsidR="008C2F63" w:rsidRDefault="008C2F63" w:rsidP="008C2F63">
      <w:pPr>
        <w:pStyle w:val="ListParagraph"/>
        <w:numPr>
          <w:ilvl w:val="3"/>
          <w:numId w:val="2"/>
        </w:numPr>
      </w:pPr>
      <w:r>
        <w:t>Quantity</w:t>
      </w:r>
    </w:p>
    <w:p w:rsidR="008C2F63" w:rsidRDefault="008C2F63" w:rsidP="008C2F63">
      <w:pPr>
        <w:pStyle w:val="ListParagraph"/>
        <w:numPr>
          <w:ilvl w:val="2"/>
          <w:numId w:val="2"/>
        </w:numPr>
      </w:pPr>
      <w:r>
        <w:t>IsPriorityRequest</w:t>
      </w:r>
    </w:p>
    <w:p w:rsidR="00D36899" w:rsidRDefault="00D36899" w:rsidP="00D36899">
      <w:pPr>
        <w:pStyle w:val="ListParagraph"/>
        <w:numPr>
          <w:ilvl w:val="1"/>
          <w:numId w:val="2"/>
        </w:numPr>
      </w:pPr>
      <w:r>
        <w:t xml:space="preserve">The Web application </w:t>
      </w:r>
      <w:r w:rsidR="00901385">
        <w:t xml:space="preserve">should invoke </w:t>
      </w:r>
      <w:r>
        <w:t>the Microservice to get the component processing detail</w:t>
      </w:r>
      <w:r w:rsidR="00D16F29">
        <w:t>.</w:t>
      </w:r>
    </w:p>
    <w:p w:rsidR="0008358D" w:rsidRDefault="00D36899" w:rsidP="00D36899">
      <w:pPr>
        <w:pStyle w:val="ListParagraph"/>
        <w:numPr>
          <w:ilvl w:val="1"/>
          <w:numId w:val="2"/>
        </w:numPr>
      </w:pPr>
      <w:r>
        <w:t xml:space="preserve">Based on the processing response, the User </w:t>
      </w:r>
      <w:r w:rsidR="00901385">
        <w:t>should</w:t>
      </w:r>
      <w:r>
        <w:t xml:space="preserve"> be prompted if they are ready to proceed with the transaction. If the response is yes, then the credit card detail</w:t>
      </w:r>
      <w:r w:rsidR="00901385">
        <w:t>,</w:t>
      </w:r>
      <w:r>
        <w:t xml:space="preserve"> along with</w:t>
      </w:r>
      <w:r w:rsidR="00D16F29">
        <w:t xml:space="preserve"> the proce</w:t>
      </w:r>
      <w:r w:rsidR="0008358D">
        <w:t xml:space="preserve">ssing cost </w:t>
      </w:r>
      <w:r w:rsidR="00901385">
        <w:t>should</w:t>
      </w:r>
      <w:r w:rsidR="0008358D">
        <w:t xml:space="preserve"> be </w:t>
      </w:r>
      <w:r w:rsidR="00901385">
        <w:t xml:space="preserve">set as parameter </w:t>
      </w:r>
      <w:r w:rsidR="0008358D">
        <w:t>to the p</w:t>
      </w:r>
      <w:r w:rsidR="00D16F29">
        <w:t xml:space="preserve">ayment microservice to deduct the charge from Credit card limit. </w:t>
      </w:r>
      <w:r w:rsidR="0008358D">
        <w:t xml:space="preserve">The payment microservice </w:t>
      </w:r>
      <w:r w:rsidR="00901385">
        <w:t>should</w:t>
      </w:r>
      <w:r w:rsidR="0008358D">
        <w:t xml:space="preserve"> deduct the service amount and return the updated credit limit. The process response</w:t>
      </w:r>
      <w:r w:rsidR="00901385">
        <w:t>,</w:t>
      </w:r>
      <w:r w:rsidR="0008358D">
        <w:t xml:space="preserve"> along with the updated credit limit </w:t>
      </w:r>
      <w:r w:rsidR="00901385">
        <w:t>should</w:t>
      </w:r>
      <w:r w:rsidR="0008358D">
        <w:t xml:space="preserve"> be displayed on the UI.</w:t>
      </w:r>
    </w:p>
    <w:p w:rsidR="00D36899" w:rsidRDefault="0008358D" w:rsidP="0008358D">
      <w:pPr>
        <w:pStyle w:val="ListParagraph"/>
        <w:ind w:left="1440"/>
      </w:pPr>
      <w:r>
        <w:t xml:space="preserve">Note: </w:t>
      </w:r>
      <w:r w:rsidR="00D16F29">
        <w:t xml:space="preserve">The assumption would be that the credit card is loaded with </w:t>
      </w:r>
      <w:r w:rsidR="00A80308">
        <w:t>INR 10</w:t>
      </w:r>
      <w:r w:rsidR="00D16F29">
        <w:t>000 to start.</w:t>
      </w:r>
    </w:p>
    <w:p w:rsidR="002D5083" w:rsidRDefault="002D5083" w:rsidP="008C2F63">
      <w:pPr>
        <w:pStyle w:val="ListParagraph"/>
        <w:ind w:left="2520"/>
      </w:pPr>
    </w:p>
    <w:p w:rsidR="008C2F63" w:rsidRDefault="008C2F63" w:rsidP="008C2F63">
      <w:pPr>
        <w:pStyle w:val="ListParagraph"/>
        <w:numPr>
          <w:ilvl w:val="0"/>
          <w:numId w:val="2"/>
        </w:numPr>
      </w:pPr>
      <w:r>
        <w:t>Microservices</w:t>
      </w:r>
    </w:p>
    <w:p w:rsidR="008C2F63" w:rsidRDefault="008C2F63" w:rsidP="008C2F63">
      <w:pPr>
        <w:pStyle w:val="ListParagraph"/>
        <w:numPr>
          <w:ilvl w:val="1"/>
          <w:numId w:val="2"/>
        </w:numPr>
      </w:pPr>
      <w:r>
        <w:t>Authentication service</w:t>
      </w:r>
    </w:p>
    <w:p w:rsidR="008C2F63" w:rsidRDefault="008C2F63" w:rsidP="008C2F63">
      <w:pPr>
        <w:pStyle w:val="ListParagraph"/>
        <w:numPr>
          <w:ilvl w:val="2"/>
          <w:numId w:val="2"/>
        </w:numPr>
      </w:pPr>
      <w:r>
        <w:t xml:space="preserve">The </w:t>
      </w:r>
      <w:r w:rsidR="005F66DC">
        <w:t xml:space="preserve">intent of the </w:t>
      </w:r>
      <w:r>
        <w:t xml:space="preserve">service </w:t>
      </w:r>
      <w:r w:rsidR="005F66DC">
        <w:t>is to create JWT to be used for Authentication on accessing other Microservices</w:t>
      </w:r>
    </w:p>
    <w:p w:rsidR="005F66DC" w:rsidRDefault="005F66DC" w:rsidP="005F66DC">
      <w:pPr>
        <w:pStyle w:val="ListParagraph"/>
        <w:numPr>
          <w:ilvl w:val="1"/>
          <w:numId w:val="2"/>
        </w:numPr>
      </w:pPr>
      <w:r>
        <w:t>ComponentProcessing service</w:t>
      </w:r>
    </w:p>
    <w:p w:rsidR="00901385" w:rsidRDefault="00901385" w:rsidP="00901385">
      <w:pPr>
        <w:pStyle w:val="ListParagraph"/>
        <w:numPr>
          <w:ilvl w:val="2"/>
          <w:numId w:val="2"/>
        </w:numPr>
      </w:pPr>
      <w:r>
        <w:t>JWT should be used to authenticate the request</w:t>
      </w:r>
    </w:p>
    <w:p w:rsidR="005F66DC" w:rsidRDefault="005F66DC" w:rsidP="005F66DC">
      <w:pPr>
        <w:pStyle w:val="ListParagraph"/>
        <w:numPr>
          <w:ilvl w:val="2"/>
          <w:numId w:val="2"/>
        </w:numPr>
      </w:pPr>
      <w:r>
        <w:t xml:space="preserve">An Interface </w:t>
      </w:r>
      <w:r w:rsidR="00901385">
        <w:t xml:space="preserve">with a </w:t>
      </w:r>
      <w:r w:rsidR="00BD1711">
        <w:t>method declaration for Processing the service</w:t>
      </w:r>
    </w:p>
    <w:p w:rsidR="00E91507" w:rsidRDefault="00E91507" w:rsidP="005F66DC">
      <w:pPr>
        <w:pStyle w:val="ListParagraph"/>
        <w:numPr>
          <w:ilvl w:val="2"/>
          <w:numId w:val="2"/>
        </w:numPr>
      </w:pPr>
      <w:r>
        <w:t>Busines</w:t>
      </w:r>
      <w:r w:rsidR="00184E23">
        <w:t>s entity</w:t>
      </w:r>
      <w:r w:rsidR="006256B6">
        <w:t xml:space="preserve"> should be created</w:t>
      </w:r>
      <w:r w:rsidR="00184E23">
        <w:t xml:space="preserve"> representing Process request object fields. This class </w:t>
      </w:r>
      <w:r w:rsidR="00C6250A">
        <w:t>should</w:t>
      </w:r>
      <w:r w:rsidR="00184E23">
        <w:t xml:space="preserve"> be used in the Front-end web application to fill in the detail and send it as input</w:t>
      </w:r>
      <w:r w:rsidR="00D16F29">
        <w:t>. Fields would be the ones listed in the UI section</w:t>
      </w:r>
    </w:p>
    <w:p w:rsidR="00184E23" w:rsidRDefault="00184E23" w:rsidP="005F66DC">
      <w:pPr>
        <w:pStyle w:val="ListParagraph"/>
        <w:numPr>
          <w:ilvl w:val="2"/>
          <w:numId w:val="2"/>
        </w:numPr>
      </w:pPr>
      <w:r>
        <w:t xml:space="preserve">Business entity representing Process response object fields. This class </w:t>
      </w:r>
      <w:r w:rsidR="00C6250A">
        <w:t>should</w:t>
      </w:r>
      <w:r>
        <w:t xml:space="preserve"> be used in the Front-end web application to display the result set on the UI</w:t>
      </w:r>
      <w:r w:rsidR="00D16F29">
        <w:t>. The fields would be</w:t>
      </w:r>
    </w:p>
    <w:p w:rsidR="00D16F29" w:rsidRDefault="00D16F29" w:rsidP="00D16F29">
      <w:pPr>
        <w:pStyle w:val="ListParagraph"/>
        <w:numPr>
          <w:ilvl w:val="3"/>
          <w:numId w:val="2"/>
        </w:numPr>
      </w:pPr>
      <w:r>
        <w:lastRenderedPageBreak/>
        <w:t>RequestId</w:t>
      </w:r>
    </w:p>
    <w:p w:rsidR="00D16F29" w:rsidRDefault="00D16F29" w:rsidP="00D16F29">
      <w:pPr>
        <w:pStyle w:val="ListParagraph"/>
        <w:numPr>
          <w:ilvl w:val="3"/>
          <w:numId w:val="2"/>
        </w:numPr>
      </w:pPr>
      <w:r>
        <w:t>Cost</w:t>
      </w:r>
    </w:p>
    <w:p w:rsidR="00D16F29" w:rsidRDefault="00D16F29" w:rsidP="00D16F29">
      <w:pPr>
        <w:pStyle w:val="ListParagraph"/>
        <w:numPr>
          <w:ilvl w:val="3"/>
          <w:numId w:val="2"/>
        </w:numPr>
      </w:pPr>
      <w:r>
        <w:t>Date of completion</w:t>
      </w:r>
    </w:p>
    <w:p w:rsidR="00E91507" w:rsidRDefault="00E91507" w:rsidP="005F66DC">
      <w:pPr>
        <w:pStyle w:val="ListParagraph"/>
        <w:numPr>
          <w:ilvl w:val="2"/>
          <w:numId w:val="2"/>
        </w:numPr>
      </w:pPr>
      <w:r>
        <w:t xml:space="preserve">There </w:t>
      </w:r>
      <w:r w:rsidR="00C6250A">
        <w:t>should</w:t>
      </w:r>
      <w:r>
        <w:t xml:space="preserve"> be </w:t>
      </w:r>
      <w:r w:rsidR="00184E23">
        <w:t>two</w:t>
      </w:r>
      <w:r>
        <w:t xml:space="preserve"> Classes </w:t>
      </w:r>
      <w:r w:rsidR="00184E23">
        <w:t>implementing the Interface. It will contain</w:t>
      </w:r>
    </w:p>
    <w:p w:rsidR="00E91507" w:rsidRDefault="00E91507" w:rsidP="00E91507">
      <w:pPr>
        <w:pStyle w:val="ListParagraph"/>
        <w:numPr>
          <w:ilvl w:val="3"/>
          <w:numId w:val="2"/>
        </w:numPr>
      </w:pPr>
      <w:r>
        <w:t xml:space="preserve">Repair for Integral part workflow </w:t>
      </w:r>
      <w:r w:rsidR="00184E23">
        <w:t>–</w:t>
      </w:r>
      <w:r>
        <w:t xml:space="preserve"> </w:t>
      </w:r>
      <w:r w:rsidR="00184E23">
        <w:t xml:space="preserve">This workflow </w:t>
      </w:r>
      <w:r w:rsidR="00C6250A">
        <w:t>should</w:t>
      </w:r>
      <w:r w:rsidR="00184E23">
        <w:t xml:space="preserve"> cater to the logic for Integral part servicing</w:t>
      </w:r>
      <w:r w:rsidR="00A80308">
        <w:t xml:space="preserve">. The default processing duration </w:t>
      </w:r>
      <w:r w:rsidR="00C6250A">
        <w:t>should</w:t>
      </w:r>
      <w:r w:rsidR="00A80308">
        <w:t xml:space="preserve"> be 5 days. If it’s a priority request, the processing can be done in 2 days with an additional charge of INR 500.</w:t>
      </w:r>
    </w:p>
    <w:p w:rsidR="00E91507" w:rsidRDefault="00E91507" w:rsidP="00E91507">
      <w:pPr>
        <w:pStyle w:val="ListParagraph"/>
        <w:numPr>
          <w:ilvl w:val="3"/>
          <w:numId w:val="2"/>
        </w:numPr>
      </w:pPr>
      <w:r>
        <w:t>Replacement for Accessory part workflow</w:t>
      </w:r>
      <w:r w:rsidR="00184E23">
        <w:t xml:space="preserve"> – This workflow </w:t>
      </w:r>
      <w:r w:rsidR="00C6250A">
        <w:t>should</w:t>
      </w:r>
      <w:r w:rsidR="00184E23">
        <w:t xml:space="preserve"> cater to the logic for accessory part servicing</w:t>
      </w:r>
      <w:r w:rsidR="00A80308">
        <w:t>. Is priority request doesn’t apply for replacement.</w:t>
      </w:r>
    </w:p>
    <w:p w:rsidR="00D36899" w:rsidRDefault="00184E23" w:rsidP="0066700F">
      <w:pPr>
        <w:pStyle w:val="ListParagraph"/>
        <w:numPr>
          <w:ilvl w:val="2"/>
          <w:numId w:val="2"/>
        </w:numPr>
      </w:pPr>
      <w:r>
        <w:t xml:space="preserve">The workflows </w:t>
      </w:r>
      <w:r w:rsidR="00C6250A">
        <w:t>should</w:t>
      </w:r>
      <w:r>
        <w:t xml:space="preserve"> return the detail on Process response</w:t>
      </w:r>
      <w:r w:rsidR="00C6250A">
        <w:t>.</w:t>
      </w:r>
      <w:r>
        <w:t xml:space="preserve"> </w:t>
      </w:r>
      <w:r w:rsidR="00C6250A">
        <w:t>It should</w:t>
      </w:r>
      <w:r w:rsidR="00D36899">
        <w:t xml:space="preserve"> be received by the Web application and the detail </w:t>
      </w:r>
      <w:r w:rsidR="00C6250A">
        <w:t>should</w:t>
      </w:r>
      <w:r w:rsidR="00D36899">
        <w:t xml:space="preserve"> be stored in the database</w:t>
      </w:r>
      <w:r w:rsidR="00C6283D">
        <w:t>.</w:t>
      </w:r>
    </w:p>
    <w:p w:rsidR="00C6283D" w:rsidRDefault="00C6283D" w:rsidP="0066700F">
      <w:pPr>
        <w:pStyle w:val="ListParagraph"/>
        <w:numPr>
          <w:ilvl w:val="2"/>
          <w:numId w:val="2"/>
        </w:numPr>
      </w:pPr>
      <w:r>
        <w:t>The service should invoke the PackagingAndDelivery service to get the Cost</w:t>
      </w:r>
      <w:bookmarkStart w:id="0" w:name="_GoBack"/>
      <w:bookmarkEnd w:id="0"/>
    </w:p>
    <w:p w:rsidR="0003148B" w:rsidRDefault="0003148B" w:rsidP="00D36899">
      <w:pPr>
        <w:pStyle w:val="ListParagraph"/>
        <w:numPr>
          <w:ilvl w:val="1"/>
          <w:numId w:val="2"/>
        </w:numPr>
      </w:pPr>
      <w:r>
        <w:t>Packaging</w:t>
      </w:r>
      <w:r w:rsidR="00AA04B8">
        <w:t>AndDelivery</w:t>
      </w:r>
      <w:r>
        <w:t xml:space="preserve"> service</w:t>
      </w:r>
    </w:p>
    <w:p w:rsidR="0003148B" w:rsidRDefault="0003148B" w:rsidP="0003148B">
      <w:pPr>
        <w:pStyle w:val="ListParagraph"/>
        <w:numPr>
          <w:ilvl w:val="2"/>
          <w:numId w:val="2"/>
        </w:numPr>
      </w:pPr>
      <w:r>
        <w:t>JWT should be used to authenticate the request</w:t>
      </w:r>
    </w:p>
    <w:p w:rsidR="0003148B" w:rsidRDefault="0003148B" w:rsidP="0003148B">
      <w:pPr>
        <w:pStyle w:val="ListParagraph"/>
        <w:numPr>
          <w:ilvl w:val="2"/>
          <w:numId w:val="2"/>
        </w:numPr>
      </w:pPr>
      <w:r>
        <w:t xml:space="preserve">An Interface with a method declaration for </w:t>
      </w:r>
      <w:r>
        <w:t xml:space="preserve">packaging </w:t>
      </w:r>
      <w:r>
        <w:t>the service</w:t>
      </w:r>
      <w:r>
        <w:t>d component</w:t>
      </w:r>
    </w:p>
    <w:p w:rsidR="00AA04B8" w:rsidRDefault="00AA04B8" w:rsidP="0003148B">
      <w:pPr>
        <w:pStyle w:val="ListParagraph"/>
        <w:numPr>
          <w:ilvl w:val="2"/>
          <w:numId w:val="2"/>
        </w:numPr>
      </w:pPr>
      <w:r>
        <w:t>The microservice should contain a list of packaging cost per item</w:t>
      </w:r>
    </w:p>
    <w:p w:rsidR="00AA04B8" w:rsidRDefault="00AA04B8" w:rsidP="00AA04B8">
      <w:pPr>
        <w:pStyle w:val="ListParagraph"/>
        <w:numPr>
          <w:ilvl w:val="3"/>
          <w:numId w:val="2"/>
        </w:numPr>
      </w:pPr>
      <w:r>
        <w:t>Integral item – INR 100</w:t>
      </w:r>
    </w:p>
    <w:p w:rsidR="00AA04B8" w:rsidRDefault="00AA04B8" w:rsidP="00AA04B8">
      <w:pPr>
        <w:pStyle w:val="ListParagraph"/>
        <w:numPr>
          <w:ilvl w:val="3"/>
          <w:numId w:val="2"/>
        </w:numPr>
      </w:pPr>
      <w:r>
        <w:t>Accessory – INR 50</w:t>
      </w:r>
    </w:p>
    <w:p w:rsidR="00AA04B8" w:rsidRDefault="00AA04B8" w:rsidP="00AA04B8">
      <w:pPr>
        <w:pStyle w:val="ListParagraph"/>
        <w:numPr>
          <w:ilvl w:val="3"/>
          <w:numId w:val="2"/>
        </w:numPr>
      </w:pPr>
      <w:r>
        <w:t>Protective sheath – INR 50</w:t>
      </w:r>
    </w:p>
    <w:p w:rsidR="00AA04B8" w:rsidRDefault="00AA04B8" w:rsidP="00AA04B8">
      <w:pPr>
        <w:pStyle w:val="ListParagraph"/>
        <w:numPr>
          <w:ilvl w:val="3"/>
          <w:numId w:val="2"/>
        </w:numPr>
      </w:pPr>
      <w:r>
        <w:t>Delivery charge for Integral item – INR 200</w:t>
      </w:r>
    </w:p>
    <w:p w:rsidR="00AA04B8" w:rsidRDefault="00AA04B8" w:rsidP="00AA04B8">
      <w:pPr>
        <w:pStyle w:val="ListParagraph"/>
        <w:numPr>
          <w:ilvl w:val="3"/>
          <w:numId w:val="2"/>
        </w:numPr>
      </w:pPr>
      <w:r>
        <w:t xml:space="preserve">Delivery charge for </w:t>
      </w:r>
      <w:r>
        <w:t>Accessory</w:t>
      </w:r>
      <w:r>
        <w:t xml:space="preserve"> – INR </w:t>
      </w:r>
      <w:r>
        <w:t>1</w:t>
      </w:r>
      <w:r>
        <w:t>00</w:t>
      </w:r>
    </w:p>
    <w:p w:rsidR="0003148B" w:rsidRDefault="0003148B" w:rsidP="0003148B">
      <w:pPr>
        <w:pStyle w:val="ListParagraph"/>
        <w:numPr>
          <w:ilvl w:val="2"/>
          <w:numId w:val="2"/>
        </w:numPr>
      </w:pPr>
      <w:r>
        <w:t xml:space="preserve">There should be two Classes implementing the Interface. It </w:t>
      </w:r>
      <w:r w:rsidR="00AA04B8">
        <w:t>should</w:t>
      </w:r>
      <w:r>
        <w:t xml:space="preserve"> contain</w:t>
      </w:r>
    </w:p>
    <w:p w:rsidR="0003148B" w:rsidRDefault="0003148B" w:rsidP="0003148B">
      <w:pPr>
        <w:pStyle w:val="ListParagraph"/>
        <w:numPr>
          <w:ilvl w:val="3"/>
          <w:numId w:val="2"/>
        </w:numPr>
      </w:pPr>
      <w:r>
        <w:t>Packaging</w:t>
      </w:r>
      <w:r w:rsidR="00AA04B8">
        <w:t xml:space="preserve"> &amp; delivery</w:t>
      </w:r>
      <w:r>
        <w:t xml:space="preserve"> cost for repair</w:t>
      </w:r>
      <w:r>
        <w:t xml:space="preserve"> – </w:t>
      </w:r>
      <w:r w:rsidR="00AA04B8">
        <w:t>This should be determined based on the pre-defined cost as mentioned above</w:t>
      </w:r>
    </w:p>
    <w:p w:rsidR="00AA04B8" w:rsidRDefault="00AA04B8" w:rsidP="00AA04B8">
      <w:pPr>
        <w:pStyle w:val="ListParagraph"/>
        <w:numPr>
          <w:ilvl w:val="3"/>
          <w:numId w:val="2"/>
        </w:numPr>
      </w:pPr>
      <w:r>
        <w:t xml:space="preserve">Packaging &amp; delivery cost for </w:t>
      </w:r>
      <w:r>
        <w:t>replacement</w:t>
      </w:r>
      <w:r>
        <w:t xml:space="preserve"> – This should be determined based on the pre-defined cost as mentioned above</w:t>
      </w:r>
    </w:p>
    <w:p w:rsidR="00D36899" w:rsidRDefault="00D16F29" w:rsidP="00D36899">
      <w:pPr>
        <w:pStyle w:val="ListParagraph"/>
        <w:numPr>
          <w:ilvl w:val="1"/>
          <w:numId w:val="2"/>
        </w:numPr>
      </w:pPr>
      <w:r>
        <w:t>Payment service</w:t>
      </w:r>
    </w:p>
    <w:p w:rsidR="006256B6" w:rsidRDefault="006256B6" w:rsidP="00D16F29">
      <w:pPr>
        <w:pStyle w:val="ListParagraph"/>
        <w:numPr>
          <w:ilvl w:val="2"/>
          <w:numId w:val="2"/>
        </w:numPr>
      </w:pPr>
      <w:r>
        <w:t>JWT should be used to authenticate the request</w:t>
      </w:r>
    </w:p>
    <w:p w:rsidR="00D16F29" w:rsidRDefault="00D16F29" w:rsidP="00D16F29">
      <w:pPr>
        <w:pStyle w:val="ListParagraph"/>
        <w:numPr>
          <w:ilvl w:val="2"/>
          <w:numId w:val="2"/>
        </w:numPr>
      </w:pPr>
      <w:r>
        <w:t>Business entity</w:t>
      </w:r>
      <w:r w:rsidR="006256B6">
        <w:t xml:space="preserve"> should be created</w:t>
      </w:r>
      <w:r>
        <w:t xml:space="preserve"> to contain information on Credit card number, </w:t>
      </w:r>
      <w:r w:rsidR="0008358D">
        <w:t>current limit, Service cost.</w:t>
      </w:r>
    </w:p>
    <w:p w:rsidR="0008358D" w:rsidRDefault="0008358D" w:rsidP="00D16F29">
      <w:pPr>
        <w:pStyle w:val="ListParagraph"/>
        <w:numPr>
          <w:ilvl w:val="2"/>
          <w:numId w:val="2"/>
        </w:numPr>
      </w:pPr>
      <w:r>
        <w:t xml:space="preserve">This information </w:t>
      </w:r>
      <w:r w:rsidR="006256B6">
        <w:t>should</w:t>
      </w:r>
      <w:r>
        <w:t xml:space="preserve"> be provided from the Web application. The service cost </w:t>
      </w:r>
      <w:r w:rsidR="005F41EA">
        <w:t>should</w:t>
      </w:r>
      <w:r>
        <w:t xml:space="preserve"> be deducted from the credit limit and the updated current limit </w:t>
      </w:r>
      <w:r w:rsidR="006256B6">
        <w:t>should</w:t>
      </w:r>
      <w:r>
        <w:t xml:space="preserve"> be returned. This information </w:t>
      </w:r>
      <w:r w:rsidR="006256B6">
        <w:t>should</w:t>
      </w:r>
      <w:r>
        <w:t xml:space="preserve"> be stored in the database thru the Web application.</w:t>
      </w:r>
    </w:p>
    <w:p w:rsidR="00184E23" w:rsidRDefault="00184E23" w:rsidP="00184E23">
      <w:pPr>
        <w:pStyle w:val="ListParagraph"/>
        <w:ind w:left="2880"/>
      </w:pPr>
    </w:p>
    <w:sectPr w:rsidR="00184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936" w:rsidRDefault="00360936" w:rsidP="00A80308">
      <w:pPr>
        <w:spacing w:after="0" w:line="240" w:lineRule="auto"/>
      </w:pPr>
      <w:r>
        <w:separator/>
      </w:r>
    </w:p>
  </w:endnote>
  <w:endnote w:type="continuationSeparator" w:id="0">
    <w:p w:rsidR="00360936" w:rsidRDefault="00360936" w:rsidP="00A80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936" w:rsidRDefault="00360936" w:rsidP="00A80308">
      <w:pPr>
        <w:spacing w:after="0" w:line="240" w:lineRule="auto"/>
      </w:pPr>
      <w:r>
        <w:separator/>
      </w:r>
    </w:p>
  </w:footnote>
  <w:footnote w:type="continuationSeparator" w:id="0">
    <w:p w:rsidR="00360936" w:rsidRDefault="00360936" w:rsidP="00A80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922"/>
    <w:multiLevelType w:val="hybridMultilevel"/>
    <w:tmpl w:val="2984E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C297E"/>
    <w:multiLevelType w:val="hybridMultilevel"/>
    <w:tmpl w:val="19F2B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3806BE"/>
    <w:multiLevelType w:val="hybridMultilevel"/>
    <w:tmpl w:val="4BD45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17B"/>
    <w:rsid w:val="0003148B"/>
    <w:rsid w:val="0007717B"/>
    <w:rsid w:val="0008358D"/>
    <w:rsid w:val="00184E23"/>
    <w:rsid w:val="002D5083"/>
    <w:rsid w:val="00360936"/>
    <w:rsid w:val="00363713"/>
    <w:rsid w:val="003F1A9B"/>
    <w:rsid w:val="003F418C"/>
    <w:rsid w:val="005A33C0"/>
    <w:rsid w:val="005F41EA"/>
    <w:rsid w:val="005F66DC"/>
    <w:rsid w:val="005F6D17"/>
    <w:rsid w:val="006256B6"/>
    <w:rsid w:val="008C2F63"/>
    <w:rsid w:val="00901385"/>
    <w:rsid w:val="00A80308"/>
    <w:rsid w:val="00AA04B8"/>
    <w:rsid w:val="00BD1711"/>
    <w:rsid w:val="00C6250A"/>
    <w:rsid w:val="00C6283D"/>
    <w:rsid w:val="00D16F29"/>
    <w:rsid w:val="00D36899"/>
    <w:rsid w:val="00E91507"/>
    <w:rsid w:val="00EA03AD"/>
    <w:rsid w:val="00F15E01"/>
    <w:rsid w:val="00F4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B49C47"/>
  <w15:chartTrackingRefBased/>
  <w15:docId w15:val="{BD930C49-89C1-40EA-B257-389BEF22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3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1A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1A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Ramasubramanian, Seshadri (Cognizant)</dc:creator>
  <cp:keywords/>
  <dc:description/>
  <cp:lastModifiedBy>Ramasubramanian, Seshadri (Cognizant)</cp:lastModifiedBy>
  <cp:revision>9</cp:revision>
  <dcterms:created xsi:type="dcterms:W3CDTF">2020-07-22T04:54:00Z</dcterms:created>
  <dcterms:modified xsi:type="dcterms:W3CDTF">2020-07-23T06:49:00Z</dcterms:modified>
</cp:coreProperties>
</file>