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Architectural Blueprint for a High-Performance Democratic Competitive Programming Ecosystem: Engineering Institutional Advancement in Tier 3 Technical Education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digital divide in technical education often manifests through a lack of accessible, high-performance infrastructure for skill validation. In the context of Tier 3 engineering institutions, students frequently encounter barriers such as limited hardware resources, inconsistent internet connectivity, and a lack of exposure to industry-standard competitive programming environments. The development of a localized, high-performance online judge platform serves as a critical intervention to bridge this gap. By providing a LeetCode-style experience that is optimized for low-end hardware and accessible via a zero-cost infrastructure model, institutions can foster a culture of algorithmic excellence and technical proficiency. This report delineates a comprehensive, feasible, and expert-level plan for a five-member student team to architect, deploy, and maintain such a platform using cutting-edge open-source technologies and artificial intelligence.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Technical Landscape and Competitive Analysis of Online Judge Systems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first phase of engineering a revolutionary platform involves a rigorous analysis of existing paradigms to determine what can be reused and what must be built from scratch. An Online Judge is defined as a system that allows users to submit source code for processing and provides immediate feedback on correctness, efficiency, and quality.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Before LeetCode achieved market dominance, systems like the UVa Online Judge and ZeroJudge established the fundamental requirements for these platforms.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 a university-wide deployment, the system must balance feature density with administrative simplicity.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Evaluation of Open-Source Online Judge Frameworks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Several mature open-source projects provide the foundation for modern coding platforms. DMOJ (Modern Online Judge) is arguably the most feature-complete ecosystem available, currently supporting over 60 programming languages.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Its architecture is highly robust, supporting interactive tasks, signature-graded problems, and custom output validators. DMOJ is capable of scaling to hundreds of judging servers and includes advanced features such as Elo-MMR-style rating systems, virtual participation, and integrated plagiarism detection via Stanford MOSS.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However, DMOJ’s interface is often cited as being aesthetically plain, which may fail to engage students accustomed to the modern design of commercial platforms.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QDUOJ (Qingdao University Online Judge) offers a compelling alternative with a modern, decoupled architecture. Based on Vue.js for the frontend and Django for the backend, QDUOJ utilizes Docker for "one-click deployment," making it highly accessible for student developers.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separates the system into four core modules: the Vue-based user interface, the Django Rest Framework backend, a Go-based Judge Server wrapper, and a C-based Judger sandbox that utilizes Seccomp for process isolation.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While it officially supports a smaller subset of languages (C, C++, Java, Python), its modular design allows for the extension of support to other runtimes like JavaScript or PHP.</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Judge0 represents the third major paradigm: the execution-as-a-service model. It is a robust, scalable, and open-source online code execution system that supports over 60 languages.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Unlike DMOJ or QDUOJ, which are full-stack platforms, Judge0 focuses entirely on the secure execution of code in sandboxed environments.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It is widely used by educational and assessment platforms to handle the heavy lifting of code evaluation, allowing developers to focus on building the surrounding user experience.</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DMOJ</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QDUOJ</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Judge0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Stack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Python (Django) </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Vue / Django / Go </w:t>
            </w:r>
            <w:r w:rsidDel="00000000" w:rsidR="00000000" w:rsidRPr="00000000">
              <w:rPr>
                <w:rFonts w:ascii="Google Sans" w:cs="Google Sans" w:eastAsia="Google Sans" w:hAnsi="Google Sans"/>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Ruby on Rails </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Language Support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60+ </w:t>
            </w:r>
            <w:r w:rsidDel="00000000" w:rsidR="00000000" w:rsidRPr="00000000">
              <w:rPr>
                <w:rFonts w:ascii="Google Sans" w:cs="Google Sans" w:eastAsia="Google Sans" w:hAnsi="Google Sans"/>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5+ (Expandable) </w:t>
            </w:r>
            <w:r w:rsidDel="00000000" w:rsidR="00000000" w:rsidRPr="00000000">
              <w:rPr>
                <w:rFonts w:ascii="Google Sans" w:cs="Google Sans" w:eastAsia="Google Sans" w:hAnsi="Google Sans"/>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60+ </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Sandbox Tech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Custom Process Isolation </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Seccomp (C)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Docker / LibreSandbox </w:t>
            </w:r>
            <w:r w:rsidDel="00000000" w:rsidR="00000000" w:rsidRPr="00000000">
              <w:rPr>
                <w:rFonts w:ascii="Google Sans" w:cs="Google Sans" w:eastAsia="Google Sans" w:hAnsi="Google Sans"/>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API Architecture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Monolithic/Internal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RESTful API </w:t>
            </w:r>
            <w:r w:rsidDel="00000000" w:rsidR="00000000" w:rsidRPr="00000000">
              <w:rPr>
                <w:rFonts w:ascii="Google Sans" w:cs="Google Sans" w:eastAsia="Google Sans" w:hAnsi="Google Sans"/>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API-First </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Plagiarism Check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MOSS Integrated </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Manual/External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External Required </w:t>
            </w:r>
            <w:r w:rsidDel="00000000" w:rsidR="00000000" w:rsidRPr="00000000">
              <w:rPr>
                <w:rFonts w:ascii="Google Sans" w:cs="Google Sans" w:eastAsia="Google Sans" w:hAnsi="Google Sans"/>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Deployment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Manual/Scripts </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Docker Compose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Docker Compose </w:t>
            </w:r>
            <w:r w:rsidDel="00000000" w:rsidR="00000000" w:rsidRPr="00000000">
              <w:rPr>
                <w:rFonts w:ascii="Google Sans" w:cs="Google Sans" w:eastAsia="Google Sans" w:hAnsi="Google Sans"/>
                <w:sz w:val="24"/>
                <w:szCs w:val="24"/>
                <w:vertAlign w:val="superscript"/>
                <w:rtl w:val="0"/>
              </w:rPr>
              <w:t xml:space="preserve">9</w:t>
            </w:r>
          </w:p>
        </w:tc>
      </w:tr>
    </w:tbl>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Strategic Reuse and Customization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a 3rd-year IT student team with zero budget, the most efficient path is to leverage the Judge0 API for code execution while building a custom Next.js frontend to provide a "game-changer" user experience.</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This approach allows the team to reuse the complex security engineering of Judge0 while tailoring the learning path and social features to the specific needs of a Tier 3 college.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Building a custom interface also allows for the integration of modern UI components like shadcn/ui and the Monaco Editor, providing a professional-grade experience that rivals LeetCode.</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High-Performance Production-Grade Tech Stack for 2025</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ensure the platform runs on any device with great performance, the architecture must prioritize lightweight client-side interactions and efficient server-side processing. The following stack is selected for its performance, scalability, and generous free tiers available to student developers.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Frontend: Next.js and Progressive Web App Principles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Next.js is the recommended framework for the frontend due to its support for Server-Side Rendering (SSR) and Static Site Generation (SSG).</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SSR is critical for Tier 3 colleges because it allows the initial page to be rendered on the server, reducing the processing burden on low-end client devices. Furthermore, the platform must be developed as a Progressive Web App (PWA) to ensure accessibility across mobile and desktop environments.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PWAs utilize service workers to cache the "App Shell"—the core HTML, CSS, and JavaScript—allowing the app to load instantly even on slow network connections.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Performance optimization on the frontend involves several key techniques. Code splitting breaks the application into smaller chunks that are loaded only when a user navigates to a specific route, reducing the initial "time to interactive".</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Lazy loading is essential for heavy components like the Monaco Editor, which should only be initialized when a user actually enters a problem-solving page.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Image optimization using formats like WebP and responsive images via srcset ensures that mobile users do not waste data or processing power on oversized assets.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Backend: FastAPI and Microservices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backend should be built using FastAPI (Python) or Node.js (TypeScript) for its high performance and native support for asynchronous operations.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FastAPI is particularly well-suited for this project because it is "batteries-included" and integrates easily with AI libraries and external APIs.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The backend will serve as an API proxy, managing user authentication, problem metadata, and submission history while forwarding code execution requests to the Judge0 instance.</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Technology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Reasoning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Frontend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Next.js (TypeScript)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SSR/SSG for high performance on low-end devices.</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Styling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Tailwind CSS + shadcn/ui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Rapid development of production-grade UI.</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API Layer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FastAPI (Python)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High throughput, async support, AI integration.</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Database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Supabase (PostgreSQL)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Managed DB with generous free tier and real-time support.</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Auth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Supabase Auth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Secure, pre-built JWT-based authentication.</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Code Editor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Monaco Editor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Industry-standard experience used in VS Code.</w:t>
            </w:r>
            <w:r w:rsidDel="00000000" w:rsidR="00000000" w:rsidRPr="00000000">
              <w:rPr>
                <w:rFonts w:ascii="Google Sans" w:cs="Google Sans" w:eastAsia="Google Sans" w:hAnsi="Google Sans"/>
                <w:sz w:val="24"/>
                <w:szCs w:val="24"/>
                <w:vertAlign w:val="superscript"/>
                <w:rtl w:val="0"/>
              </w:rPr>
              <w:t xml:space="preserve">6</w:t>
            </w:r>
          </w:p>
        </w:tc>
      </w:tr>
    </w:tbl>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 Persistence and Real-Time Submissions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Supabase, an open-source alternative to Firebase powered by PostgreSQL, provides the backbone for the data layer.</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Its free tier includes a 500MB database, which is sufficient for storing thousands of problems and student submissions. Supabase’s real-time capabilities are essential for competitive programming contests, allowing the leaderboard to update instantly as students pass test cases without requiring manual page refreshes.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Zero-Cost Infrastructure and Cloud Deployment Strategy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primary challenge for a student project with no budget is hosting the "computation-heavy" judge server. While web services like Vercel can host the frontend and API for free, they are not designed for the long-running, CPU-intensive tasks required by a code compiler.</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Leveraging Oracle Cloud Always Free Tier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Oracle Cloud Infrastructure (OCI) offers the most generous free tier in the industry, which is the "secret weapon" for this project. The OCI Ampere A1 Compute instances provide up to 4 ARM-based OCPUs and 24 GB of RAM for free.</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This resource allocation is sufficient to run a production-grade Judge0 instance capable of handling dozens of concurrent code executions.</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infrastructure plan involves deploying a single, large Ampere A1 instance to host the Judge0 execution engine and the Redis queue used for job management.</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This instance will be containerized using Docker, allowing for easy updates and isolation from the host operating system.</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To ensure reliability, the team should enable swap space even on these high-RAM instances to handle sudden spikes in memory usage from JVM-based languages like Java.</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Global Content Delivery and Edge Hosting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user-facing application (Next.js frontend and FastAPI backend) should be hosted on Vercel or Netlify.</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These platforms provide global CDN support, ensuring that the interface loads quickly for students regardless of their physical location relative to the server. This "Serverless" approach also handles SSL certificate management and automatic deployments from GitHub, allowing the team to focus on development rather than DevOps.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Secure Networking and Reverse Proxies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connect the Vercel-hosted frontend to the Oracle Cloud-hosted Judge0 server without exposing the server to the open internet, the team should use a secure tunnel. Cloudflare Tunnels (Argo Tunnel) allow the judge server to communicate with Cloudflare’s network without opening any inbound ports on the Oracle Cloud firewall.</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This significantly reduces the attack surface. A reverse proxy like Nginx or Traefik will be used on the judge server to handle request routing and provide an additional layer of load balancing.</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Deep Technical Analysis of the Execution Sandbox</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core of an Online Judge is its ability to execute untrusted code without compromising the host system. This requires a multi-layered sandboxing strategy that enforces resource limits and restricts system calls.</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Sandboxing via Docker and Seccomp</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Judge0 and QDUOJ utilize Docker as the primary isolation layer. Each code submission is executed in a fresh, ephemeral container that has no access to the network or the host file system.</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Within the container, Linux Seccomp (Secure Computing Mode) is used to filter system calls.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 example, the Judger will block execve calls to prevent students from spawning new processes or socket calls to prevent them from making network connections.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Limit Category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CPU Time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1.0 - 5.0 seconds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Enforced via cgroups and SIGXCPU signals.</w:t>
            </w:r>
            <w:r w:rsidDel="00000000" w:rsidR="00000000" w:rsidRPr="00000000">
              <w:rPr>
                <w:rFonts w:ascii="Google Sans" w:cs="Google Sans" w:eastAsia="Google Sans" w:hAnsi="Google Sans"/>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Memory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128MB - 512MB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Enforced via cgroups to prevent OOM on the host.</w:t>
            </w:r>
            <w:r w:rsidDel="00000000" w:rsidR="00000000" w:rsidRPr="00000000">
              <w:rPr>
                <w:rFonts w:ascii="Google Sans" w:cs="Google Sans" w:eastAsia="Google Sans" w:hAnsi="Google Sans"/>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File Size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1MB - 10MB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Prevents students from filling the disk with large outputs.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Process Count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1 - 3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Prevents "fork bombs" from exhausting process IDs.</w:t>
            </w:r>
          </w:p>
        </w:tc>
      </w:tr>
    </w:tbl>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Handling Multiple Languages and Runtimes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Supporting 50+ languages on a single server requires careful management of the judge environment. The Judge0 Docker image comes pre-installed with compilers and interpreters for a wide range of languages, from C++ and Java to Python and Rust.</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For languages not included in the standard image, the team can modify the Active.rb configuration file in Judge0 to define new compiler flags and execution commands.</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a student submits code, the system performs a multi-step process. First, the code is compiled (if necessary) in a restricted environment. If compilation fails, the stderr is returned to the student as a "Compilation Error".</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If compilation succeeds, the executable is run multiple times against various test cases. Each run is monitored for execution time and memory usage. The results are then compared against the "Expected Output" to determine the status (e.g., Accepted, Wrong Answer, Time Limit Exceeded).</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AI-Powered Learning: The Game-Changer for Tier 3 Colleges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truly "change the game," the platform must act as more than just a grader; it must act as a mentor. The integration of Generative AI through the Google Gemini API (Free Tier) allows for personalized learning experiences that were previously impossible.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AI Coding Tutor and Hint Generator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significant problem in Tier 3 colleges is the high student-to-teacher ratio, which leaves many students stuck on complex problems. The AI Tutor feature will use the Gemini API to analyze a student's failing code and provide progressive hints rather than direct answers.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This is achieved through sophisticated prompt engineering. The system provides the student's code, the problem statement, and the failing test case to Gemini with instructions to "act as a Socratic tutor".</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AI can also be used to explain complex algorithmic concepts. For instance, if a student is struggling with "Dynamic Programming," they can chat with the platform to receive a personalized explanation tailored to their current skill level.</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This feature leverages Gemini's high usage limits—up to 1,000 requests per day for free—to provide 24/7 assistance to the entire student body.</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Personalized Learning Paths and Roadmaps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platform will include an "Adaptive AI Learning" module that creates custom roadmaps for every student.</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Based on the student's performance in practice problems, the AI identifies skill gaps (e.g., "weak in recursion" or "struggling with graph traversals") and suggests a sequence of problems and resources to bridge those gaps.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This mimics the experience of having a personal coach, helping students stay motivated and on track.</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AI Feature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Tool / API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Benefit to Students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Intelligent Hints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Gemini 1.5 Flash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Overcomes "stuck" moments without giving away answers.</w:t>
            </w:r>
            <w:r w:rsidDel="00000000" w:rsidR="00000000" w:rsidRPr="00000000">
              <w:rPr>
                <w:rFonts w:ascii="Google Sans" w:cs="Google Sans" w:eastAsia="Google Sans" w:hAnsi="Google Sans"/>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Code Explanation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Gemini 1.5 Flash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Clarifies logic and improves code readability.</w:t>
            </w:r>
            <w:r w:rsidDel="00000000" w:rsidR="00000000" w:rsidRPr="00000000">
              <w:rPr>
                <w:rFonts w:ascii="Google Sans" w:cs="Google Sans" w:eastAsia="Google Sans" w:hAnsi="Google Sans"/>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Skill Gap Analysis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Gemini API + RAG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Personalized roadmaps based on performance.</w:t>
            </w:r>
            <w:r w:rsidDel="00000000" w:rsidR="00000000" w:rsidRPr="00000000">
              <w:rPr>
                <w:rFonts w:ascii="Google Sans" w:cs="Google Sans" w:eastAsia="Google Sans" w:hAnsi="Google Sans"/>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Design Assistance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Uizard / Figma 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Rapid UI/UX prototyping for student projects.</w:t>
            </w:r>
            <w:r w:rsidDel="00000000" w:rsidR="00000000" w:rsidRPr="00000000">
              <w:rPr>
                <w:rFonts w:ascii="Google Sans" w:cs="Google Sans" w:eastAsia="Google Sans" w:hAnsi="Google Sans"/>
                <w:sz w:val="24"/>
                <w:szCs w:val="24"/>
                <w:vertAlign w:val="superscript"/>
                <w:rtl w:val="0"/>
              </w:rPr>
              <w:t xml:space="preserve">32</w:t>
            </w:r>
          </w:p>
        </w:tc>
      </w:tr>
    </w:tbl>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Academic Integrity and Automated Plagiarism Detection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Competitive programming loses its value if students can simply copy solutions from the internet or each other. To prevent this, the platform will integrate robust, automated plagiarism detection tools.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Dolos: Structural Similarity Analysis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Dolos is an open-source source code plagiarism detection tool designed specifically for educational settings.</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Unlike simple text-based checkers, Dolos uses Tree-sitter to generate abstract syntax trees (ASTs), making it immune to basic obfuscation techniques like renaming variables, reordering functions, or changing comments.</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Dolos can be integrated as a library into the Node.js backend to automatically check all contest submissions.</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It provides interactive visualizations of "similarity clusters," allowing instructors to quickly see which groups of students have shared code.</w:t>
      </w:r>
      <w:r w:rsidDel="00000000" w:rsidR="00000000" w:rsidRPr="00000000">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Stanford MOSS and JPlag</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platform will also provide an interface for Stanford MOSS (Measure of Software Similarity), the "gold standard" for academic integrity for over 30 years.</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MOSS is free for academic use and supports over 20 languages. Additionally, JPlag, an open-source tool with an academic focus, can be run locally on the judge server to perform pairwise comparisons of submissions without uploading code to third-party servers.</w:t>
      </w:r>
      <w:r w:rsidDel="00000000" w:rsidR="00000000" w:rsidRPr="00000000">
        <w:rPr>
          <w:rFonts w:ascii="Google Sans" w:cs="Google Sans" w:eastAsia="Google Sans" w:hAnsi="Google Sans"/>
          <w:sz w:val="24"/>
          <w:szCs w:val="24"/>
          <w:vertAlign w:val="superscript"/>
          <w:rtl w:val="0"/>
        </w:rPr>
        <w:t xml:space="preserve">36</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AI-Generated Code Detection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 the rise of ChatGPT and Copilot, detecting AI-generated code is a new challenge. While most free tools miss this entirely, the team can implement heuristic-based detection.</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This involves comparing the submitted code's structure and complexity against typical student patterns. If a submission appears suspiciously optimized or uses advanced library features not yet covered in the curriculum, it can be flagged for manual review by faculty.</w:t>
      </w:r>
      <w:r w:rsidDel="00000000" w:rsidR="00000000" w:rsidRPr="00000000">
        <w:rPr>
          <w:rFonts w:ascii="Google Sans" w:cs="Google Sans" w:eastAsia="Google Sans" w:hAnsi="Google Sans"/>
          <w:sz w:val="24"/>
          <w:szCs w:val="24"/>
          <w:vertAlign w:val="superscript"/>
          <w:rtl w:val="0"/>
        </w:rPr>
        <w:t xml:space="preserve">38</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5-Member Team Workflow and Project Management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build this project fast, the team must operate with extreme efficiency, utilizing AI tools to automate repetitive tasks and maintain high development momentum.</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Role Distribution and Specialization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project will be split into five distinct areas of responsibility, ensuring that each member has a clear focus while maintaining the overall vision.</w:t>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Lead Architect &amp; Backend Engineer:</w:t>
      </w:r>
      <w:r w:rsidDel="00000000" w:rsidR="00000000" w:rsidRPr="00000000">
        <w:rPr>
          <w:rFonts w:ascii="Google Sans" w:cs="Google Sans" w:eastAsia="Google Sans" w:hAnsi="Google Sans"/>
          <w:rtl w:val="0"/>
        </w:rPr>
        <w:t xml:space="preserve"> Responsible for the FastAPI backend, Supabase integration, and the overall system architecture.</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 This member will manage the API contracts and ensure secure communication between the frontend and the judge server.</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Frontend &amp; PWA Specialist:</w:t>
      </w:r>
      <w:r w:rsidDel="00000000" w:rsidR="00000000" w:rsidRPr="00000000">
        <w:rPr>
          <w:rFonts w:ascii="Google Sans" w:cs="Google Sans" w:eastAsia="Google Sans" w:hAnsi="Google Sans"/>
          <w:rtl w:val="0"/>
        </w:rPr>
        <w:t xml:space="preserve"> Focuses on the Next.js user interface, PWA features (caching, offline support), and the implementation of the Monaco Editor.</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This member ensures the platform is performant on low-end mobile devices.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DevSecOps &amp; Cloud Engineer:</w:t>
      </w:r>
      <w:r w:rsidDel="00000000" w:rsidR="00000000" w:rsidRPr="00000000">
        <w:rPr>
          <w:rFonts w:ascii="Google Sans" w:cs="Google Sans" w:eastAsia="Google Sans" w:hAnsi="Google Sans"/>
          <w:rtl w:val="0"/>
        </w:rPr>
        <w:t xml:space="preserve"> Manages the Oracle Cloud infrastructure, Docker containerization, and security hardening.</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This member is also responsible for the CI/CD pipeline and Cloudflare Tunnel setup.</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AI Integration &amp; Data Engineer:</w:t>
      </w:r>
      <w:r w:rsidDel="00000000" w:rsidR="00000000" w:rsidRPr="00000000">
        <w:rPr>
          <w:rFonts w:ascii="Google Sans" w:cs="Google Sans" w:eastAsia="Google Sans" w:hAnsi="Google Sans"/>
          <w:rtl w:val="0"/>
        </w:rPr>
        <w:t xml:space="preserve"> Implements the Gemini API for hints and roadmaps, manages the vector database (Pinecone or Qdrant), and handles prompt engineering.</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QA &amp; Content Specialist:</w:t>
      </w:r>
      <w:r w:rsidDel="00000000" w:rsidR="00000000" w:rsidRPr="00000000">
        <w:rPr>
          <w:rFonts w:ascii="Google Sans" w:cs="Google Sans" w:eastAsia="Google Sans" w:hAnsi="Google Sans"/>
          <w:rtl w:val="0"/>
        </w:rPr>
        <w:t xml:space="preserve"> Responsible for creating the problem library, writing test cases, and conducting extensive load testing using tools like k6 or JMeter.</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This member also manages the documentation and faculty training materials.</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8-Week Accelerated Sprint Plan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project will follow an Agile methodology with four two-week sprints, aiming for a fully functional "Beta" launch by week 8.</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Sprint 1: Infrastructure and Foundations (Weeks 1-2)</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DevSecOps engineer provisions the Oracle Cloud instance and deploys a base Judge0 instance.</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The Backend engineer sets up the Supabase project and authentication.</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The Frontend lead creates the Next.js scaffold and establishes the design system with Tailwind CSS.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By the end of this sprint, the team should have a "Hello World" submission working end-to-end.</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Sprint 2: The Coding Experience (Weeks 3-4)</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focus shifts to the core user journey. The Frontend specialist implements the Monaco Editor with language-specific syntax highlighting.</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Backend engineer builds the problem management API. The Content specialist adds the first 20 "Essential Data Structures" problems with full test suites.</w:t>
      </w:r>
      <w:r w:rsidDel="00000000" w:rsidR="00000000" w:rsidRPr="00000000">
        <w:rPr>
          <w:rFonts w:ascii="Google Sans" w:cs="Google Sans" w:eastAsia="Google Sans" w:hAnsi="Google Sans"/>
          <w:sz w:val="24"/>
          <w:szCs w:val="24"/>
          <w:vertAlign w:val="superscript"/>
          <w:rtl w:val="0"/>
        </w:rPr>
        <w:t xml:space="preserve">45</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Sprint 3: AI Mentorship and Optimization (Weeks 5-6)</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AI engineer integrates Gemini for intelligent hint generation and skill-gap analysis.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The Frontend specialist optimizes the app for performance, implementing PWA caching and image compression.</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The DevSecOps engineer hardens the judge server and sets up monitoring via AWS CloudWatch or a similar free tool.</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Sprint 4: Integrity, Contests, and Launch (Weeks 7-8)</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final sprint focuses on institutional features. The AI engineer integrates the Dolos plagiarism detection library.</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The Backend engineer adds "Contest Mode" with real-time leaderboards.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The team conducts a campus-wide "Stress Test" contest with 50+ students to identify any final bugs.</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Sprint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Key Deliverable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Sprint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Foundation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Live Oracle Instance + Supabase Auth </w:t>
            </w:r>
            <w:r w:rsidDel="00000000" w:rsidR="00000000" w:rsidRPr="00000000">
              <w:rPr>
                <w:rFonts w:ascii="Google Sans" w:cs="Google Sans" w:eastAsia="Google Sans" w:hAnsi="Google Sans"/>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Sprint 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Core UI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Functional Monaco Editor + Code Execution </w:t>
            </w:r>
            <w:r w:rsidDel="00000000" w:rsidR="00000000" w:rsidRPr="00000000">
              <w:rPr>
                <w:rFonts w:ascii="Google Sans" w:cs="Google Sans" w:eastAsia="Google Sans" w:hAnsi="Google Sans"/>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Sprint 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 Mentorship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Gemini-powered Hints + PWA Offline Mode </w:t>
            </w:r>
            <w:r w:rsidDel="00000000" w:rsidR="00000000" w:rsidRPr="00000000">
              <w:rPr>
                <w:rFonts w:ascii="Google Sans" w:cs="Google Sans" w:eastAsia="Google Sans" w:hAnsi="Google Sans"/>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Sprint 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Integrity/Launch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Dolos Plagiarism Check + Contest Dashboard </w:t>
            </w:r>
            <w:r w:rsidDel="00000000" w:rsidR="00000000" w:rsidRPr="00000000">
              <w:rPr>
                <w:rFonts w:ascii="Google Sans" w:cs="Google Sans" w:eastAsia="Google Sans" w:hAnsi="Google Sans"/>
                <w:sz w:val="24"/>
                <w:szCs w:val="24"/>
                <w:vertAlign w:val="superscript"/>
                <w:rtl w:val="0"/>
              </w:rPr>
              <w:t xml:space="preserve">33</w:t>
            </w:r>
          </w:p>
        </w:tc>
      </w:tr>
    </w:tbl>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AI-Assisted Development: Boosting Team Productivity</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build this project "even faster," the team will utilize free-tier AI coding assistants. These tools help bridge the gap for 3rd-year students, allowing them to write production-grade code in unfamiliar technologies.</w:t>
      </w:r>
      <w:r w:rsidDel="00000000" w:rsidR="00000000" w:rsidRPr="00000000">
        <w:rPr>
          <w:rFonts w:ascii="Google Sans" w:cs="Google Sans" w:eastAsia="Google Sans" w:hAnsi="Google Sans"/>
          <w:sz w:val="24"/>
          <w:szCs w:val="24"/>
          <w:vertAlign w:val="superscript"/>
          <w:rtl w:val="0"/>
        </w:rPr>
        <w:t xml:space="preserve">47</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 Tools for the Development Cycle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Codeium is the recommended primary tool for the team, as it offers a "Truly Free Forever" plan for individuals with high-quality autocompletion and no usage limits.</w:t>
      </w:r>
      <w:r w:rsidDel="00000000" w:rsidR="00000000" w:rsidRPr="00000000">
        <w:rPr>
          <w:rFonts w:ascii="Google Sans" w:cs="Google Sans" w:eastAsia="Google Sans" w:hAnsi="Google Sans"/>
          <w:sz w:val="24"/>
          <w:szCs w:val="24"/>
          <w:vertAlign w:val="superscript"/>
          <w:rtl w:val="0"/>
        </w:rPr>
        <w:t xml:space="preserve">49</w:t>
      </w:r>
      <w:r w:rsidDel="00000000" w:rsidR="00000000" w:rsidRPr="00000000">
        <w:rPr>
          <w:rFonts w:ascii="Google Sans" w:cs="Google Sans" w:eastAsia="Google Sans" w:hAnsi="Google Sans"/>
          <w:rtl w:val="0"/>
        </w:rPr>
        <w:t xml:space="preserve"> It supports over 70 languages and integrates directly with VS Code, allowing the team to speed up the writing of repetitive boilerplate code in Django or FastAPI.</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complex debugging and architectural explanations, the team will use ChatGPT (Free Plan) or Gemini Code Assist.</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These tools are invaluable for explaining why a specific Docker configuration is failing or how to optimize a complex PostgreSQL query.</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Additionally, Uizard can be used for the initial UI/UX wireframing, transforming hand-drawn sketches into functional digital designs in minutes.</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Best Practices for AI-Assisted Coding</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team must follow a "Review and Refine" policy for all AI-generated code. AI suggestions should be treated like code from a junior developer—it must be manually reviewed for security vulnerabilities and logical errors before being merged into the main branch.</w:t>
      </w:r>
      <w:r w:rsidDel="00000000" w:rsidR="00000000" w:rsidRPr="00000000">
        <w:rPr>
          <w:rFonts w:ascii="Google Sans" w:cs="Google Sans" w:eastAsia="Google Sans" w:hAnsi="Google Sans"/>
          <w:sz w:val="24"/>
          <w:szCs w:val="24"/>
          <w:vertAlign w:val="superscript"/>
          <w:rtl w:val="0"/>
        </w:rPr>
        <w:t xml:space="preserve">49</w:t>
      </w:r>
      <w:r w:rsidDel="00000000" w:rsidR="00000000" w:rsidRPr="00000000">
        <w:rPr>
          <w:rFonts w:ascii="Google Sans" w:cs="Google Sans" w:eastAsia="Google Sans" w:hAnsi="Google Sans"/>
          <w:rtl w:val="0"/>
        </w:rPr>
        <w:t xml:space="preserve"> By asking the AI "why" it made a specific suggestion, students can use these tools as a learning aid to improve their own engineering skills.</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Performance Optimization for All Devices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core requirement is that the platform must run on any device with great performance. This is particularly challenging for a heavy web application like a coding editor.</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Device-Specific Optimization Strategies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platform will implement an "Adaptive Loading" strategy. On high-end desktop devices, the full Monaco Editor with all its features (IntelliSense, full syntax highlighting) will be loaded. On low-end mobile devices or older lab computers, the system will fallback to a lightweight code editor like Ace or even a standard HTML textarea with simple prism.js highlighting.</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further reduce the memory footprint on low-end devices, the platform will use "Skeleton Screens" to provide the impression of instant loading while data is being fetched in the background.</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API responses will be trimmed to only include necessary fields, and compression methods like Brotli will be used to minimize payload sizes.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Offline Capabilities and Data Saving</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PWA will include a "Data Saver" mode that disables heavy animations and non-essential assets. Service workers will cache problem statements and tutorial content, allowing students to study or review their previous submissions even when their internet connection is unstable.</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This is a critical feature for Tier 3 colleges where campus Wi-Fi may be unreliable.</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Security, Scaling, and Future Outlook</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the project matures and moves from a student prototype to an official institutional tool, its architecture is designed to scale and attract college funding.</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Institutional Integration and Monetization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Once the prototype is successful, the college can be approached to fund the platform's expansion. The "Pay As You Go" model of cloud providers like Oracle and AWS allows for easy scaling.</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The college can fund higher-tier compute instances to support larger contests (500+ students) or dedicated GPU instances for machine learning-specific coding problems.</w:t>
      </w:r>
      <w:r w:rsidDel="00000000" w:rsidR="00000000" w:rsidRPr="00000000">
        <w:rPr>
          <w:rFonts w:ascii="Google Sans" w:cs="Google Sans" w:eastAsia="Google Sans" w:hAnsi="Google Sans"/>
          <w:sz w:val="24"/>
          <w:szCs w:val="24"/>
          <w:vertAlign w:val="superscript"/>
          <w:rtl w:val="0"/>
        </w:rPr>
        <w:t xml:space="preserve">51</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platform can also be offered as a "Career Readiness" tool, with the college paying a subscription fee to maintain the infrastructure in exchange for data-driven insights into student performance.</w:t>
      </w:r>
      <w:r w:rsidDel="00000000" w:rsidR="00000000" w:rsidRPr="00000000">
        <w:rPr>
          <w:rFonts w:ascii="Google Sans" w:cs="Google Sans" w:eastAsia="Google Sans" w:hAnsi="Google Sans"/>
          <w:sz w:val="24"/>
          <w:szCs w:val="24"/>
          <w:vertAlign w:val="superscript"/>
          <w:rtl w:val="0"/>
        </w:rPr>
        <w:t xml:space="preserve">53</w:t>
      </w:r>
      <w:r w:rsidDel="00000000" w:rsidR="00000000" w:rsidRPr="00000000">
        <w:rPr>
          <w:rFonts w:ascii="Google Sans" w:cs="Google Sans" w:eastAsia="Google Sans" w:hAnsi="Google Sans"/>
          <w:rtl w:val="0"/>
        </w:rPr>
        <w:t xml:space="preserve"> These metrics can be shared with placement offices to identify high-potential students for recruitment.</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Hardening the Sandbox for Public Access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Security is a continuous process. As the platform gains users, the team should implement more advanced monitoring. Tools like CrowdSec or Fail2Ban can be used on the Oracle Cloud instance to mitigate brute-force attacks on the SSH port or the Judge0 API.</w:t>
      </w:r>
      <w:r w:rsidDel="00000000" w:rsidR="00000000" w:rsidRPr="00000000">
        <w:rPr>
          <w:rFonts w:ascii="Google Sans" w:cs="Google Sans" w:eastAsia="Google Sans" w:hAnsi="Google Sans"/>
          <w:sz w:val="24"/>
          <w:szCs w:val="24"/>
          <w:vertAlign w:val="superscript"/>
          <w:rtl w:val="0"/>
        </w:rPr>
        <w:t xml:space="preserve">54</w:t>
      </w:r>
      <w:r w:rsidDel="00000000" w:rsidR="00000000" w:rsidRPr="00000000">
        <w:rPr>
          <w:rFonts w:ascii="Google Sans" w:cs="Google Sans" w:eastAsia="Google Sans" w:hAnsi="Google Sans"/>
          <w:rtl w:val="0"/>
        </w:rPr>
        <w:t xml:space="preserve"> Regular "Chaos Engineering" sessions should be conducted, where the team intentionally tries to break the sandbox to identify and patch security holes.</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Final Blueprint and Institutional Roadmap</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vision of creating a LeetCode clone for a Tier 3 college is not only realistic but highly achievable within an 8-week timeframe for a dedicated 5-member team. The key to success is the strategic integration of existing open-source giants like Judge0 and Dolos with modern serverless hosting and AI-powered mentorship.</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following the distributed 5-member workflow and utilizing free-tier AI tools like Codeium and Gemini, the team can bypass months of development time and focus on the high-value features that will truly "change the game" for their fellow students.</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The resulting platform will not only be a testament to the team's engineering skills but a lasting asset for the institution, democraticizing access to high-quality technical validation and preparing students for the competitive landscape of the global software industry.</w:t>
      </w:r>
    </w:p>
    <w:p w:rsidR="00000000" w:rsidDel="00000000" w:rsidP="00000000" w:rsidRDefault="00000000" w:rsidRPr="00000000" w14:paraId="000000C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Your Own Online Judge System - Huli's blog, accessed March 29, 2026, </w:t>
      </w:r>
      <w:hyperlink r:id="rId6">
        <w:r w:rsidDel="00000000" w:rsidR="00000000" w:rsidRPr="00000000">
          <w:rPr>
            <w:rFonts w:ascii="Google Sans" w:cs="Google Sans" w:eastAsia="Google Sans" w:hAnsi="Google Sans"/>
            <w:color w:val="0000ee"/>
            <w:sz w:val="24"/>
            <w:szCs w:val="24"/>
            <w:u w:val="single"/>
            <w:rtl w:val="0"/>
          </w:rPr>
          <w:t xml:space="preserve">https://blog.huli.tw/2020/03/23/en/build-your-own-online-judge-system/</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munhyunsu/dmoj-online-judge: A modern open-source online judge and contest platform system. - GitHub, accessed March 29, 2026, </w:t>
      </w:r>
      <w:hyperlink r:id="rId7">
        <w:r w:rsidDel="00000000" w:rsidR="00000000" w:rsidRPr="00000000">
          <w:rPr>
            <w:rFonts w:ascii="Google Sans" w:cs="Google Sans" w:eastAsia="Google Sans" w:hAnsi="Google Sans"/>
            <w:color w:val="0000ee"/>
            <w:sz w:val="24"/>
            <w:szCs w:val="24"/>
            <w:u w:val="single"/>
            <w:rtl w:val="0"/>
          </w:rPr>
          <w:t xml:space="preserve">https://github.com/munhyunsu/dmoj-online-judge</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 - DMOJ: Modern Online Judge, accessed March 29, 2026, </w:t>
      </w:r>
      <w:hyperlink r:id="rId8">
        <w:r w:rsidDel="00000000" w:rsidR="00000000" w:rsidRPr="00000000">
          <w:rPr>
            <w:rFonts w:ascii="Google Sans" w:cs="Google Sans" w:eastAsia="Google Sans" w:hAnsi="Google Sans"/>
            <w:color w:val="0000ee"/>
            <w:sz w:val="24"/>
            <w:szCs w:val="24"/>
            <w:u w:val="single"/>
            <w:rtl w:val="0"/>
          </w:rPr>
          <w:t xml:space="preserve">https://dmoj.ca/</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QingdaoU/OnlineJudge: Open source online judge based ... - GitHub, accessed March 29, 2026, </w:t>
      </w:r>
      <w:hyperlink r:id="rId9">
        <w:r w:rsidDel="00000000" w:rsidR="00000000" w:rsidRPr="00000000">
          <w:rPr>
            <w:rFonts w:ascii="Google Sans" w:cs="Google Sans" w:eastAsia="Google Sans" w:hAnsi="Google Sans"/>
            <w:color w:val="0000ee"/>
            <w:sz w:val="24"/>
            <w:szCs w:val="24"/>
            <w:u w:val="single"/>
            <w:rtl w:val="0"/>
          </w:rPr>
          <w:t xml:space="preserve">https://github.com/QingdaoU/OnlineJudge</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Judge0 - Code Execution Made Simple for Every Business, accessed March 29, 2026, </w:t>
      </w:r>
      <w:hyperlink r:id="rId10">
        <w:r w:rsidDel="00000000" w:rsidR="00000000" w:rsidRPr="00000000">
          <w:rPr>
            <w:rFonts w:ascii="Google Sans" w:cs="Google Sans" w:eastAsia="Google Sans" w:hAnsi="Google Sans"/>
            <w:color w:val="0000ee"/>
            <w:sz w:val="24"/>
            <w:szCs w:val="24"/>
            <w:u w:val="single"/>
            <w:rtl w:val="0"/>
          </w:rPr>
          <w:t xml:space="preserve">https://judge0.com/</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Built a Coding Practice Platform Like HackerRank &amp; LeetCode (2025) - Medium, accessed March 29, 2026, </w:t>
      </w:r>
      <w:hyperlink r:id="rId11">
        <w:r w:rsidDel="00000000" w:rsidR="00000000" w:rsidRPr="00000000">
          <w:rPr>
            <w:rFonts w:ascii="Google Sans" w:cs="Google Sans" w:eastAsia="Google Sans" w:hAnsi="Google Sans"/>
            <w:color w:val="0000ee"/>
            <w:sz w:val="24"/>
            <w:szCs w:val="24"/>
            <w:u w:val="single"/>
            <w:rtl w:val="0"/>
          </w:rPr>
          <w:t xml:space="preserve">https://medium.com/@balbirms/how-i-built-a-coding-practice-platform-like-hackerrank-leetcode-2025-6aba0414be97</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Implementation Documentation: Judge0 in Frontend Projects | by Victor C Okoye | Medium, accessed March 29, 2026, </w:t>
      </w:r>
      <w:hyperlink r:id="rId12">
        <w:r w:rsidDel="00000000" w:rsidR="00000000" w:rsidRPr="00000000">
          <w:rPr>
            <w:rFonts w:ascii="Google Sans" w:cs="Google Sans" w:eastAsia="Google Sans" w:hAnsi="Google Sans"/>
            <w:color w:val="0000ee"/>
            <w:sz w:val="24"/>
            <w:szCs w:val="24"/>
            <w:u w:val="single"/>
            <w:rtl w:val="0"/>
          </w:rPr>
          <w:t xml:space="preserve">https://medium.com/@victor.c.okoye/implementation-documentation-judge0-in-frontend-projects-58a14a68e3fa</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How to add libraries to Judge0 | An insight to inner workings · Issue #522 - GitHub, accessed March 29, 2026, </w:t>
      </w:r>
      <w:hyperlink r:id="rId13">
        <w:r w:rsidDel="00000000" w:rsidR="00000000" w:rsidRPr="00000000">
          <w:rPr>
            <w:rFonts w:ascii="Google Sans" w:cs="Google Sans" w:eastAsia="Google Sans" w:hAnsi="Google Sans"/>
            <w:color w:val="0000ee"/>
            <w:sz w:val="24"/>
            <w:szCs w:val="24"/>
            <w:u w:val="single"/>
            <w:rtl w:val="0"/>
          </w:rPr>
          <w:t xml:space="preserve">https://github.com/judge0/judge0/issues/522</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Install Judge0 CE on Ubuntu Server Latest - IPv6rs, accessed March 29, 2026, </w:t>
      </w:r>
      <w:hyperlink r:id="rId14">
        <w:r w:rsidDel="00000000" w:rsidR="00000000" w:rsidRPr="00000000">
          <w:rPr>
            <w:rFonts w:ascii="Google Sans" w:cs="Google Sans" w:eastAsia="Google Sans" w:hAnsi="Google Sans"/>
            <w:color w:val="0000ee"/>
            <w:sz w:val="24"/>
            <w:szCs w:val="24"/>
            <w:u w:val="single"/>
            <w:rtl w:val="0"/>
          </w:rPr>
          <w:t xml:space="preserve">https://ipv6.rs/tutorial/Ubuntu_Server_Latest/Judge0_CE/</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tech stack for 2025 to consider - TechGig, accessed March 29, 2026, </w:t>
      </w:r>
      <w:hyperlink r:id="rId15">
        <w:r w:rsidDel="00000000" w:rsidR="00000000" w:rsidRPr="00000000">
          <w:rPr>
            <w:rFonts w:ascii="Google Sans" w:cs="Google Sans" w:eastAsia="Google Sans" w:hAnsi="Google Sans"/>
            <w:color w:val="0000ee"/>
            <w:sz w:val="24"/>
            <w:szCs w:val="24"/>
            <w:u w:val="single"/>
            <w:rtl w:val="0"/>
          </w:rPr>
          <w:t xml:space="preserve">https://content.techgig.com/career-advice/the-best-tech-stack-for-2025-to-consider/articleshow/116251875.cms</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Self-Hosting Judge0: A Guide Using Amazon EC2, Lambda, and S3 - Tutorials Dojo, accessed March 29, 2026, </w:t>
      </w:r>
      <w:hyperlink r:id="rId16">
        <w:r w:rsidDel="00000000" w:rsidR="00000000" w:rsidRPr="00000000">
          <w:rPr>
            <w:rFonts w:ascii="Google Sans" w:cs="Google Sans" w:eastAsia="Google Sans" w:hAnsi="Google Sans"/>
            <w:color w:val="0000ee"/>
            <w:sz w:val="24"/>
            <w:szCs w:val="24"/>
            <w:u w:val="single"/>
            <w:rtl w:val="0"/>
          </w:rPr>
          <w:t xml:space="preserve">https://tutorialsdojo.com/self-hosting-judge0-a-step-by-step-guide-using-aws-ec2-lambda-and-s3/</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Tech Stacks for Software Development That Will Rule 2025 - GeeksforGeeks, accessed March 29, 2026, </w:t>
      </w:r>
      <w:hyperlink r:id="rId17">
        <w:r w:rsidDel="00000000" w:rsidR="00000000" w:rsidRPr="00000000">
          <w:rPr>
            <w:rFonts w:ascii="Google Sans" w:cs="Google Sans" w:eastAsia="Google Sans" w:hAnsi="Google Sans"/>
            <w:color w:val="0000ee"/>
            <w:sz w:val="24"/>
            <w:szCs w:val="24"/>
            <w:u w:val="single"/>
            <w:rtl w:val="0"/>
          </w:rPr>
          <w:t xml:space="preserve">https://www.geeksforgeeks.org/blogs/top-tech-stacks-for-software-development-that-will-rule/</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Optimize PWA For Mobile Performance - App Builder, accessed March 29, 2026, </w:t>
      </w:r>
      <w:hyperlink r:id="rId18">
        <w:r w:rsidDel="00000000" w:rsidR="00000000" w:rsidRPr="00000000">
          <w:rPr>
            <w:rFonts w:ascii="Google Sans" w:cs="Google Sans" w:eastAsia="Google Sans" w:hAnsi="Google Sans"/>
            <w:color w:val="0000ee"/>
            <w:sz w:val="24"/>
            <w:szCs w:val="24"/>
            <w:u w:val="single"/>
            <w:rtl w:val="0"/>
          </w:rPr>
          <w:t xml:space="preserve">https://appinstitute.com/how-to-optimize-pwa-for-mobile-performance/</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Progressive Web Apps (PWAs) Using Flutter in 2025 - Flutternest, accessed March 29, 2026, </w:t>
      </w:r>
      <w:hyperlink r:id="rId19">
        <w:r w:rsidDel="00000000" w:rsidR="00000000" w:rsidRPr="00000000">
          <w:rPr>
            <w:rFonts w:ascii="Google Sans" w:cs="Google Sans" w:eastAsia="Google Sans" w:hAnsi="Google Sans"/>
            <w:color w:val="0000ee"/>
            <w:sz w:val="24"/>
            <w:szCs w:val="24"/>
            <w:u w:val="single"/>
            <w:rtl w:val="0"/>
          </w:rPr>
          <w:t xml:space="preserve">https://flutternest.com/blog/building-progressive-web-apps-flutter</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Make My PWA Load Faster for Users? - Mobile app developers, accessed March 29, 2026, </w:t>
      </w:r>
      <w:hyperlink r:id="rId20">
        <w:r w:rsidDel="00000000" w:rsidR="00000000" w:rsidRPr="00000000">
          <w:rPr>
            <w:rFonts w:ascii="Google Sans" w:cs="Google Sans" w:eastAsia="Google Sans" w:hAnsi="Google Sans"/>
            <w:color w:val="0000ee"/>
            <w:sz w:val="24"/>
            <w:szCs w:val="24"/>
            <w:u w:val="single"/>
            <w:rtl w:val="0"/>
          </w:rPr>
          <w:t xml:space="preserve">https://thisisglance.com/learning-centre/how-can-i-make-my-pwa-load-faster-for-users</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Software Development Tech Stacks to Use in 2025 - Softura, accessed March 29, 2026, </w:t>
      </w:r>
      <w:hyperlink r:id="rId21">
        <w:r w:rsidDel="00000000" w:rsidR="00000000" w:rsidRPr="00000000">
          <w:rPr>
            <w:rFonts w:ascii="Google Sans" w:cs="Google Sans" w:eastAsia="Google Sans" w:hAnsi="Google Sans"/>
            <w:color w:val="0000ee"/>
            <w:sz w:val="24"/>
            <w:szCs w:val="24"/>
            <w:u w:val="single"/>
            <w:rtl w:val="0"/>
          </w:rPr>
          <w:t xml:space="preserve">https://www.softura.com/blog/software-development-tech-stacks/</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 AI-Powered Student Study Assistant: My Journey with Google Gemini and Cloud Run | by Jibumathew | Medium, accessed March 29, 2026, </w:t>
      </w:r>
      <w:hyperlink r:id="rId22">
        <w:r w:rsidDel="00000000" w:rsidR="00000000" w:rsidRPr="00000000">
          <w:rPr>
            <w:rFonts w:ascii="Google Sans" w:cs="Google Sans" w:eastAsia="Google Sans" w:hAnsi="Google Sans"/>
            <w:color w:val="0000ee"/>
            <w:sz w:val="24"/>
            <w:szCs w:val="24"/>
            <w:u w:val="single"/>
            <w:rtl w:val="0"/>
          </w:rPr>
          <w:t xml:space="preserve">https://medium.com/@jibumathew4444/building-an-ai-powered-student-study-assistant-my-journey-with-google-gemini-and-cloud-run-0dc3a6e7f0a9</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Umeshinduranga/PathFlow: Generates custom learning pathways from your skills to your goals - GitHub, accessed March 29, 2026, </w:t>
      </w:r>
      <w:hyperlink r:id="rId23">
        <w:r w:rsidDel="00000000" w:rsidR="00000000" w:rsidRPr="00000000">
          <w:rPr>
            <w:rFonts w:ascii="Google Sans" w:cs="Google Sans" w:eastAsia="Google Sans" w:hAnsi="Google Sans"/>
            <w:color w:val="0000ee"/>
            <w:sz w:val="24"/>
            <w:szCs w:val="24"/>
            <w:u w:val="single"/>
            <w:rtl w:val="0"/>
          </w:rPr>
          <w:t xml:space="preserve">https://github.com/Umeshinduranga/PathFlow</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Best Free Docker Hosting Platforms in 2026 (Tested &amp; Ranked) - FlyWP, accessed March 29, 2026, </w:t>
      </w:r>
      <w:hyperlink r:id="rId24">
        <w:r w:rsidDel="00000000" w:rsidR="00000000" w:rsidRPr="00000000">
          <w:rPr>
            <w:rFonts w:ascii="Google Sans" w:cs="Google Sans" w:eastAsia="Google Sans" w:hAnsi="Google Sans"/>
            <w:color w:val="0000ee"/>
            <w:sz w:val="24"/>
            <w:szCs w:val="24"/>
            <w:u w:val="single"/>
            <w:rtl w:val="0"/>
          </w:rPr>
          <w:t xml:space="preserve">https://flywp.com/blog/9769/best-free-docker-hosting-platforms/</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Installation Tutorial for Oracle Cloud - QuantRocket, accessed March 29, 2026, </w:t>
      </w:r>
      <w:hyperlink r:id="rId25">
        <w:r w:rsidDel="00000000" w:rsidR="00000000" w:rsidRPr="00000000">
          <w:rPr>
            <w:rFonts w:ascii="Google Sans" w:cs="Google Sans" w:eastAsia="Google Sans" w:hAnsi="Google Sans"/>
            <w:color w:val="0000ee"/>
            <w:sz w:val="24"/>
            <w:szCs w:val="24"/>
            <w:u w:val="single"/>
            <w:rtl w:val="0"/>
          </w:rPr>
          <w:t xml:space="preserve">https://www.quantrocket.com/installation/oracle/</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Oracle Cloud Free Tier, accessed March 29, 2026, </w:t>
      </w:r>
      <w:hyperlink r:id="rId26">
        <w:r w:rsidDel="00000000" w:rsidR="00000000" w:rsidRPr="00000000">
          <w:rPr>
            <w:rFonts w:ascii="Google Sans" w:cs="Google Sans" w:eastAsia="Google Sans" w:hAnsi="Google Sans"/>
            <w:color w:val="0000ee"/>
            <w:sz w:val="24"/>
            <w:szCs w:val="24"/>
            <w:u w:val="single"/>
            <w:rtl w:val="0"/>
          </w:rPr>
          <w:t xml:space="preserve">https://www.oracle.com/cloud/free/</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Deploy Portainer on Oracle Cloud Free Tier - Part 3, accessed March 29, 2026, </w:t>
      </w:r>
      <w:hyperlink r:id="rId27">
        <w:r w:rsidDel="00000000" w:rsidR="00000000" w:rsidRPr="00000000">
          <w:rPr>
            <w:rFonts w:ascii="Google Sans" w:cs="Google Sans" w:eastAsia="Google Sans" w:hAnsi="Google Sans"/>
            <w:color w:val="0000ee"/>
            <w:sz w:val="24"/>
            <w:szCs w:val="24"/>
            <w:u w:val="single"/>
            <w:rtl w:val="0"/>
          </w:rPr>
          <w:t xml:space="preserve">https://oneuptime.com/blog/post/2026-03-20-portainer-oracle-cloud-free/view</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Docker on an Oracle Cloud Free Tier Instance - OneUptime, accessed March 29, 2026, </w:t>
      </w:r>
      <w:hyperlink r:id="rId28">
        <w:r w:rsidDel="00000000" w:rsidR="00000000" w:rsidRPr="00000000">
          <w:rPr>
            <w:rFonts w:ascii="Google Sans" w:cs="Google Sans" w:eastAsia="Google Sans" w:hAnsi="Google Sans"/>
            <w:color w:val="0000ee"/>
            <w:sz w:val="24"/>
            <w:szCs w:val="24"/>
            <w:u w:val="single"/>
            <w:rtl w:val="0"/>
          </w:rPr>
          <w:t xml:space="preserve">https://oneuptime.com/blog/post/2026-02-08-how-to-set-up-docker-on-an-oracle-cloud-free-tier-instance/view</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Self-Hosting Security Guide: Stop Exposing Ports! : r/Ibracorp - Reddit, accessed March 29, 2026, </w:t>
      </w:r>
      <w:hyperlink r:id="rId29">
        <w:r w:rsidDel="00000000" w:rsidR="00000000" w:rsidRPr="00000000">
          <w:rPr>
            <w:rFonts w:ascii="Google Sans" w:cs="Google Sans" w:eastAsia="Google Sans" w:hAnsi="Google Sans"/>
            <w:color w:val="0000ee"/>
            <w:sz w:val="24"/>
            <w:szCs w:val="24"/>
            <w:u w:val="single"/>
            <w:rtl w:val="0"/>
          </w:rPr>
          <w:t xml:space="preserve">https://www.reddit.com/r/Ibracorp/comments/1nq3z4u/selfhosting_security_guide_stop_exposing_ports/</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Guidance on making self-hosted Judge0 production ready : r/webdev - Reddit, accessed March 29, 2026, </w:t>
      </w:r>
      <w:hyperlink r:id="rId30">
        <w:r w:rsidDel="00000000" w:rsidR="00000000" w:rsidRPr="00000000">
          <w:rPr>
            <w:rFonts w:ascii="Google Sans" w:cs="Google Sans" w:eastAsia="Google Sans" w:hAnsi="Google Sans"/>
            <w:color w:val="0000ee"/>
            <w:sz w:val="24"/>
            <w:szCs w:val="24"/>
            <w:u w:val="single"/>
            <w:rtl w:val="0"/>
          </w:rPr>
          <w:t xml:space="preserve">https://www.reddit.com/r/webdev/comments/1g7ohdx/guidance_on_making_selfhosted_judge0_production/</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With Gemini - Google AI for Developers, accessed March 29, 2026, </w:t>
      </w:r>
      <w:hyperlink r:id="rId31">
        <w:r w:rsidDel="00000000" w:rsidR="00000000" w:rsidRPr="00000000">
          <w:rPr>
            <w:rFonts w:ascii="Google Sans" w:cs="Google Sans" w:eastAsia="Google Sans" w:hAnsi="Google Sans"/>
            <w:color w:val="0000ee"/>
            <w:sz w:val="24"/>
            <w:szCs w:val="24"/>
            <w:u w:val="single"/>
            <w:rtl w:val="0"/>
          </w:rPr>
          <w:t xml:space="preserve">https://ai.google.dev/competition/projects/learn-with-gemini</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prompting strategies | Generative AI on Vertex AI, accessed March 29, 2026, </w:t>
      </w:r>
      <w:hyperlink r:id="rId32">
        <w:r w:rsidDel="00000000" w:rsidR="00000000" w:rsidRPr="00000000">
          <w:rPr>
            <w:rFonts w:ascii="Google Sans" w:cs="Google Sans" w:eastAsia="Google Sans" w:hAnsi="Google Sans"/>
            <w:color w:val="0000ee"/>
            <w:sz w:val="24"/>
            <w:szCs w:val="24"/>
            <w:u w:val="single"/>
            <w:rtl w:val="0"/>
          </w:rPr>
          <w:t xml:space="preserve">https://docs.cloud.google.com/vertex-ai/generative-ai/docs/learn/prompts/prompt-design-strategies</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Engineering for AI Guide | Google Cloud, accessed March 29, 2026, </w:t>
      </w:r>
      <w:hyperlink r:id="rId33">
        <w:r w:rsidDel="00000000" w:rsidR="00000000" w:rsidRPr="00000000">
          <w:rPr>
            <w:rFonts w:ascii="Google Sans" w:cs="Google Sans" w:eastAsia="Google Sans" w:hAnsi="Google Sans"/>
            <w:color w:val="0000ee"/>
            <w:sz w:val="24"/>
            <w:szCs w:val="24"/>
            <w:u w:val="single"/>
            <w:rtl w:val="0"/>
          </w:rPr>
          <w:t xml:space="preserve">https://cloud.google.com/discover/what-is-prompt-engineering</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Free AI tools for 2026 | Google Cloud, accessed March 29, 2026, </w:t>
      </w:r>
      <w:hyperlink r:id="rId34">
        <w:r w:rsidDel="00000000" w:rsidR="00000000" w:rsidRPr="00000000">
          <w:rPr>
            <w:rFonts w:ascii="Google Sans" w:cs="Google Sans" w:eastAsia="Google Sans" w:hAnsi="Google Sans"/>
            <w:color w:val="0000ee"/>
            <w:sz w:val="24"/>
            <w:szCs w:val="24"/>
            <w:u w:val="single"/>
            <w:rtl w:val="0"/>
          </w:rPr>
          <w:t xml:space="preserve">https://cloud.google.com/use-cases/free-ai-tools</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AI Learning Platform (AALP) | Gemini API Developer Competition, accessed March 29, 2026, </w:t>
      </w:r>
      <w:hyperlink r:id="rId35">
        <w:r w:rsidDel="00000000" w:rsidR="00000000" w:rsidRPr="00000000">
          <w:rPr>
            <w:rFonts w:ascii="Google Sans" w:cs="Google Sans" w:eastAsia="Google Sans" w:hAnsi="Google Sans"/>
            <w:color w:val="0000ee"/>
            <w:sz w:val="24"/>
            <w:szCs w:val="24"/>
            <w:u w:val="single"/>
            <w:rtl w:val="0"/>
          </w:rPr>
          <w:t xml:space="preserve">https://ai.google.dev/competition/projects/adaptive-ai-learning-platform-aalp</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Personalized AI-Driven Roadmap Generation - ijrti, accessed March 29, 2026, </w:t>
      </w:r>
      <w:hyperlink r:id="rId36">
        <w:r w:rsidDel="00000000" w:rsidR="00000000" w:rsidRPr="00000000">
          <w:rPr>
            <w:rFonts w:ascii="Google Sans" w:cs="Google Sans" w:eastAsia="Google Sans" w:hAnsi="Google Sans"/>
            <w:color w:val="0000ee"/>
            <w:sz w:val="24"/>
            <w:szCs w:val="24"/>
            <w:u w:val="single"/>
            <w:rtl w:val="0"/>
          </w:rPr>
          <w:t xml:space="preserve">https://www.ijrti.org/papers/IJRTI2501105.pdf</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Free AI Tools for Web Developers in 2025 - Djamware, accessed March 29, 2026, </w:t>
      </w:r>
      <w:hyperlink r:id="rId37">
        <w:r w:rsidDel="00000000" w:rsidR="00000000" w:rsidRPr="00000000">
          <w:rPr>
            <w:rFonts w:ascii="Google Sans" w:cs="Google Sans" w:eastAsia="Google Sans" w:hAnsi="Google Sans"/>
            <w:color w:val="0000ee"/>
            <w:sz w:val="24"/>
            <w:szCs w:val="24"/>
            <w:u w:val="single"/>
            <w:rtl w:val="0"/>
          </w:rPr>
          <w:t xml:space="preserve">https://www.djamware.com/post/best-free-ai-tools-for-web-developers-in-2025</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Dolos | Source Code Plagiarism Detection, accessed March 29, 2026, </w:t>
      </w:r>
      <w:hyperlink r:id="rId38">
        <w:r w:rsidDel="00000000" w:rsidR="00000000" w:rsidRPr="00000000">
          <w:rPr>
            <w:rFonts w:ascii="Google Sans" w:cs="Google Sans" w:eastAsia="Google Sans" w:hAnsi="Google Sans"/>
            <w:color w:val="0000ee"/>
            <w:sz w:val="24"/>
            <w:szCs w:val="24"/>
            <w:u w:val="single"/>
            <w:rtl w:val="0"/>
          </w:rPr>
          <w:t xml:space="preserve">https://dolos.ugent.be/</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dodona-edu/dolos: :detective: Source code plagiarism detection, accessed March 29, 2026, </w:t>
      </w:r>
      <w:hyperlink r:id="rId39">
        <w:r w:rsidDel="00000000" w:rsidR="00000000" w:rsidRPr="00000000">
          <w:rPr>
            <w:rFonts w:ascii="Google Sans" w:cs="Google Sans" w:eastAsia="Google Sans" w:hAnsi="Google Sans"/>
            <w:color w:val="0000ee"/>
            <w:sz w:val="24"/>
            <w:szCs w:val="24"/>
            <w:u w:val="single"/>
            <w:rtl w:val="0"/>
          </w:rPr>
          <w:t xml:space="preserve">https://github.com/dodona-edu/dolos</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Discovering and exploring cases of educational source code plagiarism with Dolos - arXiv, accessed March 29, 2026, </w:t>
      </w:r>
      <w:hyperlink r:id="rId40">
        <w:r w:rsidDel="00000000" w:rsidR="00000000" w:rsidRPr="00000000">
          <w:rPr>
            <w:rFonts w:ascii="Google Sans" w:cs="Google Sans" w:eastAsia="Google Sans" w:hAnsi="Google Sans"/>
            <w:color w:val="0000ee"/>
            <w:sz w:val="24"/>
            <w:szCs w:val="24"/>
            <w:u w:val="single"/>
            <w:rtl w:val="0"/>
          </w:rPr>
          <w:t xml:space="preserve">https://arxiv.org/html/2402.10853v2</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Codequiry vs Dolos vs MOSS vs JPlag — Complete 2024 Code Plagiarism Detection Comparison, accessed March 29, 2026, </w:t>
      </w:r>
      <w:hyperlink r:id="rId41">
        <w:r w:rsidDel="00000000" w:rsidR="00000000" w:rsidRPr="00000000">
          <w:rPr>
            <w:rFonts w:ascii="Google Sans" w:cs="Google Sans" w:eastAsia="Google Sans" w:hAnsi="Google Sans"/>
            <w:color w:val="0000ee"/>
            <w:sz w:val="24"/>
            <w:szCs w:val="24"/>
            <w:u w:val="single"/>
            <w:rtl w:val="0"/>
          </w:rPr>
          <w:t xml:space="preserve">https://codequiry.com/codequiry-vs-dolos-vs-moss</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Free Plagiarism Checkers for C++ and Python Code | by Sophia Walker - Medium, accessed March 29, 2026, </w:t>
      </w:r>
      <w:hyperlink r:id="rId42">
        <w:r w:rsidDel="00000000" w:rsidR="00000000" w:rsidRPr="00000000">
          <w:rPr>
            <w:rFonts w:ascii="Google Sans" w:cs="Google Sans" w:eastAsia="Google Sans" w:hAnsi="Google Sans"/>
            <w:color w:val="0000ee"/>
            <w:sz w:val="24"/>
            <w:szCs w:val="24"/>
            <w:u w:val="single"/>
            <w:rtl w:val="0"/>
          </w:rPr>
          <w:t xml:space="preserve">https://medium.com/@Sophiawalke_r/the-best-free-plagiarism-checkers-for-c-and-python-code-35960f672e94</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JPlag | Helmholtz Research Software Directory, accessed March 29, 2026, </w:t>
      </w:r>
      <w:hyperlink r:id="rId43">
        <w:r w:rsidDel="00000000" w:rsidR="00000000" w:rsidRPr="00000000">
          <w:rPr>
            <w:rFonts w:ascii="Google Sans" w:cs="Google Sans" w:eastAsia="Google Sans" w:hAnsi="Google Sans"/>
            <w:color w:val="0000ee"/>
            <w:sz w:val="24"/>
            <w:szCs w:val="24"/>
            <w:u w:val="single"/>
            <w:rtl w:val="0"/>
          </w:rPr>
          <w:t xml:space="preserve">https://helmholtz.software/software/jplag</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Plagiarism API — #1 Stanford MOSS Alternative - Codequiry, accessed March 29, 2026, </w:t>
      </w:r>
      <w:hyperlink r:id="rId44">
        <w:r w:rsidDel="00000000" w:rsidR="00000000" w:rsidRPr="00000000">
          <w:rPr>
            <w:rFonts w:ascii="Google Sans" w:cs="Google Sans" w:eastAsia="Google Sans" w:hAnsi="Google Sans"/>
            <w:color w:val="0000ee"/>
            <w:sz w:val="24"/>
            <w:szCs w:val="24"/>
            <w:u w:val="single"/>
            <w:rtl w:val="0"/>
          </w:rPr>
          <w:t xml:space="preserve">https://codequiry.com/code-plagiarism-api-moss-alternative</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project manager checklists, workflow guide for devs - KevTom Consulting, accessed March 29, 2026, </w:t>
      </w:r>
      <w:hyperlink r:id="rId45">
        <w:r w:rsidDel="00000000" w:rsidR="00000000" w:rsidRPr="00000000">
          <w:rPr>
            <w:rFonts w:ascii="Google Sans" w:cs="Google Sans" w:eastAsia="Google Sans" w:hAnsi="Google Sans"/>
            <w:color w:val="0000ee"/>
            <w:sz w:val="24"/>
            <w:szCs w:val="24"/>
            <w:u w:val="single"/>
            <w:rtl w:val="0"/>
          </w:rPr>
          <w:t xml:space="preserve">https://www.kevtom.com/web-project-manager-career-tools-checklist-workflow-guide/</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Progressive Web App Development Guide: How to Build a PWA in 2026 - Seedium, accessed March 29, 2026, </w:t>
      </w:r>
      <w:hyperlink r:id="rId46">
        <w:r w:rsidDel="00000000" w:rsidR="00000000" w:rsidRPr="00000000">
          <w:rPr>
            <w:rFonts w:ascii="Google Sans" w:cs="Google Sans" w:eastAsia="Google Sans" w:hAnsi="Google Sans"/>
            <w:color w:val="0000ee"/>
            <w:sz w:val="24"/>
            <w:szCs w:val="24"/>
            <w:u w:val="single"/>
            <w:rtl w:val="0"/>
          </w:rPr>
          <w:t xml:space="preserve">https://seedium.io/blog/pwa-development-guide/</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Vector Database 2025: Pinecone vs Weaviate vs Qdrant vs Milvus - TensorBlue, accessed March 29, 2026, </w:t>
      </w:r>
      <w:hyperlink r:id="rId47">
        <w:r w:rsidDel="00000000" w:rsidR="00000000" w:rsidRPr="00000000">
          <w:rPr>
            <w:rFonts w:ascii="Google Sans" w:cs="Google Sans" w:eastAsia="Google Sans" w:hAnsi="Google Sans"/>
            <w:color w:val="0000ee"/>
            <w:sz w:val="24"/>
            <w:szCs w:val="24"/>
            <w:u w:val="single"/>
            <w:rtl w:val="0"/>
          </w:rPr>
          <w:t xml:space="preserve">https://tensorblue.com/blog/vector-database-comparison-pinecone-weaviate-qdrant-milvus-2025</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Website Project Management – Expert Guide to Web Builds 2026 - Productive.io, accessed March 29, 2026, </w:t>
      </w:r>
      <w:hyperlink r:id="rId48">
        <w:r w:rsidDel="00000000" w:rsidR="00000000" w:rsidRPr="00000000">
          <w:rPr>
            <w:rFonts w:ascii="Google Sans" w:cs="Google Sans" w:eastAsia="Google Sans" w:hAnsi="Google Sans"/>
            <w:color w:val="0000ee"/>
            <w:sz w:val="24"/>
            <w:szCs w:val="24"/>
            <w:u w:val="single"/>
            <w:rtl w:val="0"/>
          </w:rPr>
          <w:t xml:space="preserve">https://productive.io/blog/website-project-management/</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MVP Design Sprint: Validate Your Idea in 5 Days, accessed March 29, 2026, </w:t>
      </w:r>
      <w:hyperlink r:id="rId49">
        <w:r w:rsidDel="00000000" w:rsidR="00000000" w:rsidRPr="00000000">
          <w:rPr>
            <w:rFonts w:ascii="Google Sans" w:cs="Google Sans" w:eastAsia="Google Sans" w:hAnsi="Google Sans"/>
            <w:color w:val="0000ee"/>
            <w:sz w:val="24"/>
            <w:szCs w:val="24"/>
            <w:u w:val="single"/>
            <w:rtl w:val="0"/>
          </w:rPr>
          <w:t xml:space="preserve">https://blog.mvpgurus.com/mvp-design-sprint-validate-your-idea-in-5-days</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mbucko/openleetcode: An open source version of LeetCode - GitHub, accessed March 29, 2026, </w:t>
      </w:r>
      <w:hyperlink r:id="rId50">
        <w:r w:rsidDel="00000000" w:rsidR="00000000" w:rsidRPr="00000000">
          <w:rPr>
            <w:rFonts w:ascii="Google Sans" w:cs="Google Sans" w:eastAsia="Google Sans" w:hAnsi="Google Sans"/>
            <w:color w:val="0000ee"/>
            <w:sz w:val="24"/>
            <w:szCs w:val="24"/>
            <w:u w:val="single"/>
            <w:rtl w:val="0"/>
          </w:rPr>
          <w:t xml:space="preserve">https://github.com/mbucko/openleetcode</w:t>
        </w:r>
      </w:hyperlink>
      <w:r w:rsidDel="00000000" w:rsidR="00000000" w:rsidRPr="00000000">
        <w:rPr>
          <w:rtl w:val="0"/>
        </w:rPr>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Steps For Building A Reliable Project Management Workflow - doForms, accessed March 29, 2026, </w:t>
      </w:r>
      <w:hyperlink r:id="rId51">
        <w:r w:rsidDel="00000000" w:rsidR="00000000" w:rsidRPr="00000000">
          <w:rPr>
            <w:rFonts w:ascii="Google Sans" w:cs="Google Sans" w:eastAsia="Google Sans" w:hAnsi="Google Sans"/>
            <w:color w:val="0000ee"/>
            <w:sz w:val="24"/>
            <w:szCs w:val="24"/>
            <w:u w:val="single"/>
            <w:rtl w:val="0"/>
          </w:rPr>
          <w:t xml:space="preserve">https://www.doforms.com/blog/project-management-workflow/</w:t>
        </w:r>
      </w:hyperlink>
      <w:r w:rsidDel="00000000" w:rsidR="00000000" w:rsidRPr="00000000">
        <w:rPr>
          <w:rtl w:val="0"/>
        </w:rPr>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AI Programming Tools for Efficient Coding in 2025 - WTT Solutions, accessed March 29, 2026, </w:t>
      </w:r>
      <w:hyperlink r:id="rId52">
        <w:r w:rsidDel="00000000" w:rsidR="00000000" w:rsidRPr="00000000">
          <w:rPr>
            <w:rFonts w:ascii="Google Sans" w:cs="Google Sans" w:eastAsia="Google Sans" w:hAnsi="Google Sans"/>
            <w:color w:val="0000ee"/>
            <w:sz w:val="24"/>
            <w:szCs w:val="24"/>
            <w:u w:val="single"/>
            <w:rtl w:val="0"/>
          </w:rPr>
          <w:t xml:space="preserve">https://wtt-solutions.com/blog/10-best-ai-programming-tools-in-2025-free-paid-solutions</w:t>
        </w:r>
      </w:hyperlink>
      <w:r w:rsidDel="00000000" w:rsidR="00000000" w:rsidRPr="00000000">
        <w:rPr>
          <w:rtl w:val="0"/>
        </w:rPr>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LeetCode vs. Vibe Coding: The Reality of Interviewing in 2025 - DEV Community, accessed March 29, 2026, </w:t>
      </w:r>
      <w:hyperlink r:id="rId53">
        <w:r w:rsidDel="00000000" w:rsidR="00000000" w:rsidRPr="00000000">
          <w:rPr>
            <w:rFonts w:ascii="Google Sans" w:cs="Google Sans" w:eastAsia="Google Sans" w:hAnsi="Google Sans"/>
            <w:color w:val="0000ee"/>
            <w:sz w:val="24"/>
            <w:szCs w:val="24"/>
            <w:u w:val="single"/>
            <w:rtl w:val="0"/>
          </w:rPr>
          <w:t xml:space="preserve">https://dev.to/michaelsolati/leetcode-vs-vibe-coding-the-reality-of-interviewing-in-2025-2582</w:t>
        </w:r>
      </w:hyperlink>
      <w:r w:rsidDel="00000000" w:rsidR="00000000" w:rsidRPr="00000000">
        <w:rPr>
          <w:rtl w:val="0"/>
        </w:rPr>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Free AI Coding Assistants Every Developer Should Use in 2025 - Towards AI, accessed March 29, 2026, </w:t>
      </w:r>
      <w:hyperlink r:id="rId54">
        <w:r w:rsidDel="00000000" w:rsidR="00000000" w:rsidRPr="00000000">
          <w:rPr>
            <w:rFonts w:ascii="Google Sans" w:cs="Google Sans" w:eastAsia="Google Sans" w:hAnsi="Google Sans"/>
            <w:color w:val="0000ee"/>
            <w:sz w:val="24"/>
            <w:szCs w:val="24"/>
            <w:u w:val="single"/>
            <w:rtl w:val="0"/>
          </w:rPr>
          <w:t xml:space="preserve">https://pub.towardsai.net/9-free-ai-coding-assistants-every-developer-should-use-in-2025-b71954c39eac</w:t>
        </w:r>
      </w:hyperlink>
      <w:r w:rsidDel="00000000" w:rsidR="00000000" w:rsidRPr="00000000">
        <w:rPr>
          <w:rtl w:val="0"/>
        </w:rPr>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MVP Development Guide 2026: Process, Costs &amp; Real Examples - Softermii, accessed March 29, 2026, </w:t>
      </w:r>
      <w:hyperlink r:id="rId55">
        <w:r w:rsidDel="00000000" w:rsidR="00000000" w:rsidRPr="00000000">
          <w:rPr>
            <w:rFonts w:ascii="Google Sans" w:cs="Google Sans" w:eastAsia="Google Sans" w:hAnsi="Google Sans"/>
            <w:color w:val="0000ee"/>
            <w:sz w:val="24"/>
            <w:szCs w:val="24"/>
            <w:u w:val="single"/>
            <w:rtl w:val="0"/>
          </w:rPr>
          <w:t xml:space="preserve">https://www.softermii.com/blog/for-startups/mvp-development-guide-process-costs-and-real-examples</w:t>
        </w:r>
      </w:hyperlink>
      <w:r w:rsidDel="00000000" w:rsidR="00000000" w:rsidRPr="00000000">
        <w:rPr>
          <w:rtl w:val="0"/>
        </w:rPr>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Oracle Cloud Alternatives in 2025 for Businesses and Developers - Kuberns, accessed March 29, 2026, </w:t>
      </w:r>
      <w:hyperlink r:id="rId56">
        <w:r w:rsidDel="00000000" w:rsidR="00000000" w:rsidRPr="00000000">
          <w:rPr>
            <w:rFonts w:ascii="Google Sans" w:cs="Google Sans" w:eastAsia="Google Sans" w:hAnsi="Google Sans"/>
            <w:color w:val="0000ee"/>
            <w:sz w:val="24"/>
            <w:szCs w:val="24"/>
            <w:u w:val="single"/>
            <w:rtl w:val="0"/>
          </w:rPr>
          <w:t xml:space="preserve">https://kuberns.com/blogs/post/best-oracle-cloud-alternatives/</w:t>
        </w:r>
      </w:hyperlink>
      <w:r w:rsidDel="00000000" w:rsidR="00000000" w:rsidRPr="00000000">
        <w:rPr>
          <w:rtl w:val="0"/>
        </w:rPr>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Cheap Ways to Deploy Docker Containers in 2025 - DEV Community, accessed March 29, 2026, </w:t>
      </w:r>
      <w:hyperlink r:id="rId57">
        <w:r w:rsidDel="00000000" w:rsidR="00000000" w:rsidRPr="00000000">
          <w:rPr>
            <w:rFonts w:ascii="Google Sans" w:cs="Google Sans" w:eastAsia="Google Sans" w:hAnsi="Google Sans"/>
            <w:color w:val="0000ee"/>
            <w:sz w:val="24"/>
            <w:szCs w:val="24"/>
            <w:u w:val="single"/>
            <w:rtl w:val="0"/>
          </w:rPr>
          <w:t xml:space="preserve">https://dev.to/toki_hossain/10-cheap-ways-to-deploy-docker-containers-in-2025-lig</w:t>
        </w:r>
      </w:hyperlink>
      <w:r w:rsidDel="00000000" w:rsidR="00000000" w:rsidRPr="00000000">
        <w:rPr>
          <w:rtl w:val="0"/>
        </w:rPr>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LeetCode Clone App | Build Your Coding Practice Platform - EnactOn Technologies, accessed March 29, 2026, </w:t>
      </w:r>
      <w:hyperlink r:id="rId58">
        <w:r w:rsidDel="00000000" w:rsidR="00000000" w:rsidRPr="00000000">
          <w:rPr>
            <w:rFonts w:ascii="Google Sans" w:cs="Google Sans" w:eastAsia="Google Sans" w:hAnsi="Google Sans"/>
            <w:color w:val="0000ee"/>
            <w:sz w:val="24"/>
            <w:szCs w:val="24"/>
            <w:u w:val="single"/>
            <w:rtl w:val="0"/>
          </w:rPr>
          <w:t xml:space="preserve">https://www.enacton.com/leetcode-clone/</w:t>
        </w:r>
      </w:hyperlink>
      <w:r w:rsidDel="00000000" w:rsidR="00000000" w:rsidRPr="00000000">
        <w:rPr>
          <w:rtl w:val="0"/>
        </w:rPr>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minimum security steps every self-hosted server should have? - Reddit, accessed March 29, 2026, </w:t>
      </w:r>
      <w:hyperlink r:id="rId59">
        <w:r w:rsidDel="00000000" w:rsidR="00000000" w:rsidRPr="00000000">
          <w:rPr>
            <w:rFonts w:ascii="Google Sans" w:cs="Google Sans" w:eastAsia="Google Sans" w:hAnsi="Google Sans"/>
            <w:color w:val="0000ee"/>
            <w:sz w:val="24"/>
            <w:szCs w:val="24"/>
            <w:u w:val="single"/>
            <w:rtl w:val="0"/>
          </w:rPr>
          <w:t xml:space="preserve">https://www.reddit.com/r/selfhosted/comments/1r4lpld/what_are_the_minimum_security_steps_every/</w:t>
        </w:r>
      </w:hyperlink>
      <w:r w:rsidDel="00000000" w:rsidR="00000000" w:rsidRPr="00000000">
        <w:rPr>
          <w:rtl w:val="0"/>
        </w:rPr>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year's most influential open source projects - The GitHub Blog, accessed March 29, 2026, </w:t>
      </w:r>
      <w:hyperlink r:id="rId60">
        <w:r w:rsidDel="00000000" w:rsidR="00000000" w:rsidRPr="00000000">
          <w:rPr>
            <w:rFonts w:ascii="Google Sans" w:cs="Google Sans" w:eastAsia="Google Sans" w:hAnsi="Google Sans"/>
            <w:color w:val="0000ee"/>
            <w:sz w:val="24"/>
            <w:szCs w:val="24"/>
            <w:u w:val="single"/>
            <w:rtl w:val="0"/>
          </w:rPr>
          <w:t xml:space="preserve">https://github.blog/open-source/maintainers/this-years-most-influential-open-source-projects/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html/2402.10853v2" TargetMode="External"/><Relationship Id="rId42" Type="http://schemas.openxmlformats.org/officeDocument/2006/relationships/hyperlink" Target="https://medium.com/@Sophiawalke_r/the-best-free-plagiarism-checkers-for-c-and-python-code-35960f672e94" TargetMode="External"/><Relationship Id="rId41" Type="http://schemas.openxmlformats.org/officeDocument/2006/relationships/hyperlink" Target="https://codequiry.com/codequiry-vs-dolos-vs-moss" TargetMode="External"/><Relationship Id="rId44" Type="http://schemas.openxmlformats.org/officeDocument/2006/relationships/hyperlink" Target="https://codequiry.com/code-plagiarism-api-moss-alternative" TargetMode="External"/><Relationship Id="rId43" Type="http://schemas.openxmlformats.org/officeDocument/2006/relationships/hyperlink" Target="https://helmholtz.software/software/jplag" TargetMode="External"/><Relationship Id="rId46" Type="http://schemas.openxmlformats.org/officeDocument/2006/relationships/hyperlink" Target="https://seedium.io/blog/pwa-development-guide/" TargetMode="External"/><Relationship Id="rId45" Type="http://schemas.openxmlformats.org/officeDocument/2006/relationships/hyperlink" Target="https://www.kevtom.com/web-project-manager-career-tools-checklist-workflow-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QingdaoU/OnlineJudge" TargetMode="External"/><Relationship Id="rId48" Type="http://schemas.openxmlformats.org/officeDocument/2006/relationships/hyperlink" Target="https://productive.io/blog/website-project-management/" TargetMode="External"/><Relationship Id="rId47" Type="http://schemas.openxmlformats.org/officeDocument/2006/relationships/hyperlink" Target="https://tensorblue.com/blog/vector-database-comparison-pinecone-weaviate-qdrant-milvus-2025" TargetMode="External"/><Relationship Id="rId49" Type="http://schemas.openxmlformats.org/officeDocument/2006/relationships/hyperlink" Target="https://blog.mvpgurus.com/mvp-design-sprint-validate-your-idea-in-5-days" TargetMode="External"/><Relationship Id="rId5" Type="http://schemas.openxmlformats.org/officeDocument/2006/relationships/styles" Target="styles.xml"/><Relationship Id="rId6" Type="http://schemas.openxmlformats.org/officeDocument/2006/relationships/hyperlink" Target="https://blog.huli.tw/2020/03/23/en/build-your-own-online-judge-system/" TargetMode="External"/><Relationship Id="rId7" Type="http://schemas.openxmlformats.org/officeDocument/2006/relationships/hyperlink" Target="https://github.com/munhyunsu/dmoj-online-judge" TargetMode="External"/><Relationship Id="rId8" Type="http://schemas.openxmlformats.org/officeDocument/2006/relationships/hyperlink" Target="https://dmoj.ca/" TargetMode="External"/><Relationship Id="rId31" Type="http://schemas.openxmlformats.org/officeDocument/2006/relationships/hyperlink" Target="https://ai.google.dev/competition/projects/learn-with-gemini" TargetMode="External"/><Relationship Id="rId30" Type="http://schemas.openxmlformats.org/officeDocument/2006/relationships/hyperlink" Target="https://www.reddit.com/r/webdev/comments/1g7ohdx/guidance_on_making_selfhosted_judge0_production/" TargetMode="External"/><Relationship Id="rId33" Type="http://schemas.openxmlformats.org/officeDocument/2006/relationships/hyperlink" Target="https://cloud.google.com/discover/what-is-prompt-engineering" TargetMode="External"/><Relationship Id="rId32" Type="http://schemas.openxmlformats.org/officeDocument/2006/relationships/hyperlink" Target="https://docs.cloud.google.com/vertex-ai/generative-ai/docs/learn/prompts/prompt-design-strategies" TargetMode="External"/><Relationship Id="rId35" Type="http://schemas.openxmlformats.org/officeDocument/2006/relationships/hyperlink" Target="https://ai.google.dev/competition/projects/adaptive-ai-learning-platform-aalp" TargetMode="External"/><Relationship Id="rId34" Type="http://schemas.openxmlformats.org/officeDocument/2006/relationships/hyperlink" Target="https://cloud.google.com/use-cases/free-ai-tools" TargetMode="External"/><Relationship Id="rId37" Type="http://schemas.openxmlformats.org/officeDocument/2006/relationships/hyperlink" Target="https://www.djamware.com/post/best-free-ai-tools-for-web-developers-in-2025" TargetMode="External"/><Relationship Id="rId36" Type="http://schemas.openxmlformats.org/officeDocument/2006/relationships/hyperlink" Target="https://www.ijrti.org/papers/IJRTI2501105.pdf" TargetMode="External"/><Relationship Id="rId39" Type="http://schemas.openxmlformats.org/officeDocument/2006/relationships/hyperlink" Target="https://github.com/dodona-edu/dolos" TargetMode="External"/><Relationship Id="rId38" Type="http://schemas.openxmlformats.org/officeDocument/2006/relationships/hyperlink" Target="https://dolos.ugent.be/" TargetMode="External"/><Relationship Id="rId20" Type="http://schemas.openxmlformats.org/officeDocument/2006/relationships/hyperlink" Target="https://thisisglance.com/learning-centre/how-can-i-make-my-pwa-load-faster-for-users" TargetMode="External"/><Relationship Id="rId22" Type="http://schemas.openxmlformats.org/officeDocument/2006/relationships/hyperlink" Target="https://medium.com/@jibumathew4444/building-an-ai-powered-student-study-assistant-my-journey-with-google-gemini-and-cloud-run-0dc3a6e7f0a9" TargetMode="External"/><Relationship Id="rId21" Type="http://schemas.openxmlformats.org/officeDocument/2006/relationships/hyperlink" Target="https://www.softura.com/blog/software-development-tech-stacks/" TargetMode="External"/><Relationship Id="rId24" Type="http://schemas.openxmlformats.org/officeDocument/2006/relationships/hyperlink" Target="https://flywp.com/blog/9769/best-free-docker-hosting-platforms/" TargetMode="External"/><Relationship Id="rId23" Type="http://schemas.openxmlformats.org/officeDocument/2006/relationships/hyperlink" Target="https://github.com/Umeshinduranga/PathFlow" TargetMode="External"/><Relationship Id="rId60" Type="http://schemas.openxmlformats.org/officeDocument/2006/relationships/hyperlink" Target="https://github.blog/open-source/maintainers/this-years-most-influential-open-source-projects/" TargetMode="External"/><Relationship Id="rId26" Type="http://schemas.openxmlformats.org/officeDocument/2006/relationships/hyperlink" Target="https://www.oracle.com/cloud/free/" TargetMode="External"/><Relationship Id="rId25" Type="http://schemas.openxmlformats.org/officeDocument/2006/relationships/hyperlink" Target="https://www.quantrocket.com/installation/oracle/" TargetMode="External"/><Relationship Id="rId28" Type="http://schemas.openxmlformats.org/officeDocument/2006/relationships/hyperlink" Target="https://oneuptime.com/blog/post/2026-02-08-how-to-set-up-docker-on-an-oracle-cloud-free-tier-instance/view" TargetMode="External"/><Relationship Id="rId27" Type="http://schemas.openxmlformats.org/officeDocument/2006/relationships/hyperlink" Target="https://oneuptime.com/blog/post/2026-03-20-portainer-oracle-cloud-free/view" TargetMode="External"/><Relationship Id="rId29" Type="http://schemas.openxmlformats.org/officeDocument/2006/relationships/hyperlink" Target="https://www.reddit.com/r/Ibracorp/comments/1nq3z4u/selfhosting_security_guide_stop_exposing_ports/" TargetMode="External"/><Relationship Id="rId51" Type="http://schemas.openxmlformats.org/officeDocument/2006/relationships/hyperlink" Target="https://www.doforms.com/blog/project-management-workflow/" TargetMode="External"/><Relationship Id="rId50" Type="http://schemas.openxmlformats.org/officeDocument/2006/relationships/hyperlink" Target="https://github.com/mbucko/openleetcode" TargetMode="External"/><Relationship Id="rId53" Type="http://schemas.openxmlformats.org/officeDocument/2006/relationships/hyperlink" Target="https://dev.to/michaelsolati/leetcode-vs-vibe-coding-the-reality-of-interviewing-in-2025-2582" TargetMode="External"/><Relationship Id="rId52" Type="http://schemas.openxmlformats.org/officeDocument/2006/relationships/hyperlink" Target="https://wtt-solutions.com/blog/10-best-ai-programming-tools-in-2025-free-paid-solutions" TargetMode="External"/><Relationship Id="rId11" Type="http://schemas.openxmlformats.org/officeDocument/2006/relationships/hyperlink" Target="https://medium.com/@balbirms/how-i-built-a-coding-practice-platform-like-hackerrank-leetcode-2025-6aba0414be97" TargetMode="External"/><Relationship Id="rId55" Type="http://schemas.openxmlformats.org/officeDocument/2006/relationships/hyperlink" Target="https://www.softermii.com/blog/for-startups/mvp-development-guide-process-costs-and-real-examples" TargetMode="External"/><Relationship Id="rId10" Type="http://schemas.openxmlformats.org/officeDocument/2006/relationships/hyperlink" Target="https://judge0.com/" TargetMode="External"/><Relationship Id="rId54" Type="http://schemas.openxmlformats.org/officeDocument/2006/relationships/hyperlink" Target="https://pub.towardsai.net/9-free-ai-coding-assistants-every-developer-should-use-in-2025-b71954c39eac" TargetMode="External"/><Relationship Id="rId13" Type="http://schemas.openxmlformats.org/officeDocument/2006/relationships/hyperlink" Target="https://github.com/judge0/judge0/issues/522" TargetMode="External"/><Relationship Id="rId57" Type="http://schemas.openxmlformats.org/officeDocument/2006/relationships/hyperlink" Target="https://dev.to/toki_hossain/10-cheap-ways-to-deploy-docker-containers-in-2025-lig" TargetMode="External"/><Relationship Id="rId12" Type="http://schemas.openxmlformats.org/officeDocument/2006/relationships/hyperlink" Target="https://medium.com/@victor.c.okoye/implementation-documentation-judge0-in-frontend-projects-58a14a68e3fa" TargetMode="External"/><Relationship Id="rId56" Type="http://schemas.openxmlformats.org/officeDocument/2006/relationships/hyperlink" Target="https://kuberns.com/blogs/post/best-oracle-cloud-alternatives/" TargetMode="External"/><Relationship Id="rId15" Type="http://schemas.openxmlformats.org/officeDocument/2006/relationships/hyperlink" Target="https://content.techgig.com/career-advice/the-best-tech-stack-for-2025-to-consider/articleshow/116251875.cms" TargetMode="External"/><Relationship Id="rId59" Type="http://schemas.openxmlformats.org/officeDocument/2006/relationships/hyperlink" Target="https://www.reddit.com/r/selfhosted/comments/1r4lpld/what_are_the_minimum_security_steps_every/" TargetMode="External"/><Relationship Id="rId14" Type="http://schemas.openxmlformats.org/officeDocument/2006/relationships/hyperlink" Target="https://ipv6.rs/tutorial/Ubuntu_Server_Latest/Judge0_CE/" TargetMode="External"/><Relationship Id="rId58" Type="http://schemas.openxmlformats.org/officeDocument/2006/relationships/hyperlink" Target="https://www.enacton.com/leetcode-clone/" TargetMode="External"/><Relationship Id="rId17" Type="http://schemas.openxmlformats.org/officeDocument/2006/relationships/hyperlink" Target="https://www.geeksforgeeks.org/blogs/top-tech-stacks-for-software-development-that-will-rule/" TargetMode="External"/><Relationship Id="rId16" Type="http://schemas.openxmlformats.org/officeDocument/2006/relationships/hyperlink" Target="https://tutorialsdojo.com/self-hosting-judge0-a-step-by-step-guide-using-aws-ec2-lambda-and-s3/" TargetMode="External"/><Relationship Id="rId19" Type="http://schemas.openxmlformats.org/officeDocument/2006/relationships/hyperlink" Target="https://flutternest.com/blog/building-progressive-web-apps-flutter" TargetMode="External"/><Relationship Id="rId18" Type="http://schemas.openxmlformats.org/officeDocument/2006/relationships/hyperlink" Target="https://appinstitute.com/how-to-optimize-pwa-for-mobile-performa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