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sz w:val="24"/>
        </w:rPr>
        <w:br/>
        <w:br/>
        <w:br/>
      </w:r>
    </w:p>
    <w:p>
      <w:pPr>
        <w:jc w:val="center"/>
      </w:pPr>
      <w:r>
        <w:rPr>
          <w:rFonts w:ascii="Times New Roman" w:hAnsi="Times New Roman"/>
          <w:b/>
          <w:sz w:val="32"/>
        </w:rPr>
        <w:t>APJ ABDUL KALAM TECHNOLOGICAL UNIVERSITY</w:t>
      </w:r>
    </w:p>
    <w:p>
      <w:pPr>
        <w:jc w:val="center"/>
      </w:pPr>
      <w:r>
        <w:rPr>
          <w:rFonts w:ascii="Times New Roman" w:hAnsi="Times New Roman"/>
          <w:b w:val="0"/>
          <w:sz w:val="24"/>
        </w:rPr>
        <w:t>(Affiliated Institution)</w:t>
      </w:r>
    </w:p>
    <w:p>
      <w:pPr>
        <w:jc w:val="center"/>
      </w:pPr>
      <w:r>
        <w:rPr>
          <w:rFonts w:ascii="Times New Roman" w:hAnsi="Times New Roman"/>
          <w:b w:val="0"/>
          <w:sz w:val="24"/>
        </w:rPr>
        <w:br/>
      </w:r>
    </w:p>
    <w:p>
      <w:pPr>
        <w:jc w:val="center"/>
      </w:pPr>
      <w:r>
        <w:rPr>
          <w:rFonts w:ascii="Times New Roman" w:hAnsi="Times New Roman"/>
          <w:b/>
          <w:sz w:val="26"/>
        </w:rPr>
        <w:t>DEPARTMENT OF COMPUTER SCIENCE AND ENGINEERING</w:t>
      </w:r>
    </w:p>
    <w:p>
      <w:pPr>
        <w:jc w:val="center"/>
      </w:pPr>
      <w:r>
        <w:rPr>
          <w:rFonts w:ascii="Times New Roman" w:hAnsi="Times New Roman"/>
          <w:b w:val="0"/>
          <w:sz w:val="24"/>
        </w:rPr>
        <w:br/>
      </w:r>
    </w:p>
    <w:p>
      <w:pPr>
        <w:jc w:val="center"/>
      </w:pPr>
      <w:r>
        <w:rPr>
          <w:rFonts w:ascii="Times New Roman" w:hAnsi="Times New Roman"/>
          <w:b/>
          <w:sz w:val="32"/>
        </w:rPr>
        <w:t>MINI PROJECT REPORT</w:t>
      </w:r>
    </w:p>
    <w:p>
      <w:pPr>
        <w:jc w:val="center"/>
      </w:pPr>
      <w:r>
        <w:rPr>
          <w:rFonts w:ascii="Times New Roman" w:hAnsi="Times New Roman"/>
          <w:b w:val="0"/>
          <w:sz w:val="24"/>
        </w:rPr>
        <w:t>On</w:t>
      </w:r>
    </w:p>
    <w:p>
      <w:pPr>
        <w:jc w:val="center"/>
      </w:pPr>
      <w:r>
        <w:rPr>
          <w:rFonts w:ascii="Times New Roman" w:hAnsi="Times New Roman"/>
          <w:b w:val="0"/>
          <w:sz w:val="16"/>
        </w:rPr>
        <w:br/>
      </w:r>
    </w:p>
    <w:p>
      <w:pPr>
        <w:jc w:val="center"/>
      </w:pPr>
      <w:r>
        <w:rPr>
          <w:rFonts w:ascii="Times New Roman" w:hAnsi="Times New Roman"/>
          <w:b/>
          <w:sz w:val="32"/>
        </w:rPr>
        <w:t>FinGenius AI - Smart Personal Finance Tracker</w:t>
      </w:r>
    </w:p>
    <w:p>
      <w:pPr>
        <w:jc w:val="center"/>
      </w:pPr>
      <w:r>
        <w:rPr>
          <w:rFonts w:ascii="Times New Roman" w:hAnsi="Times New Roman"/>
          <w:b w:val="0"/>
          <w:sz w:val="24"/>
        </w:rPr>
        <w:br/>
      </w:r>
    </w:p>
    <w:p>
      <w:pPr>
        <w:jc w:val="center"/>
      </w:pPr>
      <w:r>
        <w:rPr>
          <w:rFonts w:ascii="Times New Roman" w:hAnsi="Times New Roman"/>
          <w:b w:val="0"/>
          <w:sz w:val="24"/>
        </w:rPr>
        <w:t>Submitted in partial fulfillment of the requirements for the degree of</w:t>
      </w:r>
    </w:p>
    <w:p>
      <w:pPr>
        <w:jc w:val="center"/>
      </w:pPr>
      <w:r>
        <w:rPr>
          <w:rFonts w:ascii="Times New Roman" w:hAnsi="Times New Roman"/>
          <w:b/>
          <w:sz w:val="26"/>
        </w:rPr>
        <w:t>Master of Technology</w:t>
      </w:r>
    </w:p>
    <w:p>
      <w:pPr>
        <w:jc w:val="center"/>
      </w:pPr>
      <w:r>
        <w:rPr>
          <w:rFonts w:ascii="Times New Roman" w:hAnsi="Times New Roman"/>
          <w:b w:val="0"/>
          <w:sz w:val="24"/>
        </w:rPr>
        <w:t>in Computer Science and Engineering</w:t>
      </w:r>
    </w:p>
    <w:p>
      <w:pPr>
        <w:jc w:val="center"/>
      </w:pPr>
      <w:r>
        <w:rPr>
          <w:rFonts w:ascii="Times New Roman" w:hAnsi="Times New Roman"/>
          <w:b w:val="0"/>
          <w:sz w:val="24"/>
        </w:rPr>
        <w:br/>
      </w:r>
    </w:p>
    <w:p>
      <w:pPr>
        <w:jc w:val="center"/>
      </w:pPr>
      <w:r>
        <w:rPr>
          <w:rFonts w:ascii="Times New Roman" w:hAnsi="Times New Roman"/>
          <w:b w:val="0"/>
          <w:sz w:val="24"/>
        </w:rPr>
        <w:t>Submitted by:</w:t>
      </w:r>
    </w:p>
    <w:p>
      <w:pPr>
        <w:jc w:val="center"/>
      </w:pPr>
      <w:r>
        <w:rPr>
          <w:rFonts w:ascii="Times New Roman" w:hAnsi="Times New Roman"/>
          <w:b/>
          <w:sz w:val="26"/>
        </w:rPr>
        <w:t>[Student Name]</w:t>
      </w:r>
    </w:p>
    <w:p>
      <w:pPr>
        <w:jc w:val="center"/>
      </w:pPr>
      <w:r>
        <w:rPr>
          <w:rFonts w:ascii="Times New Roman" w:hAnsi="Times New Roman"/>
          <w:b w:val="0"/>
          <w:sz w:val="24"/>
        </w:rPr>
        <w:t>Register No: [Register Number]</w:t>
      </w:r>
    </w:p>
    <w:p>
      <w:pPr>
        <w:jc w:val="center"/>
      </w:pPr>
      <w:r>
        <w:rPr>
          <w:rFonts w:ascii="Times New Roman" w:hAnsi="Times New Roman"/>
          <w:b w:val="0"/>
          <w:sz w:val="24"/>
        </w:rPr>
        <w:br/>
      </w:r>
    </w:p>
    <w:p>
      <w:pPr>
        <w:jc w:val="center"/>
      </w:pPr>
      <w:r>
        <w:rPr>
          <w:rFonts w:ascii="Times New Roman" w:hAnsi="Times New Roman"/>
          <w:b w:val="0"/>
          <w:sz w:val="24"/>
        </w:rPr>
        <w:t>Under the Guidance of</w:t>
      </w:r>
    </w:p>
    <w:p>
      <w:pPr>
        <w:jc w:val="center"/>
      </w:pPr>
      <w:r>
        <w:rPr>
          <w:rFonts w:ascii="Times New Roman" w:hAnsi="Times New Roman"/>
          <w:b/>
          <w:sz w:val="26"/>
        </w:rPr>
        <w:t>[Guide Name]</w:t>
      </w:r>
    </w:p>
    <w:p>
      <w:pPr>
        <w:jc w:val="center"/>
      </w:pPr>
      <w:r>
        <w:rPr>
          <w:rFonts w:ascii="Times New Roman" w:hAnsi="Times New Roman"/>
          <w:b w:val="0"/>
          <w:sz w:val="24"/>
        </w:rPr>
        <w:t>[Designation]</w:t>
      </w:r>
    </w:p>
    <w:p>
      <w:pPr>
        <w:jc w:val="center"/>
      </w:pPr>
      <w:r>
        <w:rPr>
          <w:rFonts w:ascii="Times New Roman" w:hAnsi="Times New Roman"/>
          <w:b w:val="0"/>
          <w:sz w:val="24"/>
        </w:rPr>
        <w:br/>
        <w:br/>
      </w:r>
    </w:p>
    <w:p>
      <w:pPr>
        <w:jc w:val="center"/>
      </w:pPr>
      <w:r>
        <w:rPr>
          <w:rFonts w:ascii="Times New Roman" w:hAnsi="Times New Roman"/>
          <w:b/>
          <w:sz w:val="28"/>
        </w:rPr>
        <w:t>2025-2026</w:t>
      </w:r>
    </w:p>
    <w:p>
      <w:r>
        <w:br w:type="page"/>
      </w:r>
    </w:p>
    <w:p>
      <w:pPr>
        <w:pStyle w:val="Heading1"/>
      </w:pPr>
      <w:r>
        <w:rPr>
          <w:rFonts w:ascii="Times New Roman" w:hAnsi="Times New Roman"/>
          <w:color w:val="000000"/>
        </w:rPr>
        <w:t>DECLARATION</w:t>
      </w:r>
    </w:p>
    <w:p>
      <w:pPr>
        <w:spacing w:line="360" w:lineRule="auto" w:after="120"/>
      </w:pPr>
    </w:p>
    <w:p>
      <w:pPr>
        <w:spacing w:line="360" w:lineRule="auto" w:after="120"/>
      </w:pPr>
      <w:r>
        <w:t>I hereby declare that this Mini Project Report entitled "FinGenius AI - Smart Personal Finance Tracker" is a bonafide record of the work done by me during the academic year 2025-2026 under the guidance of [Guide Name], [Designation], Department of Computer Science and Engineering, [College Name].</w:t>
      </w:r>
    </w:p>
    <w:p>
      <w:pPr>
        <w:spacing w:line="360" w:lineRule="auto" w:after="120"/>
      </w:pPr>
      <w:r>
        <w:t>I further declare that this project work has not been submitted to any other university or institution for the award of any degree or diploma.</w:t>
      </w:r>
    </w:p>
    <w:p>
      <w:pPr>
        <w:spacing w:line="360" w:lineRule="auto" w:after="120"/>
      </w:pPr>
      <w:r>
        <w:br/>
        <w:br/>
      </w:r>
    </w:p>
    <w:p>
      <w:pPr>
        <w:spacing w:line="360" w:lineRule="auto" w:after="120"/>
      </w:pPr>
      <w:r>
        <w:t>Place: [City]</w:t>
      </w:r>
    </w:p>
    <w:p>
      <w:pPr>
        <w:spacing w:line="360" w:lineRule="auto" w:after="120"/>
      </w:pPr>
      <w:r>
        <w:t>Date: [Date]</w:t>
      </w:r>
    </w:p>
    <w:p>
      <w:pPr>
        <w:spacing w:line="360" w:lineRule="auto" w:after="120"/>
      </w:pPr>
      <w:r>
        <w:br/>
        <w:br/>
      </w:r>
    </w:p>
    <w:p>
      <w:pPr>
        <w:jc w:val="right"/>
      </w:pPr>
      <w:r>
        <w:rPr>
          <w:rFonts w:ascii="Times New Roman" w:hAnsi="Times New Roman"/>
          <w:sz w:val="24"/>
        </w:rPr>
        <w:t>[Student Name]</w:t>
        <w:br/>
        <w:t>Register No: [Register Number]</w:t>
      </w:r>
    </w:p>
    <w:p>
      <w:r>
        <w:br w:type="page"/>
      </w:r>
    </w:p>
    <w:p>
      <w:pPr>
        <w:pStyle w:val="Heading1"/>
      </w:pPr>
      <w:r>
        <w:rPr>
          <w:rFonts w:ascii="Times New Roman" w:hAnsi="Times New Roman"/>
          <w:color w:val="000000"/>
        </w:rPr>
        <w:t>ACKNOWLEDGEMENT</w:t>
      </w:r>
    </w:p>
    <w:p>
      <w:pPr>
        <w:spacing w:line="360" w:lineRule="auto" w:after="120"/>
      </w:pPr>
    </w:p>
    <w:p>
      <w:pPr>
        <w:spacing w:line="360" w:lineRule="auto" w:after="120"/>
      </w:pPr>
      <w:r>
        <w:t>I would like to express my sincere gratitude to all those who helped me in completing this mini project successfully.</w:t>
      </w:r>
    </w:p>
    <w:p>
      <w:pPr>
        <w:spacing w:line="360" w:lineRule="auto" w:after="120"/>
      </w:pPr>
      <w:r>
        <w:t>First and foremost, I thank God Almighty for giving me the strength and wisdom to complete this work on time.</w:t>
      </w:r>
    </w:p>
    <w:p>
      <w:pPr>
        <w:spacing w:line="360" w:lineRule="auto" w:after="120"/>
      </w:pPr>
      <w:r>
        <w:t>I am deeply grateful to my project guide, [Guide Name], [Designation], Department of Computer Science and Engineering, for the constant encouragement, valuable suggestions, and guidance throughout the development of this project.</w:t>
      </w:r>
    </w:p>
    <w:p>
      <w:pPr>
        <w:spacing w:line="360" w:lineRule="auto" w:after="120"/>
      </w:pPr>
      <w:r>
        <w:t>I express my heartfelt thanks to [HOD Name], Head of the Department of Computer Science and Engineering, for providing the necessary facilities and support.</w:t>
      </w:r>
    </w:p>
    <w:p>
      <w:pPr>
        <w:spacing w:line="360" w:lineRule="auto" w:after="120"/>
      </w:pPr>
      <w:r>
        <w:t>I am also thankful to [Principal Name], Principal of [College Name], for the encouragement and institutional support.</w:t>
      </w:r>
    </w:p>
    <w:p>
      <w:pPr>
        <w:spacing w:line="360" w:lineRule="auto" w:after="120"/>
      </w:pPr>
      <w:r>
        <w:t>Finally, I thank my family and friends for their constant support and motivation throughout this journey.</w:t>
      </w:r>
    </w:p>
    <w:p>
      <w:pPr>
        <w:spacing w:line="360" w:lineRule="auto" w:after="120"/>
      </w:pPr>
      <w:r>
        <w:br/>
        <w:br/>
      </w:r>
    </w:p>
    <w:p>
      <w:pPr>
        <w:jc w:val="right"/>
      </w:pPr>
      <w:r>
        <w:rPr>
          <w:rFonts w:ascii="Times New Roman" w:hAnsi="Times New Roman"/>
          <w:sz w:val="24"/>
        </w:rPr>
        <w:t>[Student Name]</w:t>
      </w:r>
    </w:p>
    <w:p>
      <w:r>
        <w:br w:type="page"/>
      </w:r>
    </w:p>
    <w:p>
      <w:pPr>
        <w:pStyle w:val="Heading1"/>
      </w:pPr>
      <w:r>
        <w:rPr>
          <w:rFonts w:ascii="Times New Roman" w:hAnsi="Times New Roman"/>
          <w:color w:val="000000"/>
        </w:rPr>
        <w:t>ABSTRACT</w:t>
      </w:r>
    </w:p>
    <w:p>
      <w:pPr>
        <w:spacing w:line="360" w:lineRule="auto" w:after="120"/>
      </w:pPr>
    </w:p>
    <w:p>
      <w:pPr>
        <w:spacing w:line="360" w:lineRule="auto" w:after="120"/>
      </w:pPr>
      <w:r>
        <w:t>Managing personal finances is one of the biggest challenges faced by individuals today. Most people struggle to keep track of their daily expenses, monthly income, and savings goals. Traditional methods like maintaining a notebook or using basic spreadsheets are time-consuming and do not provide any intelligent insights about spending patterns.</w:t>
      </w:r>
    </w:p>
    <w:p>
      <w:pPr>
        <w:spacing w:line="360" w:lineRule="auto" w:after="120"/>
      </w:pPr>
      <w:r>
        <w:t>This project presents FinGenius AI, a smart personal finance tracker that combines modern web technologies with artificial intelligence to help users manage their money effectively. The application is built using the MERN stack (MongoDB, Express.js, React, Node.js) and integrates Google Gemini AI to provide personalized financial advice based on the user's actual spending data.</w:t>
      </w:r>
    </w:p>
    <w:p>
      <w:pPr>
        <w:spacing w:line="360" w:lineRule="auto" w:after="120"/>
      </w:pPr>
      <w:r>
        <w:t>FinGenius AI allows users to track their expenses and income, create category-wise monthly budgets, set financial goals with target amounts, and visualize their financial health through interactive charts and analytics. The application also features Receipt OCR scanning using Tesseract.js to automatically extract expense details from bill images, voice-based expense entry using the Web Speech API, and an AI-powered chatbot that can answer questions about the user's finances.</w:t>
      </w:r>
    </w:p>
    <w:p>
      <w:pPr>
        <w:spacing w:line="360" w:lineRule="auto" w:after="120"/>
      </w:pPr>
      <w:r>
        <w:t>The system uses JWT-based authentication for secure access, MongoDB Atlas for cloud-based data storage, and implements a responsive glassmorphism UI design with dark and light mode support. The application is fully responsive and works seamlessly on desktop, tablet, and mobile devices.</w:t>
      </w:r>
    </w:p>
    <w:p>
      <w:pPr>
        <w:spacing w:line="360" w:lineRule="auto" w:after="120"/>
      </w:pPr>
      <w:r>
        <w:t>Key features include real-time dashboard with financial overview, expense and income management with search and filtering, budget planning with category-wise allocation, goal tracking with contribution management, six types of analytical charts, AI chatbot for financial advice, receipt scanning, voice entry, notifications, and data export.</w:t>
      </w:r>
    </w:p>
    <w:p>
      <w:pPr>
        <w:spacing w:line="360" w:lineRule="auto" w:after="120"/>
      </w:pPr>
      <w:r>
        <w:br/>
      </w:r>
    </w:p>
    <w:p>
      <w:pPr>
        <w:spacing w:line="360" w:lineRule="auto" w:after="120"/>
      </w:pPr>
      <w:r>
        <w:t>Keywords: Personal Finance, MERN Stack, Artificial Intelligence, Gemini AI, Receipt OCR, Budget Planning, Expense Tracker, Web Application</w:t>
      </w:r>
    </w:p>
    <w:p>
      <w:r>
        <w:br w:type="page"/>
      </w:r>
    </w:p>
    <w:p>
      <w:pPr>
        <w:pStyle w:val="Heading1"/>
      </w:pPr>
      <w:r>
        <w:rPr>
          <w:rFonts w:ascii="Times New Roman" w:hAnsi="Times New Roman"/>
          <w:color w:val="000000"/>
        </w:rPr>
        <w:t>TABLE OF CONTENTS</w:t>
      </w:r>
    </w:p>
    <w:p>
      <w:pPr>
        <w:spacing w:line="360" w:lineRule="auto" w:after="120"/>
      </w:pPr>
    </w:p>
    <w:p>
      <w:pPr>
        <w:spacing w:after="40"/>
      </w:pPr>
      <w:r>
        <w:rPr>
          <w:rFonts w:ascii="Times New Roman" w:hAnsi="Times New Roman"/>
        </w:rPr>
        <w:t xml:space="preserve">       Declaration</w:t>
      </w:r>
      <w:r>
        <w:rPr>
          <w:rFonts w:ascii="Times New Roman" w:hAnsi="Times New Roman"/>
        </w:rPr>
        <w:t xml:space="preserve">    ......    ii</w:t>
      </w:r>
    </w:p>
    <w:p>
      <w:pPr>
        <w:spacing w:after="40"/>
      </w:pPr>
      <w:r>
        <w:rPr>
          <w:rFonts w:ascii="Times New Roman" w:hAnsi="Times New Roman"/>
        </w:rPr>
        <w:t xml:space="preserve">       Acknowledgement</w:t>
      </w:r>
      <w:r>
        <w:rPr>
          <w:rFonts w:ascii="Times New Roman" w:hAnsi="Times New Roman"/>
        </w:rPr>
        <w:t xml:space="preserve">    ......    iii</w:t>
      </w:r>
    </w:p>
    <w:p>
      <w:pPr>
        <w:spacing w:after="40"/>
      </w:pPr>
      <w:r>
        <w:rPr>
          <w:rFonts w:ascii="Times New Roman" w:hAnsi="Times New Roman"/>
        </w:rPr>
        <w:t xml:space="preserve">       Abstract</w:t>
      </w:r>
      <w:r>
        <w:rPr>
          <w:rFonts w:ascii="Times New Roman" w:hAnsi="Times New Roman"/>
        </w:rPr>
        <w:t xml:space="preserve">    ......    iv</w:t>
      </w:r>
    </w:p>
    <w:p>
      <w:pPr>
        <w:spacing w:after="40"/>
      </w:pPr>
      <w:r>
        <w:rPr>
          <w:rFonts w:ascii="Times New Roman" w:hAnsi="Times New Roman"/>
        </w:rPr>
        <w:t xml:space="preserve">       Table of Contents</w:t>
      </w:r>
      <w:r>
        <w:rPr>
          <w:rFonts w:ascii="Times New Roman" w:hAnsi="Times New Roman"/>
        </w:rPr>
        <w:t xml:space="preserve">    ......    v</w:t>
      </w:r>
    </w:p>
    <w:p>
      <w:pPr>
        <w:spacing w:after="40"/>
      </w:pPr>
      <w:r>
        <w:rPr>
          <w:rFonts w:ascii="Times New Roman" w:hAnsi="Times New Roman"/>
        </w:rPr>
        <w:t xml:space="preserve">       List of Figures</w:t>
      </w:r>
      <w:r>
        <w:rPr>
          <w:rFonts w:ascii="Times New Roman" w:hAnsi="Times New Roman"/>
        </w:rPr>
        <w:t xml:space="preserve">    ......    vi</w:t>
      </w:r>
    </w:p>
    <w:p>
      <w:pPr>
        <w:spacing w:after="40"/>
      </w:pPr>
      <w:r>
        <w:rPr>
          <w:rFonts w:ascii="Times New Roman" w:hAnsi="Times New Roman"/>
        </w:rPr>
        <w:t xml:space="preserve">       List of Tables</w:t>
      </w:r>
      <w:r>
        <w:rPr>
          <w:rFonts w:ascii="Times New Roman" w:hAnsi="Times New Roman"/>
        </w:rPr>
        <w:t xml:space="preserve">    ......    vii</w:t>
      </w:r>
    </w:p>
    <w:p>
      <w:pPr>
        <w:spacing w:after="40"/>
      </w:pPr>
      <w:r>
        <w:rPr>
          <w:rFonts w:ascii="Times New Roman" w:hAnsi="Times New Roman"/>
        </w:rPr>
        <w:t>1    INTRODUCTION</w:t>
      </w:r>
      <w:r>
        <w:rPr>
          <w:rFonts w:ascii="Times New Roman" w:hAnsi="Times New Roman"/>
        </w:rPr>
        <w:t xml:space="preserve">    ......    1</w:t>
      </w:r>
    </w:p>
    <w:p>
      <w:pPr>
        <w:spacing w:after="40"/>
      </w:pPr>
      <w:r>
        <w:rPr>
          <w:rFonts w:ascii="Times New Roman" w:hAnsi="Times New Roman"/>
        </w:rPr>
        <w:t>1.1    Background</w:t>
      </w:r>
      <w:r>
        <w:rPr>
          <w:rFonts w:ascii="Times New Roman" w:hAnsi="Times New Roman"/>
        </w:rPr>
        <w:t xml:space="preserve">    ......    1</w:t>
      </w:r>
    </w:p>
    <w:p>
      <w:pPr>
        <w:spacing w:after="40"/>
      </w:pPr>
      <w:r>
        <w:rPr>
          <w:rFonts w:ascii="Times New Roman" w:hAnsi="Times New Roman"/>
        </w:rPr>
        <w:t>1.2    Problem Statement</w:t>
      </w:r>
      <w:r>
        <w:rPr>
          <w:rFonts w:ascii="Times New Roman" w:hAnsi="Times New Roman"/>
        </w:rPr>
        <w:t xml:space="preserve">    ......    2</w:t>
      </w:r>
    </w:p>
    <w:p>
      <w:pPr>
        <w:spacing w:after="40"/>
      </w:pPr>
      <w:r>
        <w:rPr>
          <w:rFonts w:ascii="Times New Roman" w:hAnsi="Times New Roman"/>
        </w:rPr>
        <w:t>1.3    Objectives</w:t>
      </w:r>
      <w:r>
        <w:rPr>
          <w:rFonts w:ascii="Times New Roman" w:hAnsi="Times New Roman"/>
        </w:rPr>
        <w:t xml:space="preserve">    ......    2</w:t>
      </w:r>
    </w:p>
    <w:p>
      <w:pPr>
        <w:spacing w:after="40"/>
      </w:pPr>
      <w:r>
        <w:rPr>
          <w:rFonts w:ascii="Times New Roman" w:hAnsi="Times New Roman"/>
        </w:rPr>
        <w:t>1.4    Scope</w:t>
      </w:r>
      <w:r>
        <w:rPr>
          <w:rFonts w:ascii="Times New Roman" w:hAnsi="Times New Roman"/>
        </w:rPr>
        <w:t xml:space="preserve">    ......    3</w:t>
      </w:r>
    </w:p>
    <w:p>
      <w:pPr>
        <w:spacing w:after="40"/>
      </w:pPr>
      <w:r>
        <w:rPr>
          <w:rFonts w:ascii="Times New Roman" w:hAnsi="Times New Roman"/>
        </w:rPr>
        <w:t>2    EXISTING SYSTEM</w:t>
      </w:r>
      <w:r>
        <w:rPr>
          <w:rFonts w:ascii="Times New Roman" w:hAnsi="Times New Roman"/>
        </w:rPr>
        <w:t xml:space="preserve">    ......    4</w:t>
      </w:r>
    </w:p>
    <w:p>
      <w:pPr>
        <w:spacing w:after="40"/>
      </w:pPr>
      <w:r>
        <w:rPr>
          <w:rFonts w:ascii="Times New Roman" w:hAnsi="Times New Roman"/>
        </w:rPr>
        <w:t>2.1    Existing Methods</w:t>
      </w:r>
      <w:r>
        <w:rPr>
          <w:rFonts w:ascii="Times New Roman" w:hAnsi="Times New Roman"/>
        </w:rPr>
        <w:t xml:space="preserve">    ......    4</w:t>
      </w:r>
    </w:p>
    <w:p>
      <w:pPr>
        <w:spacing w:after="40"/>
      </w:pPr>
      <w:r>
        <w:rPr>
          <w:rFonts w:ascii="Times New Roman" w:hAnsi="Times New Roman"/>
        </w:rPr>
        <w:t>2.2    Problems in Existing Systems</w:t>
      </w:r>
      <w:r>
        <w:rPr>
          <w:rFonts w:ascii="Times New Roman" w:hAnsi="Times New Roman"/>
        </w:rPr>
        <w:t xml:space="preserve">    ......    5</w:t>
      </w:r>
    </w:p>
    <w:p>
      <w:pPr>
        <w:spacing w:after="40"/>
      </w:pPr>
      <w:r>
        <w:rPr>
          <w:rFonts w:ascii="Times New Roman" w:hAnsi="Times New Roman"/>
        </w:rPr>
        <w:t>2.3    Need for Proposed System</w:t>
      </w:r>
      <w:r>
        <w:rPr>
          <w:rFonts w:ascii="Times New Roman" w:hAnsi="Times New Roman"/>
        </w:rPr>
        <w:t xml:space="preserve">    ......    5</w:t>
      </w:r>
    </w:p>
    <w:p>
      <w:pPr>
        <w:spacing w:after="40"/>
      </w:pPr>
      <w:r>
        <w:rPr>
          <w:rFonts w:ascii="Times New Roman" w:hAnsi="Times New Roman"/>
        </w:rPr>
        <w:t>3    PROPOSED SYSTEM</w:t>
      </w:r>
      <w:r>
        <w:rPr>
          <w:rFonts w:ascii="Times New Roman" w:hAnsi="Times New Roman"/>
        </w:rPr>
        <w:t xml:space="preserve">    ......    6</w:t>
      </w:r>
    </w:p>
    <w:p>
      <w:pPr>
        <w:spacing w:after="40"/>
      </w:pPr>
      <w:r>
        <w:rPr>
          <w:rFonts w:ascii="Times New Roman" w:hAnsi="Times New Roman"/>
        </w:rPr>
        <w:t>3.1    Overview</w:t>
      </w:r>
      <w:r>
        <w:rPr>
          <w:rFonts w:ascii="Times New Roman" w:hAnsi="Times New Roman"/>
        </w:rPr>
        <w:t xml:space="preserve">    ......    6</w:t>
      </w:r>
    </w:p>
    <w:p>
      <w:pPr>
        <w:spacing w:after="40"/>
      </w:pPr>
      <w:r>
        <w:rPr>
          <w:rFonts w:ascii="Times New Roman" w:hAnsi="Times New Roman"/>
        </w:rPr>
        <w:t>3.2    System Architecture</w:t>
      </w:r>
      <w:r>
        <w:rPr>
          <w:rFonts w:ascii="Times New Roman" w:hAnsi="Times New Roman"/>
        </w:rPr>
        <w:t xml:space="preserve">    ......    7</w:t>
      </w:r>
    </w:p>
    <w:p>
      <w:pPr>
        <w:spacing w:after="40"/>
      </w:pPr>
      <w:r>
        <w:rPr>
          <w:rFonts w:ascii="Times New Roman" w:hAnsi="Times New Roman"/>
        </w:rPr>
        <w:t>3.3    Workflow</w:t>
      </w:r>
      <w:r>
        <w:rPr>
          <w:rFonts w:ascii="Times New Roman" w:hAnsi="Times New Roman"/>
        </w:rPr>
        <w:t xml:space="preserve">    ......    8</w:t>
      </w:r>
    </w:p>
    <w:p>
      <w:pPr>
        <w:spacing w:after="40"/>
      </w:pPr>
      <w:r>
        <w:rPr>
          <w:rFonts w:ascii="Times New Roman" w:hAnsi="Times New Roman"/>
        </w:rPr>
        <w:t>3.4    Module Description</w:t>
      </w:r>
      <w:r>
        <w:rPr>
          <w:rFonts w:ascii="Times New Roman" w:hAnsi="Times New Roman"/>
        </w:rPr>
        <w:t xml:space="preserve">    ......    9</w:t>
      </w:r>
    </w:p>
    <w:p>
      <w:pPr>
        <w:spacing w:after="40"/>
      </w:pPr>
      <w:r>
        <w:rPr>
          <w:rFonts w:ascii="Times New Roman" w:hAnsi="Times New Roman"/>
        </w:rPr>
        <w:t>3.5    Database Design</w:t>
      </w:r>
      <w:r>
        <w:rPr>
          <w:rFonts w:ascii="Times New Roman" w:hAnsi="Times New Roman"/>
        </w:rPr>
        <w:t xml:space="preserve">    ......    15</w:t>
      </w:r>
    </w:p>
    <w:p>
      <w:pPr>
        <w:spacing w:after="40"/>
      </w:pPr>
      <w:r>
        <w:rPr>
          <w:rFonts w:ascii="Times New Roman" w:hAnsi="Times New Roman"/>
        </w:rPr>
        <w:t>3.6    Technology Stack</w:t>
      </w:r>
      <w:r>
        <w:rPr>
          <w:rFonts w:ascii="Times New Roman" w:hAnsi="Times New Roman"/>
        </w:rPr>
        <w:t xml:space="preserve">    ......    17</w:t>
      </w:r>
    </w:p>
    <w:p>
      <w:pPr>
        <w:spacing w:after="40"/>
      </w:pPr>
      <w:r>
        <w:rPr>
          <w:rFonts w:ascii="Times New Roman" w:hAnsi="Times New Roman"/>
        </w:rPr>
        <w:t>4    MERITS AND DEMERITS</w:t>
      </w:r>
      <w:r>
        <w:rPr>
          <w:rFonts w:ascii="Times New Roman" w:hAnsi="Times New Roman"/>
        </w:rPr>
        <w:t xml:space="preserve">    ......    18</w:t>
      </w:r>
    </w:p>
    <w:p>
      <w:pPr>
        <w:spacing w:after="40"/>
      </w:pPr>
      <w:r>
        <w:rPr>
          <w:rFonts w:ascii="Times New Roman" w:hAnsi="Times New Roman"/>
        </w:rPr>
        <w:t>5    COMPARISON WITH EXISTING SYSTEM</w:t>
      </w:r>
      <w:r>
        <w:rPr>
          <w:rFonts w:ascii="Times New Roman" w:hAnsi="Times New Roman"/>
        </w:rPr>
        <w:t xml:space="preserve">    ......    19</w:t>
      </w:r>
    </w:p>
    <w:p>
      <w:pPr>
        <w:spacing w:after="40"/>
      </w:pPr>
      <w:r>
        <w:rPr>
          <w:rFonts w:ascii="Times New Roman" w:hAnsi="Times New Roman"/>
        </w:rPr>
        <w:t>6    CONCLUSION AND FUTURE SCOPE</w:t>
      </w:r>
      <w:r>
        <w:rPr>
          <w:rFonts w:ascii="Times New Roman" w:hAnsi="Times New Roman"/>
        </w:rPr>
        <w:t xml:space="preserve">    ......    20</w:t>
      </w:r>
    </w:p>
    <w:p>
      <w:pPr>
        <w:spacing w:after="40"/>
      </w:pPr>
      <w:r>
        <w:rPr>
          <w:rFonts w:ascii="Times New Roman" w:hAnsi="Times New Roman"/>
        </w:rPr>
        <w:t xml:space="preserve">       References</w:t>
      </w:r>
      <w:r>
        <w:rPr>
          <w:rFonts w:ascii="Times New Roman" w:hAnsi="Times New Roman"/>
        </w:rPr>
        <w:t xml:space="preserve">    ......    21</w:t>
      </w:r>
    </w:p>
    <w:p>
      <w:r>
        <w:br w:type="page"/>
      </w:r>
    </w:p>
    <w:p>
      <w:pPr>
        <w:pStyle w:val="Heading1"/>
      </w:pPr>
      <w:r>
        <w:rPr>
          <w:rFonts w:ascii="Times New Roman" w:hAnsi="Times New Roman"/>
          <w:color w:val="000000"/>
        </w:rPr>
        <w:t>CHAPTER 1</w:t>
      </w:r>
    </w:p>
    <w:p>
      <w:pPr>
        <w:pStyle w:val="Heading2"/>
      </w:pPr>
      <w:r>
        <w:rPr>
          <w:rFonts w:ascii="Times New Roman" w:hAnsi="Times New Roman"/>
          <w:color w:val="000000"/>
        </w:rPr>
        <w:t>INTRODUCTION</w:t>
      </w:r>
    </w:p>
    <w:p>
      <w:pPr>
        <w:pStyle w:val="Heading2"/>
      </w:pPr>
      <w:r>
        <w:rPr>
          <w:rFonts w:ascii="Times New Roman" w:hAnsi="Times New Roman"/>
          <w:color w:val="000000"/>
        </w:rPr>
        <w:t>1.1 Background</w:t>
      </w:r>
    </w:p>
    <w:p>
      <w:pPr>
        <w:spacing w:line="360" w:lineRule="auto" w:after="120"/>
      </w:pPr>
      <w:r>
        <w:t>In today's fast-paced world, financial literacy and money management have become essential life skills. With the rise of digital payments, online shopping, and multiple income sources, people are finding it increasingly difficult to keep track of where their money goes each month. According to various surveys, a significant percentage of working professionals in India do not maintain any record of their monthly expenses, leading to overspending, insufficient savings, and financial stress.</w:t>
      </w:r>
    </w:p>
    <w:p>
      <w:pPr>
        <w:spacing w:line="360" w:lineRule="auto" w:after="120"/>
      </w:pPr>
      <w:r>
        <w:t>The traditional approach of maintaining expense diaries or using basic Excel spreadsheets requires manual effort and offers no intelligence or insights. While there are several finance tracking apps available in the market, most of them either require paid subscriptions for advanced features, have complicated user interfaces, or do not provide AI-based personalized recommendations. There is a clear gap for an intelligent, user-friendly, and free personal finance management tool that can not only track transactions but also provide smart suggestions to improve financial health.</w:t>
      </w:r>
    </w:p>
    <w:p>
      <w:pPr>
        <w:spacing w:line="360" w:lineRule="auto" w:after="120"/>
      </w:pPr>
      <w:r>
        <w:t>The rapid advancement of artificial intelligence, particularly large language models like Google Gemini, has opened new possibilities for building smart applications that can understand context and provide meaningful advice. By combining modern web development frameworks like React and Node.js with AI capabilities, it is now possible to create applications that serve as personal financial advisors accessible to everyone.</w:t>
      </w:r>
    </w:p>
    <w:p>
      <w:pPr>
        <w:pStyle w:val="Heading2"/>
      </w:pPr>
      <w:r>
        <w:rPr>
          <w:rFonts w:ascii="Times New Roman" w:hAnsi="Times New Roman"/>
          <w:color w:val="000000"/>
        </w:rPr>
        <w:t>1.2 Problem Statement</w:t>
      </w:r>
    </w:p>
    <w:p>
      <w:pPr>
        <w:spacing w:line="360" w:lineRule="auto" w:after="120"/>
      </w:pPr>
      <w:r>
        <w:t>Most individuals, especially students and young professionals, face the following problems in managing their personal finances:</w:t>
      </w:r>
    </w:p>
    <w:p>
      <w:pPr>
        <w:spacing w:line="360" w:lineRule="auto" w:after="120"/>
      </w:pPr>
      <w:r>
        <w:t>- They do not have a centralized platform to record all their income and expenses in one place.</w:t>
      </w:r>
    </w:p>
    <w:p>
      <w:pPr>
        <w:spacing w:line="360" w:lineRule="auto" w:after="120"/>
      </w:pPr>
      <w:r>
        <w:t>- Manual entry of expenses is tedious, leading to incomplete records.</w:t>
      </w:r>
    </w:p>
    <w:p>
      <w:pPr>
        <w:spacing w:line="360" w:lineRule="auto" w:after="120"/>
      </w:pPr>
      <w:r>
        <w:t>- There is no easy way to scan receipts and automatically extract expense details.</w:t>
      </w:r>
    </w:p>
    <w:p>
      <w:pPr>
        <w:spacing w:line="360" w:lineRule="auto" w:after="120"/>
      </w:pPr>
      <w:r>
        <w:t>- Existing free tools lack AI-powered insights and personalized financial advice.</w:t>
      </w:r>
    </w:p>
    <w:p>
      <w:pPr>
        <w:spacing w:line="360" w:lineRule="auto" w:after="120"/>
      </w:pPr>
      <w:r>
        <w:t>- Budget tracking and goal setting features are often locked behind paywalls.</w:t>
      </w:r>
    </w:p>
    <w:p>
      <w:pPr>
        <w:spacing w:line="360" w:lineRule="auto" w:after="120"/>
      </w:pPr>
      <w:r>
        <w:t>- Users cannot ask natural language questions about their spending patterns.</w:t>
      </w:r>
    </w:p>
    <w:p>
      <w:pPr>
        <w:spacing w:line="360" w:lineRule="auto" w:after="120"/>
      </w:pPr>
      <w:r>
        <w:t>There is a need for a comprehensive, intelligent, and free personal finance management system that addresses all these challenges while being easy to use and accessible across devices.</w:t>
      </w:r>
    </w:p>
    <w:p>
      <w:pPr>
        <w:pStyle w:val="Heading2"/>
      </w:pPr>
      <w:r>
        <w:rPr>
          <w:rFonts w:ascii="Times New Roman" w:hAnsi="Times New Roman"/>
          <w:color w:val="000000"/>
        </w:rPr>
        <w:t>1.3 Objectives</w:t>
      </w:r>
    </w:p>
    <w:p>
      <w:pPr>
        <w:spacing w:line="360" w:lineRule="auto" w:after="120"/>
      </w:pPr>
      <w:r>
        <w:t>The main objectives of this project are:</w:t>
      </w:r>
    </w:p>
    <w:p>
      <w:pPr>
        <w:spacing w:line="360" w:lineRule="auto" w:after="120"/>
      </w:pPr>
      <w:r>
        <w:t>1. To develop a full-stack web application for personal finance management using the MERN stack.</w:t>
      </w:r>
    </w:p>
    <w:p>
      <w:pPr>
        <w:spacing w:line="360" w:lineRule="auto" w:after="120"/>
      </w:pPr>
      <w:r>
        <w:t>2. To implement secure user authentication with JWT tokens for data privacy.</w:t>
      </w:r>
    </w:p>
    <w:p>
      <w:pPr>
        <w:spacing w:line="360" w:lineRule="auto" w:after="120"/>
      </w:pPr>
      <w:r>
        <w:t>3. To enable users to track their expenses and income with detailed categorization.</w:t>
      </w:r>
    </w:p>
    <w:p>
      <w:pPr>
        <w:spacing w:line="360" w:lineRule="auto" w:after="120"/>
      </w:pPr>
      <w:r>
        <w:t>4. To provide budget planning with category-wise monthly limits and alerts.</w:t>
      </w:r>
    </w:p>
    <w:p>
      <w:pPr>
        <w:spacing w:line="360" w:lineRule="auto" w:after="120"/>
      </w:pPr>
      <w:r>
        <w:t>5. To allow users to set financial goals and track their progress over time.</w:t>
      </w:r>
    </w:p>
    <w:p>
      <w:pPr>
        <w:spacing w:line="360" w:lineRule="auto" w:after="120"/>
      </w:pPr>
      <w:r>
        <w:t>6. To integrate Google Gemini AI for providing personalized financial advice through a chatbot.</w:t>
      </w:r>
    </w:p>
    <w:p>
      <w:pPr>
        <w:spacing w:line="360" w:lineRule="auto" w:after="120"/>
      </w:pPr>
      <w:r>
        <w:t>7. To implement Receipt OCR scanning for automatic expense extraction from bill images.</w:t>
      </w:r>
    </w:p>
    <w:p>
      <w:pPr>
        <w:spacing w:line="360" w:lineRule="auto" w:after="120"/>
      </w:pPr>
      <w:r>
        <w:t>8. To provide voice-based expense entry for hands-free operation.</w:t>
      </w:r>
    </w:p>
    <w:p>
      <w:pPr>
        <w:spacing w:line="360" w:lineRule="auto" w:after="120"/>
      </w:pPr>
      <w:r>
        <w:t>9. To present financial data through interactive charts and analytics dashboards.</w:t>
      </w:r>
    </w:p>
    <w:p>
      <w:pPr>
        <w:spacing w:line="360" w:lineRule="auto" w:after="120"/>
      </w:pPr>
      <w:r>
        <w:t>10. To build a responsive, modern UI that works on all screen sizes.</w:t>
      </w:r>
    </w:p>
    <w:p>
      <w:pPr>
        <w:pStyle w:val="Heading2"/>
      </w:pPr>
      <w:r>
        <w:rPr>
          <w:rFonts w:ascii="Times New Roman" w:hAnsi="Times New Roman"/>
          <w:color w:val="000000"/>
        </w:rPr>
        <w:t>1.4 Scope</w:t>
      </w:r>
    </w:p>
    <w:p>
      <w:pPr>
        <w:spacing w:line="360" w:lineRule="auto" w:after="120"/>
      </w:pPr>
      <w:r>
        <w:t>The scope of this project covers the complete design and development of a personal finance tracking web application with the following capabilities:</w:t>
      </w:r>
    </w:p>
    <w:p>
      <w:pPr>
        <w:spacing w:line="360" w:lineRule="auto" w:after="120"/>
      </w:pPr>
      <w:r>
        <w:t>- User registration and login with secure authentication.</w:t>
      </w:r>
    </w:p>
    <w:p>
      <w:pPr>
        <w:spacing w:line="360" w:lineRule="auto" w:after="120"/>
      </w:pPr>
      <w:r>
        <w:t>- Complete expense and income management with CRUD operations.</w:t>
      </w:r>
    </w:p>
    <w:p>
      <w:pPr>
        <w:spacing w:line="360" w:lineRule="auto" w:after="120"/>
      </w:pPr>
      <w:r>
        <w:t>- Category-wise budget creation and monitoring.</w:t>
      </w:r>
    </w:p>
    <w:p>
      <w:pPr>
        <w:spacing w:line="360" w:lineRule="auto" w:after="120"/>
      </w:pPr>
      <w:r>
        <w:t>- Financial goal setting with contribution tracking.</w:t>
      </w:r>
    </w:p>
    <w:p>
      <w:pPr>
        <w:spacing w:line="360" w:lineRule="auto" w:after="120"/>
      </w:pPr>
      <w:r>
        <w:t>- AI-powered chatbot for financial queries and advice.</w:t>
      </w:r>
    </w:p>
    <w:p>
      <w:pPr>
        <w:spacing w:line="360" w:lineRule="auto" w:after="120"/>
      </w:pPr>
      <w:r>
        <w:t>- Receipt scanning using OCR technology.</w:t>
      </w:r>
    </w:p>
    <w:p>
      <w:pPr>
        <w:spacing w:line="360" w:lineRule="auto" w:after="120"/>
      </w:pPr>
      <w:r>
        <w:t>- Voice-based expense entry using browser speech recognition.</w:t>
      </w:r>
    </w:p>
    <w:p>
      <w:pPr>
        <w:spacing w:line="360" w:lineRule="auto" w:after="120"/>
      </w:pPr>
      <w:r>
        <w:t>- Analytics dashboard with multiple chart types.</w:t>
      </w:r>
    </w:p>
    <w:p>
      <w:pPr>
        <w:spacing w:line="360" w:lineRule="auto" w:after="120"/>
      </w:pPr>
      <w:r>
        <w:t>- Notification system for budget alerts and goal achievements.</w:t>
      </w:r>
    </w:p>
    <w:p>
      <w:pPr>
        <w:spacing w:line="360" w:lineRule="auto" w:after="120"/>
      </w:pPr>
      <w:r>
        <w:t>- Dark mode and light mode UI themes.</w:t>
      </w:r>
    </w:p>
    <w:p>
      <w:pPr>
        <w:spacing w:line="360" w:lineRule="auto" w:after="120"/>
      </w:pPr>
      <w:r>
        <w:t>- Responsive design for mobile, tablet, and desktop.</w:t>
      </w:r>
    </w:p>
    <w:p>
      <w:pPr>
        <w:spacing w:line="360" w:lineRule="auto" w:after="120"/>
      </w:pPr>
      <w:r>
        <w:t>The application is designed for individual users and does not include multi-user collaboration, bank account integration, or payment gateway features. It focuses on manual and semi-automated expense tracking with AI assistance.</w:t>
      </w:r>
    </w:p>
    <w:p>
      <w:r>
        <w:br w:type="page"/>
      </w:r>
    </w:p>
    <w:p>
      <w:pPr>
        <w:pStyle w:val="Heading1"/>
      </w:pPr>
      <w:r>
        <w:rPr>
          <w:rFonts w:ascii="Times New Roman" w:hAnsi="Times New Roman"/>
          <w:color w:val="000000"/>
        </w:rPr>
        <w:t>CHAPTER 2</w:t>
      </w:r>
    </w:p>
    <w:p>
      <w:pPr>
        <w:pStyle w:val="Heading2"/>
      </w:pPr>
      <w:r>
        <w:rPr>
          <w:rFonts w:ascii="Times New Roman" w:hAnsi="Times New Roman"/>
          <w:color w:val="000000"/>
        </w:rPr>
        <w:t>EXISTING SYSTEM</w:t>
      </w:r>
    </w:p>
    <w:p>
      <w:pPr>
        <w:pStyle w:val="Heading2"/>
      </w:pPr>
      <w:r>
        <w:rPr>
          <w:rFonts w:ascii="Times New Roman" w:hAnsi="Times New Roman"/>
          <w:color w:val="000000"/>
        </w:rPr>
        <w:t>2.1 Existing Methods</w:t>
      </w:r>
    </w:p>
    <w:p>
      <w:pPr>
        <w:spacing w:line="360" w:lineRule="auto" w:after="120"/>
      </w:pPr>
      <w:r>
        <w:t>Currently, individuals use various methods to manage their personal finances. Some of the commonly used approaches are discussed below.</w:t>
      </w:r>
    </w:p>
    <w:p>
      <w:pPr>
        <w:spacing w:line="360" w:lineRule="auto" w:after="120"/>
      </w:pPr>
      <w:r>
        <w:t>Manual Methods: Many people still use pen-and-paper diaries, notebooks, or simple calculators to track their expenses. This method is basic and does not offer any analysis or insight capabilities. It is also prone to errors and easy to forget.</w:t>
      </w:r>
    </w:p>
    <w:p>
      <w:pPr>
        <w:spacing w:line="360" w:lineRule="auto" w:after="120"/>
      </w:pPr>
      <w:r>
        <w:t>Spreadsheet-Based Tracking: Some users rely on Microsoft Excel or Google Sheets to maintain their financial records. While this provides better organization than pen and paper, it requires manual data entry, formula creation, and chart generation. It does not provide real-time alerts or AI-based suggestions.</w:t>
      </w:r>
    </w:p>
    <w:p>
      <w:pPr>
        <w:spacing w:line="360" w:lineRule="auto" w:after="120"/>
      </w:pPr>
      <w:r>
        <w:t>Mobile Banking Apps: Banks provide their own mobile apps that show transaction history. However, these apps only show transactions from one bank account and do not allow categorization, budget setting, or goal planning. They also do not track cash expenses.</w:t>
      </w:r>
    </w:p>
    <w:p>
      <w:pPr>
        <w:spacing w:line="360" w:lineRule="auto" w:after="120"/>
      </w:pPr>
      <w:r>
        <w:t>Third-Party Finance Apps: Applications like Money Manager, Walnut, and Mint offer expense tracking features. However, many of these apps require premium subscriptions for advanced features like budget alerts, analytics, or AI insights. Some also have privacy concerns as they require access to bank SMS messages.</w:t>
      </w:r>
    </w:p>
    <w:p>
      <w:pPr>
        <w:pStyle w:val="Heading2"/>
      </w:pPr>
      <w:r>
        <w:rPr>
          <w:rFonts w:ascii="Times New Roman" w:hAnsi="Times New Roman"/>
          <w:color w:val="000000"/>
        </w:rPr>
        <w:t>2.2 Problems in Existing Systems</w:t>
      </w:r>
    </w:p>
    <w:p>
      <w:pPr>
        <w:spacing w:line="360" w:lineRule="auto" w:after="120"/>
      </w:pPr>
      <w:r>
        <w:t>After studying the existing methods, the following problems were identified:</w:t>
      </w:r>
    </w:p>
    <w:p>
      <w:pPr>
        <w:spacing w:line="360" w:lineRule="auto" w:after="120"/>
      </w:pPr>
      <w:r>
        <w:t>1. Limited Intelligence: Most free tools simply record transactions without providing any smart analysis or advice on how to improve spending habits.</w:t>
      </w:r>
    </w:p>
    <w:p>
      <w:pPr>
        <w:spacing w:line="360" w:lineRule="auto" w:after="120"/>
      </w:pPr>
      <w:r>
        <w:t>2. No AI Chatbot: Users cannot ask natural language questions like "How much did I spend on food this month?" or "Can I afford a new laptop?" None of the free tools offer this feature.</w:t>
      </w:r>
    </w:p>
    <w:p>
      <w:pPr>
        <w:spacing w:line="360" w:lineRule="auto" w:after="120"/>
      </w:pPr>
      <w:r>
        <w:t>3. No Receipt Scanning: Free versions of most apps do not support scanning receipts to automatically extract expense details, making manual entry the only option.</w:t>
      </w:r>
    </w:p>
    <w:p>
      <w:pPr>
        <w:spacing w:line="360" w:lineRule="auto" w:after="120"/>
      </w:pPr>
      <w:r>
        <w:t>4. No Voice Entry: Very few applications support voice-based transaction entry, which is a convenient feature for quick logging.</w:t>
      </w:r>
    </w:p>
    <w:p>
      <w:pPr>
        <w:spacing w:line="360" w:lineRule="auto" w:after="120"/>
      </w:pPr>
      <w:r>
        <w:t>5. Privacy Concerns: Many apps require access to bank SMS or account details, which raises security and privacy concerns.</w:t>
      </w:r>
    </w:p>
    <w:p>
      <w:pPr>
        <w:spacing w:line="360" w:lineRule="auto" w:after="120"/>
      </w:pPr>
      <w:r>
        <w:t>6. Paid Features: Most useful features like analytics, budget alerts, and goal tracking are locked behind monthly subscriptions.</w:t>
      </w:r>
    </w:p>
    <w:p>
      <w:pPr>
        <w:spacing w:line="360" w:lineRule="auto" w:after="120"/>
      </w:pPr>
      <w:r>
        <w:t>7. Poor UI/UX: Many free finance apps have cluttered or outdated interfaces that do not appeal to younger users.</w:t>
      </w:r>
    </w:p>
    <w:p>
      <w:pPr>
        <w:pStyle w:val="Heading2"/>
      </w:pPr>
      <w:r>
        <w:rPr>
          <w:rFonts w:ascii="Times New Roman" w:hAnsi="Times New Roman"/>
          <w:color w:val="000000"/>
        </w:rPr>
        <w:t>2.3 Need for Proposed System</w:t>
      </w:r>
    </w:p>
    <w:p>
      <w:pPr>
        <w:spacing w:line="360" w:lineRule="auto" w:after="120"/>
      </w:pPr>
      <w:r>
        <w:t>Considering the limitations of existing systems, there is a strong need for a modern, AI-powered personal finance management tool that is:</w:t>
      </w:r>
    </w:p>
    <w:p>
      <w:pPr>
        <w:spacing w:line="360" w:lineRule="auto" w:after="120"/>
      </w:pPr>
      <w:r>
        <w:t>- Completely free with all features accessible without any subscription.</w:t>
      </w:r>
    </w:p>
    <w:p>
      <w:pPr>
        <w:spacing w:line="360" w:lineRule="auto" w:after="120"/>
      </w:pPr>
      <w:r>
        <w:t>- Intelligent enough to provide personalized advice based on actual user data.</w:t>
      </w:r>
    </w:p>
    <w:p>
      <w:pPr>
        <w:spacing w:line="360" w:lineRule="auto" w:after="120"/>
      </w:pPr>
      <w:r>
        <w:t>- Equipped with modern input methods like receipt scanning and voice entry.</w:t>
      </w:r>
    </w:p>
    <w:p>
      <w:pPr>
        <w:spacing w:line="360" w:lineRule="auto" w:after="120"/>
      </w:pPr>
      <w:r>
        <w:t>- Visually appealing with a modern UI design that attracts young users.</w:t>
      </w:r>
    </w:p>
    <w:p>
      <w:pPr>
        <w:spacing w:line="360" w:lineRule="auto" w:after="120"/>
      </w:pPr>
      <w:r>
        <w:t>- Secure and privacy-focused, not requiring access to bank accounts or SMS.</w:t>
      </w:r>
    </w:p>
    <w:p>
      <w:pPr>
        <w:spacing w:line="360" w:lineRule="auto" w:after="120"/>
      </w:pPr>
      <w:r>
        <w:t>- Accessible from any device through a responsive web interface.</w:t>
      </w:r>
    </w:p>
    <w:p>
      <w:pPr>
        <w:spacing w:line="360" w:lineRule="auto" w:after="120"/>
      </w:pPr>
      <w:r>
        <w:t>- Built with scalable modern technologies for future enhancement.</w:t>
      </w:r>
    </w:p>
    <w:p>
      <w:pPr>
        <w:spacing w:line="360" w:lineRule="auto" w:after="120"/>
      </w:pPr>
      <w:r>
        <w:t>The proposed system, FinGenius AI, addresses all these needs by combining the MERN stack with Google Gemini AI, Tesseract.js OCR, and Web Speech API to create a comprehensive personal finance management solution.</w:t>
      </w:r>
    </w:p>
    <w:p>
      <w:r>
        <w:br w:type="page"/>
      </w:r>
    </w:p>
    <w:p>
      <w:pPr>
        <w:pStyle w:val="Heading1"/>
      </w:pPr>
      <w:r>
        <w:rPr>
          <w:rFonts w:ascii="Times New Roman" w:hAnsi="Times New Roman"/>
          <w:color w:val="000000"/>
        </w:rPr>
        <w:t>CHAPTER 3</w:t>
      </w:r>
    </w:p>
    <w:p>
      <w:pPr>
        <w:pStyle w:val="Heading2"/>
      </w:pPr>
      <w:r>
        <w:rPr>
          <w:rFonts w:ascii="Times New Roman" w:hAnsi="Times New Roman"/>
          <w:color w:val="000000"/>
        </w:rPr>
        <w:t>PROPOSED SYSTEM</w:t>
      </w:r>
    </w:p>
    <w:p>
      <w:pPr>
        <w:pStyle w:val="Heading2"/>
      </w:pPr>
      <w:r>
        <w:rPr>
          <w:rFonts w:ascii="Times New Roman" w:hAnsi="Times New Roman"/>
          <w:color w:val="000000"/>
        </w:rPr>
        <w:t>3.1 Overview</w:t>
      </w:r>
    </w:p>
    <w:p>
      <w:pPr>
        <w:spacing w:line="360" w:lineRule="auto" w:after="120"/>
      </w:pPr>
      <w:r>
        <w:t>FinGenius AI is a smart personal finance tracker designed to help users manage their money efficiently with the help of artificial intelligence. The application provides a complete suite of financial management tools including expense tracking, income management, budget planning, goal setting, analytics, AI chat, receipt OCR, and voice entry.</w:t>
      </w:r>
    </w:p>
    <w:p>
      <w:pPr>
        <w:spacing w:line="360" w:lineRule="auto" w:after="120"/>
      </w:pPr>
      <w:r>
        <w:t>The system follows a client-server architecture where the React-based frontend communicates with the Node.js/Express backend through RESTful APIs. All user data is stored securely in MongoDB Atlas cloud database. The Google Gemini AI model is integrated on the backend to process user queries along with their financial context and provide meaningful responses.</w:t>
      </w:r>
    </w:p>
    <w:p>
      <w:pPr>
        <w:spacing w:line="360" w:lineRule="auto" w:after="120"/>
      </w:pPr>
      <w:r>
        <w:t>The application features a modern glassmorphism UI design with smooth animations, dark and light theme modes, and a fully responsive layout that adapts to any screen size. Users can register, log in, and immediately start tracking their finances with an intuitive dashboard that shows real-time financial summaries, quick action buttons, and charts.</w:t>
      </w:r>
    </w:p>
    <w:p>
      <w:pPr>
        <w:pStyle w:val="Heading2"/>
      </w:pPr>
      <w:r>
        <w:rPr>
          <w:rFonts w:ascii="Times New Roman" w:hAnsi="Times New Roman"/>
          <w:color w:val="000000"/>
        </w:rPr>
        <w:t>3.2 System Architecture</w:t>
      </w:r>
    </w:p>
    <w:p>
      <w:pPr>
        <w:spacing w:line="360" w:lineRule="auto" w:after="120"/>
      </w:pPr>
      <w:r>
        <w:t>The system follows a three-tier architecture consisting of the Presentation Layer (Frontend), Business Logic Layer (Backend), and Data Layer (Database). Below is the architectural diagram of the system:</w:t>
      </w:r>
    </w:p>
    <w:p>
      <w:pPr>
        <w:spacing w:line="360" w:lineRule="auto" w:after="120"/>
      </w:pPr>
    </w:p>
    <w:p>
      <w:r>
        <w:rPr>
          <w:rFonts w:ascii="Courier New" w:hAnsi="Courier New"/>
          <w:sz w:val="16"/>
        </w:rPr>
        <w:br/>
        <w:t>+------------------------------------------------------------------+</w:t>
        <w:br/>
        <w:t>|                     PRESENTATION LAYER                             |</w:t>
        <w:br/>
        <w:t>|                    (React + Tailwind CSS)                          |</w:t>
        <w:br/>
        <w:t>|                                                                    |</w:t>
        <w:br/>
        <w:t>|  Landing | Login | Register | Dashboard | Expenses | Income       |</w:t>
        <w:br/>
        <w:t>|  Budget | Goals | Analytics | AI Chat | Settings                  |</w:t>
        <w:br/>
        <w:t>+------------------------------------------------------------------+</w:t>
        <w:br/>
        <w:t xml:space="preserve">                              |</w:t>
        <w:br/>
        <w:t xml:space="preserve">                         Axios HTTP</w:t>
        <w:br/>
        <w:t xml:space="preserve">                         (REST API)</w:t>
        <w:br/>
        <w:t xml:space="preserve">                              |</w:t>
        <w:br/>
        <w:t>+------------------------------------------------------------------+</w:t>
        <w:br/>
        <w:t>|                    BUSINESS LOGIC LAYER                            |</w:t>
        <w:br/>
        <w:t>|                  (Node.js + Express.js)                            |</w:t>
        <w:br/>
        <w:t>|                                                                    |</w:t>
        <w:br/>
        <w:t>|  Auth | Expenses | Income | Budget | Goals | Analytics            |</w:t>
        <w:br/>
        <w:t>|  Chat | OCR | Profile | Notifications | Dashboard                 |</w:t>
        <w:br/>
        <w:t>|                                                                    |</w:t>
        <w:br/>
        <w:t>|  Middleware: JWT Auth | Rate Limiter | Validator | Error Handler  |</w:t>
        <w:br/>
        <w:t>+------------------------------------------------------------------+</w:t>
        <w:br/>
        <w:t xml:space="preserve">                              |</w:t>
        <w:br/>
        <w:t xml:space="preserve">              +---------------+----------------+</w:t>
        <w:br/>
        <w:t xml:space="preserve">              |               |                |</w:t>
        <w:br/>
        <w:t>+-------------+  +------------+--+  +----------+--------+</w:t>
        <w:br/>
        <w:t>|  MongoDB     |  |  Gemini AI   |  |  Tesseract.js    |</w:t>
        <w:br/>
        <w:t>|  Atlas       |  |  (Google)    |  |  (OCR Engine)    |</w:t>
        <w:br/>
        <w:t>|  (Database)  |  |              |  |                   |</w:t>
        <w:br/>
        <w:t>+--------------+  +--------------+  +-------------------+</w:t>
        <w:br/>
      </w:r>
    </w:p>
    <w:p>
      <w:pPr>
        <w:jc w:val="center"/>
      </w:pPr>
      <w:r>
        <w:rPr>
          <w:i/>
          <w:sz w:val="22"/>
        </w:rPr>
        <w:br/>
        <w:t>Figure 3.1 System Architecture Diagram</w:t>
        <w:br/>
        <w:t>(Insert Screenshot Here)</w:t>
        <w:br/>
      </w:r>
    </w:p>
    <w:p>
      <w:pPr>
        <w:pStyle w:val="Heading2"/>
      </w:pPr>
      <w:r>
        <w:rPr>
          <w:rFonts w:ascii="Times New Roman" w:hAnsi="Times New Roman"/>
          <w:color w:val="000000"/>
        </w:rPr>
        <w:t>3.3 Workflow</w:t>
      </w:r>
    </w:p>
    <w:p>
      <w:pPr>
        <w:spacing w:line="360" w:lineRule="auto" w:after="120"/>
      </w:pPr>
      <w:r>
        <w:t>The workflow of FinGenius AI describes how a user interacts with the system from registration to daily usage. The following steps explain the complete user journey:</w:t>
      </w:r>
    </w:p>
    <w:p>
      <w:pPr>
        <w:spacing w:line="360" w:lineRule="auto" w:after="120"/>
      </w:pPr>
      <w:r>
        <w:t>Step 1 - Registration: A new user visits the landing page and clicks "Get Started". They fill in their full name, email address, and password to create an account. The password is hashed using bcrypt before storage.</w:t>
      </w:r>
    </w:p>
    <w:p>
      <w:pPr>
        <w:spacing w:line="360" w:lineRule="auto" w:after="120"/>
      </w:pPr>
      <w:r>
        <w:t>Step 2 - Login: The user logs in with their email and password. The server validates the credentials and returns a JWT token that is stored in the browser for subsequent requests.</w:t>
      </w:r>
    </w:p>
    <w:p>
      <w:pPr>
        <w:spacing w:line="360" w:lineRule="auto" w:after="120"/>
      </w:pPr>
      <w:r>
        <w:t>Step 3 - Dashboard: After login, the user is taken to the dashboard which shows their total balance, monthly income, monthly expenses, and monthly savings with percentage comparisons to the previous month. Quick action buttons allow instant navigation to key features.</w:t>
      </w:r>
    </w:p>
    <w:p>
      <w:pPr>
        <w:spacing w:line="360" w:lineRule="auto" w:after="120"/>
      </w:pPr>
      <w:r>
        <w:t>Step 4 - Adding Transactions: Users can add expenses or income manually through forms, scan a receipt image for automatic extraction, or use voice input to speak their transaction.</w:t>
      </w:r>
    </w:p>
    <w:p>
      <w:pPr>
        <w:spacing w:line="360" w:lineRule="auto" w:after="120"/>
      </w:pPr>
      <w:r>
        <w:t>Step 5 - Budget Planning: Users create monthly budgets by setting spending limits for different categories. The system tracks actual spending against these limits.</w:t>
      </w:r>
    </w:p>
    <w:p>
      <w:pPr>
        <w:spacing w:line="360" w:lineRule="auto" w:after="120"/>
      </w:pPr>
      <w:r>
        <w:t>Step 6 - Goal Setting: Users create financial goals with target amounts and deadlines. They can make contributions towards goals and track progress.</w:t>
      </w:r>
    </w:p>
    <w:p>
      <w:pPr>
        <w:spacing w:line="360" w:lineRule="auto" w:after="120"/>
      </w:pPr>
      <w:r>
        <w:t>Step 7 - Analytics: Users can view their financial data through various charts including monthly expense trends, income vs expense comparisons, category-wise breakdowns, and savings trends over 12 months.</w:t>
      </w:r>
    </w:p>
    <w:p>
      <w:pPr>
        <w:spacing w:line="360" w:lineRule="auto" w:after="120"/>
      </w:pPr>
      <w:r>
        <w:t>Step 8 - AI Chat: Users can ask the AI chatbot any question about their finances. The chatbot has access to the user's financial summary and provides personalized answers.</w:t>
      </w:r>
    </w:p>
    <w:p>
      <w:pPr>
        <w:spacing w:line="360" w:lineRule="auto" w:after="120"/>
      </w:pPr>
    </w:p>
    <w:p>
      <w:r>
        <w:rPr>
          <w:rFonts w:ascii="Courier New" w:hAnsi="Courier New"/>
          <w:sz w:val="18"/>
        </w:rPr>
        <w:br/>
        <w:t>User Registration --&gt; Login --&gt; Dashboard</w:t>
        <w:br/>
        <w:t xml:space="preserve">                                   |</w:t>
        <w:br/>
        <w:t xml:space="preserve">            +----------+-----------+-----------+-----------+</w:t>
        <w:br/>
        <w:t xml:space="preserve">            |          |           |           |           |</w:t>
        <w:br/>
        <w:t xml:space="preserve">        Expenses    Income     Budget       Goals     Analytics</w:t>
        <w:br/>
        <w:t xml:space="preserve">            |          |           |           |           |</w:t>
        <w:br/>
        <w:t xml:space="preserve">            +----------+-----------+-----------+-----------+</w:t>
        <w:br/>
        <w:t xml:space="preserve">                                   |</w:t>
        <w:br/>
        <w:t xml:space="preserve">                              AI Chatbot</w:t>
        <w:br/>
        <w:t xml:space="preserve">                        (Powered by Gemini AI)</w:t>
        <w:br/>
      </w:r>
    </w:p>
    <w:p>
      <w:pPr>
        <w:jc w:val="center"/>
      </w:pPr>
      <w:r>
        <w:rPr>
          <w:i/>
          <w:sz w:val="22"/>
        </w:rPr>
        <w:br/>
        <w:t>Figure 3.2 System Workflow Diagram</w:t>
        <w:br/>
        <w:t>(Insert Screenshot Here)</w:t>
        <w:br/>
      </w:r>
    </w:p>
    <w:p>
      <w:r>
        <w:br w:type="page"/>
      </w:r>
    </w:p>
    <w:p>
      <w:pPr>
        <w:pStyle w:val="Heading2"/>
      </w:pPr>
      <w:r>
        <w:rPr>
          <w:rFonts w:ascii="Times New Roman" w:hAnsi="Times New Roman"/>
          <w:color w:val="000000"/>
        </w:rPr>
        <w:t>3.4 Module Description</w:t>
      </w:r>
    </w:p>
    <w:p>
      <w:pPr>
        <w:spacing w:line="360" w:lineRule="auto" w:after="120"/>
      </w:pPr>
      <w:r>
        <w:t>This section provides a detailed description of each module implemented in the FinGenius AI application. Each module is explained with its purpose, functionality, and key features.</w:t>
      </w:r>
    </w:p>
    <w:p>
      <w:pPr>
        <w:pStyle w:val="Heading3"/>
      </w:pPr>
      <w:r>
        <w:rPr>
          <w:rFonts w:ascii="Times New Roman" w:hAnsi="Times New Roman"/>
          <w:color w:val="000000"/>
        </w:rPr>
        <w:t>3.4.1 Authentication Module</w:t>
      </w:r>
    </w:p>
    <w:p>
      <w:pPr>
        <w:spacing w:line="360" w:lineRule="auto" w:after="120"/>
      </w:pPr>
      <w:r>
        <w:t>The Authentication module handles user registration, login, password management, and session control. It is the gateway to the application and ensures that only authorized users can access their financial data.</w:t>
      </w:r>
    </w:p>
    <w:p>
      <w:pPr>
        <w:spacing w:line="360" w:lineRule="auto" w:after="120"/>
      </w:pPr>
      <w:r>
        <w:t>Registration: New users provide their full name, email address, and password. The system validates that the email is unique and the password meets minimum length requirements (6 characters). The password is hashed using bcryptjs with 12 salt rounds before being stored in the database. This ensures that even if the database is compromised, passwords remain safe.</w:t>
      </w:r>
    </w:p>
    <w:p>
      <w:pPr>
        <w:spacing w:line="360" w:lineRule="auto" w:after="120"/>
      </w:pPr>
      <w:r>
        <w:t>Login: Users enter their email and password. The server compares the provided password with the stored hash. On successful authentication, a JSON Web Token (JWT) is generated with a 7-day expiry and sent to the client. This token is included in all subsequent API requests for authentication.</w:t>
      </w:r>
    </w:p>
    <w:p>
      <w:pPr>
        <w:spacing w:line="360" w:lineRule="auto" w:after="120"/>
      </w:pPr>
      <w:r>
        <w:t>Forgot Password: Users who forget their password can request a reset link by entering their email. The system generates a reset token and sends it via email using Nodemailer. The token has a limited validity period for security.</w:t>
      </w:r>
    </w:p>
    <w:p>
      <w:pPr>
        <w:spacing w:line="360" w:lineRule="auto" w:after="120"/>
      </w:pPr>
      <w:r>
        <w:t>Reset Password: Using the token received via email, users can set a new password. The old password is replaced with the new hashed password in the database.</w:t>
      </w:r>
    </w:p>
    <w:p>
      <w:pPr>
        <w:spacing w:line="360" w:lineRule="auto" w:after="120"/>
      </w:pPr>
      <w:r>
        <w:t>Session Management: The JWT token is stored in the browser's local storage. An Auth Context (React Context API) manages the user state across the application. Protected routes redirect unauthenticated users to the login page.</w:t>
      </w:r>
    </w:p>
    <w:p>
      <w:pPr>
        <w:jc w:val="center"/>
      </w:pPr>
      <w:r>
        <w:rPr>
          <w:i/>
          <w:sz w:val="22"/>
        </w:rPr>
        <w:br/>
        <w:t>Figure 3.3 Landing Page</w:t>
        <w:br/>
        <w:t>(Insert Screenshot Here)</w:t>
        <w:br/>
      </w:r>
    </w:p>
    <w:p>
      <w:pPr>
        <w:jc w:val="center"/>
      </w:pPr>
      <w:r>
        <w:rPr>
          <w:i/>
          <w:sz w:val="22"/>
        </w:rPr>
        <w:br/>
        <w:t>Figure 3.4 Registration Page</w:t>
        <w:br/>
        <w:t>(Insert Screenshot Here)</w:t>
        <w:br/>
      </w:r>
    </w:p>
    <w:p>
      <w:pPr>
        <w:pStyle w:val="Heading3"/>
      </w:pPr>
      <w:r>
        <w:rPr>
          <w:rFonts w:ascii="Times New Roman" w:hAnsi="Times New Roman"/>
          <w:color w:val="000000"/>
        </w:rPr>
        <w:t>3.4.2 Dashboard Module</w:t>
      </w:r>
    </w:p>
    <w:p>
      <w:pPr>
        <w:spacing w:line="360" w:lineRule="auto" w:after="120"/>
      </w:pPr>
      <w:r>
        <w:t>The Dashboard is the main landing page after login and provides a comprehensive overview of the user's financial health at a glance. It serves as the central hub from which users can navigate to any feature of the application.</w:t>
      </w:r>
    </w:p>
    <w:p>
      <w:pPr>
        <w:spacing w:line="360" w:lineRule="auto" w:after="120"/>
      </w:pPr>
      <w:r>
        <w:t>Financial Summary Cards: The dashboard displays four summary cards at the top showing Total Balance, Monthly Income, Monthly Expense, and Monthly Savings. Each card shows the current value in Indian Rupees and the percentage change compared to the previous month, making it easy to understand financial trends.</w:t>
      </w:r>
    </w:p>
    <w:p>
      <w:pPr>
        <w:spacing w:line="360" w:lineRule="auto" w:after="120"/>
      </w:pPr>
      <w:r>
        <w:t>Quick Actions: Below the summary cards, four quick action buttons are provided for the most common tasks - Add Expense, Add Income, AI Chat, and Scan Receipt. These buttons allow users to perform key operations without navigating to separate pages.</w:t>
      </w:r>
    </w:p>
    <w:p>
      <w:pPr>
        <w:spacing w:line="360" w:lineRule="auto" w:after="120"/>
      </w:pPr>
      <w:r>
        <w:t>Charts: The dashboard includes an Income vs Expense line chart and an Expense by Category pie chart, giving users a visual summary of their monthly financial activity. These charts are built using the Recharts library and update in real-time as transactions are added.</w:t>
      </w:r>
    </w:p>
    <w:p>
      <w:pPr>
        <w:spacing w:line="360" w:lineRule="auto" w:after="120"/>
      </w:pPr>
      <w:r>
        <w:t>Personalized Greeting: The dashboard greets the user by name with a time-appropriate message (Good morning/evening) and shows the current month's financial overview.</w:t>
      </w:r>
    </w:p>
    <w:p>
      <w:pPr>
        <w:jc w:val="center"/>
      </w:pPr>
      <w:r>
        <w:rPr>
          <w:i/>
          <w:sz w:val="22"/>
        </w:rPr>
        <w:br/>
        <w:t>Figure 3.5 Dashboard Overview</w:t>
        <w:br/>
        <w:t>(Insert Screenshot Here)</w:t>
        <w:br/>
      </w:r>
    </w:p>
    <w:p>
      <w:pPr>
        <w:pStyle w:val="Heading3"/>
      </w:pPr>
      <w:r>
        <w:rPr>
          <w:rFonts w:ascii="Times New Roman" w:hAnsi="Times New Roman"/>
          <w:color w:val="000000"/>
        </w:rPr>
        <w:t>3.4.3 Expense Management Module</w:t>
      </w:r>
    </w:p>
    <w:p>
      <w:pPr>
        <w:spacing w:line="360" w:lineRule="auto" w:after="120"/>
      </w:pPr>
      <w:r>
        <w:t>The Expense Management module is the core of the application, allowing users to record, view, edit, and delete their daily expenses. It provides multiple ways to add expenses including manual entry, receipt scanning, and voice input.</w:t>
      </w:r>
    </w:p>
    <w:p>
      <w:pPr>
        <w:spacing w:line="360" w:lineRule="auto" w:after="120"/>
      </w:pPr>
      <w:r>
        <w:t>Adding Expenses: Users can add expenses by clicking the "+ Add" button which opens a modal form. The form captures the expense category (Food, Transport, Shopping, Bills, Health, Entertainment, etc.), description, amount, date, and payment method (Cash, UPI, Card, Net Banking). Users can also attach receipt images.</w:t>
      </w:r>
    </w:p>
    <w:p>
      <w:pPr>
        <w:spacing w:line="360" w:lineRule="auto" w:after="120"/>
      </w:pPr>
      <w:r>
        <w:t>Receipt Scanning: The "Scan" button allows users to upload a receipt or bill image. The system uses Tesseract.js OCR engine on the backend to extract text from the image and automatically identify the merchant name, amount, date, and category. This significantly reduces manual data entry effort.</w:t>
      </w:r>
    </w:p>
    <w:p>
      <w:pPr>
        <w:spacing w:line="360" w:lineRule="auto" w:after="120"/>
      </w:pPr>
      <w:r>
        <w:t>Voice Entry: The "Voice" button activates the browser's Web Speech API. Users can speak naturally, for example "I spent 250 rupees on petrol" or "Paid 1500 for groceries", and the system parses the speech to create an expense entry automatically.</w:t>
      </w:r>
    </w:p>
    <w:p>
      <w:pPr>
        <w:spacing w:line="360" w:lineRule="auto" w:after="120"/>
      </w:pPr>
      <w:r>
        <w:t>Export: The "Export" button allows users to download their expense data, making it useful for record-keeping or tax purposes.</w:t>
      </w:r>
    </w:p>
    <w:p>
      <w:pPr>
        <w:spacing w:line="360" w:lineRule="auto" w:after="120"/>
      </w:pPr>
      <w:r>
        <w:t>Search and Filter: A search bar allows users to find specific expenses by description. A category dropdown filter lets users view expenses from a specific category only.</w:t>
      </w:r>
    </w:p>
    <w:p>
      <w:pPr>
        <w:spacing w:line="360" w:lineRule="auto" w:after="120"/>
      </w:pPr>
      <w:r>
        <w:t>Expense Table: All expenses are displayed in a table format showing Category, Description, Date, Payment Method, Amount, and Actions (Edit/Delete). The table supports pagination for handling large numbers of entries.</w:t>
      </w:r>
    </w:p>
    <w:p>
      <w:pPr>
        <w:jc w:val="center"/>
      </w:pPr>
      <w:r>
        <w:rPr>
          <w:i/>
          <w:sz w:val="22"/>
        </w:rPr>
        <w:br/>
        <w:t>Figure 3.6 Expenses Page</w:t>
        <w:br/>
        <w:t>(Insert Screenshot Here)</w:t>
        <w:br/>
      </w:r>
    </w:p>
    <w:p>
      <w:pPr>
        <w:pStyle w:val="Heading3"/>
      </w:pPr>
      <w:r>
        <w:rPr>
          <w:rFonts w:ascii="Times New Roman" w:hAnsi="Times New Roman"/>
          <w:color w:val="000000"/>
        </w:rPr>
        <w:t>3.4.4 Income Management Module</w:t>
      </w:r>
    </w:p>
    <w:p>
      <w:pPr>
        <w:spacing w:line="360" w:lineRule="auto" w:after="120"/>
      </w:pPr>
      <w:r>
        <w:t>The Income Management module allows users to track all their income sources in one place. It supports both one-time and recurring income entries, making it suitable for salaried employees, freelancers, and those with multiple income streams.</w:t>
      </w:r>
    </w:p>
    <w:p>
      <w:pPr>
        <w:spacing w:line="360" w:lineRule="auto" w:after="120"/>
      </w:pPr>
      <w:r>
        <w:t>Income Summary: At the top of the page, three summary cards display Total This Month (total income received in the current month), Transactions (number of income entries), and Top Source (the highest contributing income source).</w:t>
      </w:r>
    </w:p>
    <w:p>
      <w:pPr>
        <w:spacing w:line="360" w:lineRule="auto" w:after="120"/>
      </w:pPr>
      <w:r>
        <w:t>Adding Income: Users click "+ Add Income" to open a form where they can enter the source (Salary, Freelancing, Investments, Business, Rental, etc.), description, amount, date, and whether it is a recurring income.</w:t>
      </w:r>
    </w:p>
    <w:p>
      <w:pPr>
        <w:spacing w:line="360" w:lineRule="auto" w:after="120"/>
      </w:pPr>
      <w:r>
        <w:t>Recurring Income: For recurring income like monthly salary, users can mark the entry as recurring so they do not need to manually add it every month.</w:t>
      </w:r>
    </w:p>
    <w:p>
      <w:pPr>
        <w:spacing w:line="360" w:lineRule="auto" w:after="120"/>
      </w:pPr>
      <w:r>
        <w:t>Search and Filter: Similar to expenses, the income page provides search by description and filter by source functionality.</w:t>
      </w:r>
    </w:p>
    <w:p>
      <w:pPr>
        <w:spacing w:line="360" w:lineRule="auto" w:after="120"/>
      </w:pPr>
      <w:r>
        <w:t>Income Table: All income entries are displayed in a table with columns for Source, Description, Date, Recurring status, Amount, and Actions (Edit/Delete).</w:t>
      </w:r>
    </w:p>
    <w:p>
      <w:pPr>
        <w:jc w:val="center"/>
      </w:pPr>
      <w:r>
        <w:rPr>
          <w:i/>
          <w:sz w:val="22"/>
        </w:rPr>
        <w:br/>
        <w:t>Figure 3.7 Income Page</w:t>
        <w:br/>
        <w:t>(Insert Screenshot Here)</w:t>
        <w:br/>
      </w:r>
    </w:p>
    <w:p>
      <w:pPr>
        <w:pStyle w:val="Heading3"/>
      </w:pPr>
      <w:r>
        <w:rPr>
          <w:rFonts w:ascii="Times New Roman" w:hAnsi="Times New Roman"/>
          <w:color w:val="000000"/>
        </w:rPr>
        <w:t>3.4.5 Budget Planning Module</w:t>
      </w:r>
    </w:p>
    <w:p>
      <w:pPr>
        <w:spacing w:line="360" w:lineRule="auto" w:after="120"/>
      </w:pPr>
      <w:r>
        <w:t>The Budget Planning module enables users to set monthly spending limits for different expense categories. This helps users control their spending and avoid overspending in any particular area.</w:t>
      </w:r>
    </w:p>
    <w:p>
      <w:pPr>
        <w:spacing w:line="360" w:lineRule="auto" w:after="120"/>
      </w:pPr>
      <w:r>
        <w:t>Creating a Budget: Users click "+ Create Budget" to set up their monthly budget. They can allocate specific amounts to different categories like Food, Transport, Shopping, Entertainment, Bills, and others. The total budget gives an overall monthly spending limit.</w:t>
      </w:r>
    </w:p>
    <w:p>
      <w:pPr>
        <w:spacing w:line="360" w:lineRule="auto" w:after="120"/>
      </w:pPr>
      <w:r>
        <w:t>Budget Tracking: Once a budget is set, the system automatically tracks actual spending against the budgeted amount for each category. Progress bars show how much of each category's budget has been used.</w:t>
      </w:r>
    </w:p>
    <w:p>
      <w:pPr>
        <w:spacing w:line="360" w:lineRule="auto" w:after="120"/>
      </w:pPr>
      <w:r>
        <w:t>Budget Alerts: When spending in any category approaches or exceeds the set limit, the notification system alerts the user, helping them stay within their planned budget.</w:t>
      </w:r>
    </w:p>
    <w:p>
      <w:pPr>
        <w:spacing w:line="360" w:lineRule="auto" w:after="120"/>
      </w:pPr>
      <w:r>
        <w:t>Monthly Reset: Budgets are created on a monthly basis, and users can view their current month's budget status at any time.</w:t>
      </w:r>
    </w:p>
    <w:p>
      <w:pPr>
        <w:jc w:val="center"/>
      </w:pPr>
      <w:r>
        <w:rPr>
          <w:i/>
          <w:sz w:val="22"/>
        </w:rPr>
        <w:br/>
        <w:t>Figure 3.8 Budget Planning Page</w:t>
        <w:br/>
        <w:t>(Insert Screenshot Here)</w:t>
        <w:br/>
      </w:r>
    </w:p>
    <w:p>
      <w:pPr>
        <w:pStyle w:val="Heading3"/>
      </w:pPr>
      <w:r>
        <w:rPr>
          <w:rFonts w:ascii="Times New Roman" w:hAnsi="Times New Roman"/>
          <w:color w:val="000000"/>
        </w:rPr>
        <w:t>3.4.6 Financial Goals Module</w:t>
      </w:r>
    </w:p>
    <w:p>
      <w:pPr>
        <w:spacing w:line="360" w:lineRule="auto" w:after="120"/>
      </w:pPr>
      <w:r>
        <w:t>The Financial Goals module helps users set savings targets and track their progress towards achieving them. Whether saving for a vacation, buying a gadget, or building an emergency fund, this module keeps users motivated by showing their progress.</w:t>
      </w:r>
    </w:p>
    <w:p>
      <w:pPr>
        <w:spacing w:line="360" w:lineRule="auto" w:after="120"/>
      </w:pPr>
      <w:r>
        <w:t>Creating Goals: Users click "+ New Goal" to create a financial goal. They provide a goal name (e.g., "New Laptop", "Emergency Fund"), target amount, and target date. The system uses AI to estimate the required monthly savings to achieve the goal on time.</w:t>
      </w:r>
    </w:p>
    <w:p>
      <w:pPr>
        <w:spacing w:line="360" w:lineRule="auto" w:after="120"/>
      </w:pPr>
      <w:r>
        <w:t>Contributing to Goals: Users can add contributions towards their goals at any time. Each contribution is recorded with the date and amount, building a history of savings.</w:t>
      </w:r>
    </w:p>
    <w:p>
      <w:pPr>
        <w:spacing w:line="360" w:lineRule="auto" w:after="120"/>
      </w:pPr>
      <w:r>
        <w:t>Goal Status Tabs: Goals are organized into four tabs - Active (currently being saved for), Achieved (target reached), Paused (temporarily stopped), and All (complete list). This makes it easy to manage multiple goals simultaneously.</w:t>
      </w:r>
    </w:p>
    <w:p>
      <w:pPr>
        <w:spacing w:line="360" w:lineRule="auto" w:after="120"/>
      </w:pPr>
      <w:r>
        <w:t>Progress Tracking: Each goal shows a progress bar indicating how close the user is to reaching the target amount. The percentage completion and remaining amount are clearly displayed.</w:t>
      </w:r>
    </w:p>
    <w:p>
      <w:pPr>
        <w:jc w:val="center"/>
      </w:pPr>
      <w:r>
        <w:rPr>
          <w:i/>
          <w:sz w:val="22"/>
        </w:rPr>
        <w:br/>
        <w:t>Figure 3.9 Financial Goals Page</w:t>
        <w:br/>
        <w:t>(Insert Screenshot Here)</w:t>
        <w:br/>
      </w:r>
    </w:p>
    <w:p>
      <w:pPr>
        <w:pStyle w:val="Heading3"/>
      </w:pPr>
      <w:r>
        <w:rPr>
          <w:rFonts w:ascii="Times New Roman" w:hAnsi="Times New Roman"/>
          <w:color w:val="000000"/>
        </w:rPr>
        <w:t>3.4.7 Analytics Module</w:t>
      </w:r>
    </w:p>
    <w:p>
      <w:pPr>
        <w:spacing w:line="360" w:lineRule="auto" w:after="120"/>
      </w:pPr>
      <w:r>
        <w:t>The Analytics module provides visual representations of the user's financial data through interactive charts. This helps users understand their spending patterns, identify trends, and make informed financial decisions.</w:t>
      </w:r>
    </w:p>
    <w:p>
      <w:pPr>
        <w:spacing w:line="360" w:lineRule="auto" w:after="120"/>
      </w:pPr>
      <w:r>
        <w:t>Monthly Expense Trend: A line chart showing the total expenses for each of the last 12 months. This helps users identify months where they spent more than usual.</w:t>
      </w:r>
    </w:p>
    <w:p>
      <w:pPr>
        <w:spacing w:line="360" w:lineRule="auto" w:after="120"/>
      </w:pPr>
      <w:r>
        <w:t>Income vs Expense: A comparison chart showing both income and expenses over the last 12 months on the same graph. Green represents income and red represents expenses, making it easy to see whether the user is saving or overspending each month.</w:t>
      </w:r>
    </w:p>
    <w:p>
      <w:pPr>
        <w:spacing w:line="360" w:lineRule="auto" w:after="120"/>
      </w:pPr>
      <w:r>
        <w:t>Expense by Category: A pie chart or donut chart breaking down expenses by category for the current month. This shows which categories consume the most money.</w:t>
      </w:r>
    </w:p>
    <w:p>
      <w:pPr>
        <w:spacing w:line="360" w:lineRule="auto" w:after="120"/>
      </w:pPr>
      <w:r>
        <w:t>Savings Trend: A line chart showing the monthly savings (income minus expenses) over the last 12 months. This shows the user's saving trajectory over time.</w:t>
      </w:r>
    </w:p>
    <w:p>
      <w:pPr>
        <w:spacing w:line="360" w:lineRule="auto" w:after="120"/>
      </w:pPr>
      <w:r>
        <w:t>All charts are built using the Recharts library and are interactive - users can hover over data points to see exact values. The charts automatically update as new transactions are added.</w:t>
      </w:r>
    </w:p>
    <w:p>
      <w:pPr>
        <w:jc w:val="center"/>
      </w:pPr>
      <w:r>
        <w:rPr>
          <w:i/>
          <w:sz w:val="22"/>
        </w:rPr>
        <w:br/>
        <w:t>Figure 3.10 Analytics Dashboard</w:t>
        <w:br/>
        <w:t>(Insert Screenshot Here)</w:t>
        <w:br/>
      </w:r>
    </w:p>
    <w:p>
      <w:pPr>
        <w:pStyle w:val="Heading3"/>
      </w:pPr>
      <w:r>
        <w:rPr>
          <w:rFonts w:ascii="Times New Roman" w:hAnsi="Times New Roman"/>
          <w:color w:val="000000"/>
        </w:rPr>
        <w:t>3.4.8 AI Chat Module (Gemini AI)</w:t>
      </w:r>
    </w:p>
    <w:p>
      <w:pPr>
        <w:spacing w:line="360" w:lineRule="auto" w:after="120"/>
      </w:pPr>
      <w:r>
        <w:t>The AI Chat module is one of the most innovative features of FinGenius AI. It integrates Google Gemini 1.5 Flash as a personal financial advisor that has access to the user's actual financial data and can provide contextual, personalized advice.</w:t>
      </w:r>
    </w:p>
    <w:p>
      <w:pPr>
        <w:spacing w:line="360" w:lineRule="auto" w:after="120"/>
      </w:pPr>
      <w:r>
        <w:t>How It Works: When a user sends a message, the backend collects the user's financial summary including monthly expenses by category, income overview, budget status, active goals progress, and the last five transactions. This context is sent along with the user's question to the Gemini AI model, which generates a relevant response.</w:t>
      </w:r>
    </w:p>
    <w:p>
      <w:pPr>
        <w:spacing w:line="360" w:lineRule="auto" w:after="120"/>
      </w:pPr>
      <w:r>
        <w:t>Sample Queries: Users can ask questions like "How much did I spend this month?", "Show my food expenses", "How can I save more money?", "Can I afford a 70,000 rupee laptop?", "Summarize my expenses", or "Suggest budget improvements". The AI responds with specific data-driven answers rather than generic advice.</w:t>
      </w:r>
    </w:p>
    <w:p>
      <w:pPr>
        <w:spacing w:line="360" w:lineRule="auto" w:after="120"/>
      </w:pPr>
      <w:r>
        <w:t>Chat History: The module maintains a conversation history in the sidebar. Users can start new chats or continue previous conversations. Chat messages are stored in the database for persistence across sessions.</w:t>
      </w:r>
    </w:p>
    <w:p>
      <w:pPr>
        <w:spacing w:line="360" w:lineRule="auto" w:after="120"/>
      </w:pPr>
      <w:r>
        <w:t>Suggested Prompts: For new users, the chat interface displays pre-written suggested prompts to help them understand what questions they can ask.</w:t>
      </w:r>
    </w:p>
    <w:p>
      <w:pPr>
        <w:spacing w:line="360" w:lineRule="auto" w:after="120"/>
      </w:pPr>
      <w:r>
        <w:t>Disclaimer: The interface clearly states that "AI responses are based on your financial data. Not financial advice." This ensures users understand the advisory nature of responses.</w:t>
      </w:r>
    </w:p>
    <w:p>
      <w:pPr>
        <w:jc w:val="center"/>
      </w:pPr>
      <w:r>
        <w:rPr>
          <w:i/>
          <w:sz w:val="22"/>
        </w:rPr>
        <w:br/>
        <w:t>Figure 3.11 AI Chat Interface</w:t>
        <w:br/>
        <w:t>(Insert Screenshot Here)</w:t>
        <w:br/>
      </w:r>
    </w:p>
    <w:p>
      <w:pPr>
        <w:pStyle w:val="Heading3"/>
      </w:pPr>
      <w:r>
        <w:rPr>
          <w:rFonts w:ascii="Times New Roman" w:hAnsi="Times New Roman"/>
          <w:color w:val="000000"/>
        </w:rPr>
        <w:t>3.4.9 Receipt OCR Module</w:t>
      </w:r>
    </w:p>
    <w:p>
      <w:pPr>
        <w:spacing w:line="360" w:lineRule="auto" w:after="120"/>
      </w:pPr>
      <w:r>
        <w:t>The Receipt OCR module provides automated expense extraction from bill and receipt images. Instead of manually typing expense details, users can simply photograph or scan their receipt and the system will extract the relevant information automatically.</w:t>
      </w:r>
    </w:p>
    <w:p>
      <w:pPr>
        <w:spacing w:line="360" w:lineRule="auto" w:after="120"/>
      </w:pPr>
      <w:r>
        <w:t>Technology: The module uses Tesseract.js, an open-source OCR (Optical Character Recognition) engine that runs on the server. When a user uploads a receipt image, it is processed by Multer for file handling and then passed to the OCR service for text extraction.</w:t>
      </w:r>
    </w:p>
    <w:p>
      <w:pPr>
        <w:spacing w:line="360" w:lineRule="auto" w:after="120"/>
      </w:pPr>
      <w:r>
        <w:t>Extracted Information: The OCR system attempts to identify and extract the merchant name, total amount, date of purchase, GST details, and automatically suggests an expense category based on the merchant type.</w:t>
      </w:r>
    </w:p>
    <w:p>
      <w:pPr>
        <w:spacing w:line="360" w:lineRule="auto" w:after="120"/>
      </w:pPr>
      <w:r>
        <w:t>User Confirmation: After extraction, the details are pre-filled in the expense form for the user to review and confirm before saving. Users can correct any errors in the extracted data before submission.</w:t>
      </w:r>
    </w:p>
    <w:p>
      <w:pPr>
        <w:pStyle w:val="Heading3"/>
      </w:pPr>
      <w:r>
        <w:rPr>
          <w:rFonts w:ascii="Times New Roman" w:hAnsi="Times New Roman"/>
          <w:color w:val="000000"/>
        </w:rPr>
        <w:t>3.4.10 Voice Entry Module</w:t>
      </w:r>
    </w:p>
    <w:p>
      <w:pPr>
        <w:spacing w:line="360" w:lineRule="auto" w:after="120"/>
      </w:pPr>
      <w:r>
        <w:t>The Voice Entry module allows users to log expenses by simply speaking, making it a hands-free and quick method of recording transactions. This is especially useful when users are on the go and cannot type.</w:t>
      </w:r>
    </w:p>
    <w:p>
      <w:pPr>
        <w:spacing w:line="360" w:lineRule="auto" w:after="120"/>
      </w:pPr>
      <w:r>
        <w:t>Technology: The module uses the Web Speech API which is natively supported in modern browsers like Chrome and Edge. The speech recognition runs entirely in the browser without sending audio to any external server.</w:t>
      </w:r>
    </w:p>
    <w:p>
      <w:pPr>
        <w:spacing w:line="360" w:lineRule="auto" w:after="120"/>
      </w:pPr>
      <w:r>
        <w:t>Natural Language Parsing: Users can speak in natural language, for example "I spent 250 rupees on petrol" or "Paid 1500 for groceries yesterday". The system parses the spoken text to identify the amount, category, and description, and creates the expense entry.</w:t>
      </w:r>
    </w:p>
    <w:p>
      <w:pPr>
        <w:spacing w:line="360" w:lineRule="auto" w:after="120"/>
      </w:pPr>
      <w:r>
        <w:t>Browser Support: The voice feature works best in Google Chrome and Microsoft Edge. A microphone icon button on the Expenses page activates the speech recognition.</w:t>
      </w:r>
    </w:p>
    <w:p>
      <w:pPr>
        <w:pStyle w:val="Heading3"/>
      </w:pPr>
      <w:r>
        <w:rPr>
          <w:rFonts w:ascii="Times New Roman" w:hAnsi="Times New Roman"/>
          <w:color w:val="000000"/>
        </w:rPr>
        <w:t>3.4.11 Notification System</w:t>
      </w:r>
    </w:p>
    <w:p>
      <w:pPr>
        <w:spacing w:line="360" w:lineRule="auto" w:after="120"/>
      </w:pPr>
      <w:r>
        <w:t>The Notification System keeps users informed about important events related to their finances. A bell icon in the top navigation bar shows the notification count and provides access to the notification panel.</w:t>
      </w:r>
    </w:p>
    <w:p>
      <w:pPr>
        <w:spacing w:line="360" w:lineRule="auto" w:after="120"/>
      </w:pPr>
      <w:r>
        <w:t>Types of Notifications: The system generates notifications for budget alerts (when spending approaches or exceeds the set limit), goal achievements (when a savings goal is reached), and general reminders.</w:t>
      </w:r>
    </w:p>
    <w:p>
      <w:pPr>
        <w:spacing w:line="360" w:lineRule="auto" w:after="120"/>
      </w:pPr>
      <w:r>
        <w:t>Real-time Updates: Notifications are generated automatically by the backend when certain conditions are met, such as spending exceeding 80% of a category budget.</w:t>
      </w:r>
    </w:p>
    <w:p>
      <w:pPr>
        <w:pStyle w:val="Heading3"/>
      </w:pPr>
      <w:r>
        <w:rPr>
          <w:rFonts w:ascii="Times New Roman" w:hAnsi="Times New Roman"/>
          <w:color w:val="000000"/>
        </w:rPr>
        <w:t>3.4.12 Settings and Profile Module</w:t>
      </w:r>
    </w:p>
    <w:p>
      <w:pPr>
        <w:spacing w:line="360" w:lineRule="auto" w:after="120"/>
      </w:pPr>
      <w:r>
        <w:t>The Settings module allows users to manage their profile information and application preferences. Users can update their name, email, and other profile details.</w:t>
      </w:r>
    </w:p>
    <w:p>
      <w:pPr>
        <w:spacing w:line="360" w:lineRule="auto" w:after="120"/>
      </w:pPr>
      <w:r>
        <w:t>Theme Toggle: The application supports both dark mode and light mode. Users can switch between themes using the theme toggle in settings. The selected theme preference is persisted in local storage.</w:t>
      </w:r>
    </w:p>
    <w:p>
      <w:pPr>
        <w:spacing w:line="360" w:lineRule="auto" w:after="120"/>
      </w:pPr>
      <w:r>
        <w:t>Profile Management: Users can view and update their profile details through the settings page. The API supports GET and PUT operations for profile data.</w:t>
      </w:r>
    </w:p>
    <w:p>
      <w:pPr>
        <w:pStyle w:val="Heading3"/>
      </w:pPr>
      <w:r>
        <w:rPr>
          <w:rFonts w:ascii="Times New Roman" w:hAnsi="Times New Roman"/>
          <w:color w:val="000000"/>
        </w:rPr>
        <w:t>3.4.13 API Layer</w:t>
      </w:r>
    </w:p>
    <w:p>
      <w:pPr>
        <w:spacing w:line="360" w:lineRule="auto" w:after="120"/>
      </w:pPr>
      <w:r>
        <w:t>The API layer is the backbone of the application, providing RESTful endpoints for all frontend operations. It is built with Express.js and follows a modular route-controller pattern.</w:t>
      </w:r>
    </w:p>
    <w:p>
      <w:pPr>
        <w:spacing w:line="360" w:lineRule="auto" w:after="120"/>
      </w:pPr>
      <w:r>
        <w:t>Key API endpoints include:</w:t>
      </w:r>
    </w:p>
    <w:p>
      <w:pPr>
        <w:spacing w:line="360" w:lineRule="auto" w:after="120"/>
      </w:pPr>
      <w:r>
        <w:t>- POST /api/auth/register - User registration</w:t>
      </w:r>
    </w:p>
    <w:p>
      <w:pPr>
        <w:spacing w:line="360" w:lineRule="auto" w:after="120"/>
      </w:pPr>
      <w:r>
        <w:t>- POST /api/auth/login - User login</w:t>
      </w:r>
    </w:p>
    <w:p>
      <w:pPr>
        <w:spacing w:line="360" w:lineRule="auto" w:after="120"/>
      </w:pPr>
      <w:r>
        <w:t>- GET /api/auth/me - Get current user details</w:t>
      </w:r>
    </w:p>
    <w:p>
      <w:pPr>
        <w:spacing w:line="360" w:lineRule="auto" w:after="120"/>
      </w:pPr>
      <w:r>
        <w:t>- POST /api/auth/forgot-password - Request password reset</w:t>
      </w:r>
    </w:p>
    <w:p>
      <w:pPr>
        <w:spacing w:line="360" w:lineRule="auto" w:after="120"/>
      </w:pPr>
      <w:r>
        <w:t>- GET /api/dashboard - Complete financial summary</w:t>
      </w:r>
    </w:p>
    <w:p>
      <w:pPr>
        <w:spacing w:line="360" w:lineRule="auto" w:after="120"/>
      </w:pPr>
      <w:r>
        <w:t>- GET/POST /api/expenses - List and create expenses</w:t>
      </w:r>
    </w:p>
    <w:p>
      <w:pPr>
        <w:spacing w:line="360" w:lineRule="auto" w:after="120"/>
      </w:pPr>
      <w:r>
        <w:t>- PUT/DELETE /api/expenses/:id - Update and delete expenses</w:t>
      </w:r>
    </w:p>
    <w:p>
      <w:pPr>
        <w:spacing w:line="360" w:lineRule="auto" w:after="120"/>
      </w:pPr>
      <w:r>
        <w:t>- GET/POST /api/income - List and create income entries</w:t>
      </w:r>
    </w:p>
    <w:p>
      <w:pPr>
        <w:spacing w:line="360" w:lineRule="auto" w:after="120"/>
      </w:pPr>
      <w:r>
        <w:t>- GET/POST /api/budget - List and create budgets</w:t>
      </w:r>
    </w:p>
    <w:p>
      <w:pPr>
        <w:spacing w:line="360" w:lineRule="auto" w:after="120"/>
      </w:pPr>
      <w:r>
        <w:t>- GET /api/budget/current - Current month budget status</w:t>
      </w:r>
    </w:p>
    <w:p>
      <w:pPr>
        <w:spacing w:line="360" w:lineRule="auto" w:after="120"/>
      </w:pPr>
      <w:r>
        <w:t>- GET/POST /api/goals - List and create goals</w:t>
      </w:r>
    </w:p>
    <w:p>
      <w:pPr>
        <w:spacing w:line="360" w:lineRule="auto" w:after="120"/>
      </w:pPr>
      <w:r>
        <w:t>- POST /api/goals/:id/contribute - Add contribution to a goal</w:t>
      </w:r>
    </w:p>
    <w:p>
      <w:pPr>
        <w:spacing w:line="360" w:lineRule="auto" w:after="120"/>
      </w:pPr>
      <w:r>
        <w:t>- POST /api/chat - Send message to AI chatbot</w:t>
      </w:r>
    </w:p>
    <w:p>
      <w:pPr>
        <w:spacing w:line="360" w:lineRule="auto" w:after="120"/>
      </w:pPr>
      <w:r>
        <w:t>- POST /api/ocr/receipt - Process receipt image</w:t>
      </w:r>
    </w:p>
    <w:p>
      <w:pPr>
        <w:spacing w:line="360" w:lineRule="auto" w:after="120"/>
      </w:pPr>
      <w:r>
        <w:t>- GET /api/analytics/* - Various analytics endpoints</w:t>
      </w:r>
    </w:p>
    <w:p>
      <w:pPr>
        <w:spacing w:line="360" w:lineRule="auto" w:after="120"/>
      </w:pPr>
      <w:r>
        <w:t>- GET/PUT /api/profile - Get and update profile</w:t>
      </w:r>
    </w:p>
    <w:p>
      <w:pPr>
        <w:spacing w:line="360" w:lineRule="auto" w:after="120"/>
      </w:pPr>
      <w:r>
        <w:t>- GET /api/notifications - Get user notifications</w:t>
      </w:r>
    </w:p>
    <w:p>
      <w:pPr>
        <w:spacing w:line="360" w:lineRule="auto" w:after="120"/>
      </w:pPr>
      <w:r>
        <w:t>All protected endpoints require a valid JWT token in the Authorization header. The middleware validates the token and extracts the user ID before processing the request.</w:t>
      </w:r>
    </w:p>
    <w:p>
      <w:pPr>
        <w:pStyle w:val="Heading3"/>
      </w:pPr>
      <w:r>
        <w:rPr>
          <w:rFonts w:ascii="Times New Roman" w:hAnsi="Times New Roman"/>
          <w:color w:val="000000"/>
        </w:rPr>
        <w:t>3.4.14 Security Module</w:t>
      </w:r>
    </w:p>
    <w:p>
      <w:pPr>
        <w:spacing w:line="360" w:lineRule="auto" w:after="120"/>
      </w:pPr>
      <w:r>
        <w:t>Security is a critical aspect of any financial application. FinGenius AI implements multiple layers of security to protect user data.</w:t>
      </w:r>
    </w:p>
    <w:p>
      <w:pPr>
        <w:spacing w:line="360" w:lineRule="auto" w:after="120"/>
      </w:pPr>
      <w:r>
        <w:t>- JWT Authentication: Tokens expire after 7 days, requiring re-login.</w:t>
      </w:r>
    </w:p>
    <w:p>
      <w:pPr>
        <w:spacing w:line="360" w:lineRule="auto" w:after="120"/>
      </w:pPr>
      <w:r>
        <w:t>- Password Hashing: bcryptjs with 12 salt rounds ensures passwords are stored securely.</w:t>
      </w:r>
    </w:p>
    <w:p>
      <w:pPr>
        <w:spacing w:line="360" w:lineRule="auto" w:after="120"/>
      </w:pPr>
      <w:r>
        <w:t>- Rate Limiting: API requests are limited to 100 per 15 minutes for general endpoints and 10 per 15 minutes for authentication endpoints to prevent brute force attacks.</w:t>
      </w:r>
    </w:p>
    <w:p>
      <w:pPr>
        <w:spacing w:line="360" w:lineRule="auto" w:after="120"/>
      </w:pPr>
      <w:r>
        <w:t>- CORS: Cross-Origin Resource Sharing is restricted to the client URL only.</w:t>
      </w:r>
    </w:p>
    <w:p>
      <w:pPr>
        <w:spacing w:line="360" w:lineRule="auto" w:after="120"/>
      </w:pPr>
      <w:r>
        <w:t>- Helmet.js: Sets various HTTP security headers to prevent common web vulnerabilities.</w:t>
      </w:r>
    </w:p>
    <w:p>
      <w:pPr>
        <w:spacing w:line="360" w:lineRule="auto" w:after="120"/>
      </w:pPr>
      <w:r>
        <w:t>- Input Validation: express-validator validates all incoming request data.</w:t>
      </w:r>
    </w:p>
    <w:p>
      <w:pPr>
        <w:spacing w:line="360" w:lineRule="auto" w:after="120"/>
      </w:pPr>
      <w:r>
        <w:t>- MongoDB Injection Prevention: Mongoose ODM with schema validation prevents injection attacks.</w:t>
      </w:r>
    </w:p>
    <w:p>
      <w:r>
        <w:br w:type="page"/>
      </w:r>
    </w:p>
    <w:p>
      <w:pPr>
        <w:pStyle w:val="Heading2"/>
      </w:pPr>
      <w:r>
        <w:rPr>
          <w:rFonts w:ascii="Times New Roman" w:hAnsi="Times New Roman"/>
          <w:color w:val="000000"/>
        </w:rPr>
        <w:t>3.5 Database Design</w:t>
      </w:r>
    </w:p>
    <w:p>
      <w:pPr>
        <w:spacing w:line="360" w:lineRule="auto" w:after="120"/>
      </w:pPr>
      <w:r>
        <w:t>FinGenius AI uses MongoDB, a NoSQL document database, hosted on MongoDB Atlas cloud. The database consists of seven main collections, each defined by a Mongoose schema. Below is a description of each collection and its fields.</w:t>
      </w:r>
    </w:p>
    <w:p>
      <w:pPr>
        <w:pStyle w:val="Heading3"/>
      </w:pPr>
      <w:r>
        <w:rPr>
          <w:rFonts w:ascii="Times New Roman" w:hAnsi="Times New Roman"/>
          <w:color w:val="000000"/>
        </w:rPr>
        <w:t>3.5.1 User Collection</w:t>
      </w:r>
    </w:p>
    <w:p>
      <w:pPr>
        <w:spacing w:line="360" w:lineRule="auto" w:after="120"/>
      </w:pPr>
      <w:r>
        <w:t>The User collection stores all registered user information. Fields include name (String), email (String, unique), password (String, hashed), createdAt (Date), and resetPasswordToken (String, for password recovery). Each user document is referenced by other collections through the userId field.</w:t>
      </w:r>
    </w:p>
    <w:p>
      <w:pPr>
        <w:pStyle w:val="Heading3"/>
      </w:pPr>
      <w:r>
        <w:rPr>
          <w:rFonts w:ascii="Times New Roman" w:hAnsi="Times New Roman"/>
          <w:color w:val="000000"/>
        </w:rPr>
        <w:t>3.5.2 Expense Collection</w:t>
      </w:r>
    </w:p>
    <w:p>
      <w:pPr>
        <w:spacing w:line="360" w:lineRule="auto" w:after="120"/>
      </w:pPr>
      <w:r>
        <w:t>The Expense collection stores all expense transactions. Fields include userId (ObjectId, reference to User), category (String - Food, Transport, Shopping, Bills, Health, Entertainment, Education, Other), description (String), amount (Number), date (Date), paymentMethod (String - Cash, UPI, Card, Net Banking), receipt (String, file path), and createdAt (Date).</w:t>
      </w:r>
    </w:p>
    <w:p>
      <w:pPr>
        <w:pStyle w:val="Heading3"/>
      </w:pPr>
      <w:r>
        <w:rPr>
          <w:rFonts w:ascii="Times New Roman" w:hAnsi="Times New Roman"/>
          <w:color w:val="000000"/>
        </w:rPr>
        <w:t>3.5.3 Income Collection</w:t>
      </w:r>
    </w:p>
    <w:p>
      <w:pPr>
        <w:spacing w:line="360" w:lineRule="auto" w:after="120"/>
      </w:pPr>
      <w:r>
        <w:t>The Income collection stores all income entries. Fields include userId (ObjectId), source (String - Salary, Freelancing, Investments, Business, Rental, Other), description (String), amount (Number), date (Date), isRecurring (Boolean), and createdAt (Date).</w:t>
      </w:r>
    </w:p>
    <w:p>
      <w:pPr>
        <w:pStyle w:val="Heading3"/>
      </w:pPr>
      <w:r>
        <w:rPr>
          <w:rFonts w:ascii="Times New Roman" w:hAnsi="Times New Roman"/>
          <w:color w:val="000000"/>
        </w:rPr>
        <w:t>3.5.4 Budget Collection</w:t>
      </w:r>
    </w:p>
    <w:p>
      <w:pPr>
        <w:spacing w:line="360" w:lineRule="auto" w:after="120"/>
      </w:pPr>
      <w:r>
        <w:t>The Budget collection stores monthly budget allocations. Fields include userId (ObjectId), month (Number), year (Number), totalBudget (Number), categories (Array of objects with name and amount), and createdAt (Date). Each user can have one budget per month.</w:t>
      </w:r>
    </w:p>
    <w:p>
      <w:pPr>
        <w:pStyle w:val="Heading3"/>
      </w:pPr>
      <w:r>
        <w:rPr>
          <w:rFonts w:ascii="Times New Roman" w:hAnsi="Times New Roman"/>
          <w:color w:val="000000"/>
        </w:rPr>
        <w:t>3.5.5 Goal Collection</w:t>
      </w:r>
    </w:p>
    <w:p>
      <w:pPr>
        <w:spacing w:line="360" w:lineRule="auto" w:after="120"/>
      </w:pPr>
      <w:r>
        <w:t>The Goal collection stores financial goals. Fields include userId (ObjectId), name (String), targetAmount (Number), currentAmount (Number), targetDate (Date), status (String - active, achieved, paused), contributions (Array of objects with amount and date), and createdAt (Date).</w:t>
      </w:r>
    </w:p>
    <w:p>
      <w:pPr>
        <w:pStyle w:val="Heading3"/>
      </w:pPr>
      <w:r>
        <w:rPr>
          <w:rFonts w:ascii="Times New Roman" w:hAnsi="Times New Roman"/>
          <w:color w:val="000000"/>
        </w:rPr>
        <w:t>3.5.6 Chat Collection</w:t>
      </w:r>
    </w:p>
    <w:p>
      <w:pPr>
        <w:spacing w:line="360" w:lineRule="auto" w:after="120"/>
      </w:pPr>
      <w:r>
        <w:t>The Chat collection stores AI chat conversations. Fields include userId (ObjectId), messages (Array of objects with role - user/assistant, content - String, and timestamp - Date), title (String, auto-generated from first message), and createdAt (Date).</w:t>
      </w:r>
    </w:p>
    <w:p>
      <w:pPr>
        <w:pStyle w:val="Heading3"/>
      </w:pPr>
      <w:r>
        <w:rPr>
          <w:rFonts w:ascii="Times New Roman" w:hAnsi="Times New Roman"/>
          <w:color w:val="000000"/>
        </w:rPr>
        <w:t>3.5.7 Notification Collection</w:t>
      </w:r>
    </w:p>
    <w:p>
      <w:pPr>
        <w:spacing w:line="360" w:lineRule="auto" w:after="120"/>
      </w:pPr>
      <w:r>
        <w:t>The Notification collection stores user notifications. Fields include userId (ObjectId), type (String - budget_alert, goal_achieved, reminder), title (String), message (String), isRead (Boolean), and createdAt (Date).</w:t>
      </w:r>
    </w:p>
    <w:p>
      <w:pPr>
        <w:spacing w:line="360" w:lineRule="auto" w:after="120"/>
      </w:pPr>
    </w:p>
    <w:p>
      <w:pPr>
        <w:spacing w:line="360" w:lineRule="auto" w:after="120"/>
      </w:pPr>
      <w:r>
        <w:t>Relationships: All collections are linked to the User collection through the userId field. This is a reference-based relationship where each document in Expenses, Income, Budget, Goals, Chat, and Notifications belongs to a specific user. MongoDB's flexible schema allows embedded documents for nested data like budget categories and goal contributions.</w:t>
      </w:r>
    </w:p>
    <w:p>
      <w:pPr>
        <w:jc w:val="center"/>
      </w:pPr>
      <w:r>
        <w:rPr>
          <w:i/>
          <w:sz w:val="22"/>
        </w:rPr>
        <w:br/>
        <w:t>Figure 3.12 Database Schema Diagram</w:t>
        <w:br/>
        <w:t>(Insert Screenshot Here)</w:t>
        <w:br/>
      </w:r>
    </w:p>
    <w:p>
      <w:r>
        <w:br w:type="page"/>
      </w:r>
    </w:p>
    <w:p>
      <w:pPr>
        <w:pStyle w:val="Heading2"/>
      </w:pPr>
      <w:r>
        <w:rPr>
          <w:rFonts w:ascii="Times New Roman" w:hAnsi="Times New Roman"/>
          <w:color w:val="000000"/>
        </w:rPr>
        <w:t>3.6 Technology Stack</w:t>
      </w:r>
    </w:p>
    <w:p>
      <w:pPr>
        <w:spacing w:line="360" w:lineRule="auto" w:after="120"/>
      </w:pPr>
      <w:r>
        <w:t>The following table lists all the technologies, frameworks, and libraries used in the development of FinGenius AI along with their purpose in the project.</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b/>
              </w:rPr>
              <w:t>S.No</w:t>
            </w:r>
          </w:p>
        </w:tc>
        <w:tc>
          <w:tcPr>
            <w:tcW w:type="dxa" w:w="3001"/>
          </w:tcPr>
          <w:p>
            <w:r>
              <w:rPr>
                <w:b/>
              </w:rPr>
              <w:t>Technology</w:t>
            </w:r>
          </w:p>
        </w:tc>
        <w:tc>
          <w:tcPr>
            <w:tcW w:type="dxa" w:w="3001"/>
          </w:tcPr>
          <w:p>
            <w:r>
              <w:rPr>
                <w:b/>
              </w:rPr>
              <w:t>Purpose</w:t>
            </w:r>
          </w:p>
        </w:tc>
      </w:tr>
      <w:tr>
        <w:tc>
          <w:tcPr>
            <w:tcW w:type="dxa" w:w="3001"/>
          </w:tcPr>
          <w:p>
            <w:r>
              <w:t>1</w:t>
            </w:r>
          </w:p>
        </w:tc>
        <w:tc>
          <w:tcPr>
            <w:tcW w:type="dxa" w:w="3001"/>
          </w:tcPr>
          <w:p>
            <w:r>
              <w:t>React 18</w:t>
            </w:r>
          </w:p>
        </w:tc>
        <w:tc>
          <w:tcPr>
            <w:tcW w:type="dxa" w:w="3001"/>
          </w:tcPr>
          <w:p>
            <w:r>
              <w:t>Frontend user interface library for building interactive UI components</w:t>
            </w:r>
          </w:p>
        </w:tc>
      </w:tr>
      <w:tr>
        <w:tc>
          <w:tcPr>
            <w:tcW w:type="dxa" w:w="3001"/>
          </w:tcPr>
          <w:p>
            <w:r>
              <w:t>2</w:t>
            </w:r>
          </w:p>
        </w:tc>
        <w:tc>
          <w:tcPr>
            <w:tcW w:type="dxa" w:w="3001"/>
          </w:tcPr>
          <w:p>
            <w:r>
              <w:t>Vite</w:t>
            </w:r>
          </w:p>
        </w:tc>
        <w:tc>
          <w:tcPr>
            <w:tcW w:type="dxa" w:w="3001"/>
          </w:tcPr>
          <w:p>
            <w:r>
              <w:t>Build tool and development server for fast frontend development</w:t>
            </w:r>
          </w:p>
        </w:tc>
      </w:tr>
      <w:tr>
        <w:tc>
          <w:tcPr>
            <w:tcW w:type="dxa" w:w="3001"/>
          </w:tcPr>
          <w:p>
            <w:r>
              <w:t>3</w:t>
            </w:r>
          </w:p>
        </w:tc>
        <w:tc>
          <w:tcPr>
            <w:tcW w:type="dxa" w:w="3001"/>
          </w:tcPr>
          <w:p>
            <w:r>
              <w:t>Tailwind CSS</w:t>
            </w:r>
          </w:p>
        </w:tc>
        <w:tc>
          <w:tcPr>
            <w:tcW w:type="dxa" w:w="3001"/>
          </w:tcPr>
          <w:p>
            <w:r>
              <w:t>Utility-first CSS framework for responsive glassmorphism design</w:t>
            </w:r>
          </w:p>
        </w:tc>
      </w:tr>
      <w:tr>
        <w:tc>
          <w:tcPr>
            <w:tcW w:type="dxa" w:w="3001"/>
          </w:tcPr>
          <w:p>
            <w:r>
              <w:t>4</w:t>
            </w:r>
          </w:p>
        </w:tc>
        <w:tc>
          <w:tcPr>
            <w:tcW w:type="dxa" w:w="3001"/>
          </w:tcPr>
          <w:p>
            <w:r>
              <w:t>Framer Motion</w:t>
            </w:r>
          </w:p>
        </w:tc>
        <w:tc>
          <w:tcPr>
            <w:tcW w:type="dxa" w:w="3001"/>
          </w:tcPr>
          <w:p>
            <w:r>
              <w:t>Animation library for smooth page transitions and UI effects</w:t>
            </w:r>
          </w:p>
        </w:tc>
      </w:tr>
      <w:tr>
        <w:tc>
          <w:tcPr>
            <w:tcW w:type="dxa" w:w="3001"/>
          </w:tcPr>
          <w:p>
            <w:r>
              <w:t>5</w:t>
            </w:r>
          </w:p>
        </w:tc>
        <w:tc>
          <w:tcPr>
            <w:tcW w:type="dxa" w:w="3001"/>
          </w:tcPr>
          <w:p>
            <w:r>
              <w:t>Recharts</w:t>
            </w:r>
          </w:p>
        </w:tc>
        <w:tc>
          <w:tcPr>
            <w:tcW w:type="dxa" w:w="3001"/>
          </w:tcPr>
          <w:p>
            <w:r>
              <w:t>Charting library for interactive financial charts and graphs</w:t>
            </w:r>
          </w:p>
        </w:tc>
      </w:tr>
      <w:tr>
        <w:tc>
          <w:tcPr>
            <w:tcW w:type="dxa" w:w="3001"/>
          </w:tcPr>
          <w:p>
            <w:r>
              <w:t>6</w:t>
            </w:r>
          </w:p>
        </w:tc>
        <w:tc>
          <w:tcPr>
            <w:tcW w:type="dxa" w:w="3001"/>
          </w:tcPr>
          <w:p>
            <w:r>
              <w:t>React Hook Form</w:t>
            </w:r>
          </w:p>
        </w:tc>
        <w:tc>
          <w:tcPr>
            <w:tcW w:type="dxa" w:w="3001"/>
          </w:tcPr>
          <w:p>
            <w:r>
              <w:t>Form handling library for efficient form validation</w:t>
            </w:r>
          </w:p>
        </w:tc>
      </w:tr>
      <w:tr>
        <w:tc>
          <w:tcPr>
            <w:tcW w:type="dxa" w:w="3001"/>
          </w:tcPr>
          <w:p>
            <w:r>
              <w:t>7</w:t>
            </w:r>
          </w:p>
        </w:tc>
        <w:tc>
          <w:tcPr>
            <w:tcW w:type="dxa" w:w="3001"/>
          </w:tcPr>
          <w:p>
            <w:r>
              <w:t>React Router v6</w:t>
            </w:r>
          </w:p>
        </w:tc>
        <w:tc>
          <w:tcPr>
            <w:tcW w:type="dxa" w:w="3001"/>
          </w:tcPr>
          <w:p>
            <w:r>
              <w:t>Client-side routing for single-page application navigation</w:t>
            </w:r>
          </w:p>
        </w:tc>
      </w:tr>
      <w:tr>
        <w:tc>
          <w:tcPr>
            <w:tcW w:type="dxa" w:w="3001"/>
          </w:tcPr>
          <w:p>
            <w:r>
              <w:t>8</w:t>
            </w:r>
          </w:p>
        </w:tc>
        <w:tc>
          <w:tcPr>
            <w:tcW w:type="dxa" w:w="3001"/>
          </w:tcPr>
          <w:p>
            <w:r>
              <w:t>Axios</w:t>
            </w:r>
          </w:p>
        </w:tc>
        <w:tc>
          <w:tcPr>
            <w:tcW w:type="dxa" w:w="3001"/>
          </w:tcPr>
          <w:p>
            <w:r>
              <w:t>HTTP client for making API requests from frontend to backend</w:t>
            </w:r>
          </w:p>
        </w:tc>
      </w:tr>
      <w:tr>
        <w:tc>
          <w:tcPr>
            <w:tcW w:type="dxa" w:w="3001"/>
          </w:tcPr>
          <w:p>
            <w:r>
              <w:t>9</w:t>
            </w:r>
          </w:p>
        </w:tc>
        <w:tc>
          <w:tcPr>
            <w:tcW w:type="dxa" w:w="3001"/>
          </w:tcPr>
          <w:p>
            <w:r>
              <w:t>Node.js</w:t>
            </w:r>
          </w:p>
        </w:tc>
        <w:tc>
          <w:tcPr>
            <w:tcW w:type="dxa" w:w="3001"/>
          </w:tcPr>
          <w:p>
            <w:r>
              <w:t>JavaScript runtime environment for server-side application</w:t>
            </w:r>
          </w:p>
        </w:tc>
      </w:tr>
      <w:tr>
        <w:tc>
          <w:tcPr>
            <w:tcW w:type="dxa" w:w="3001"/>
          </w:tcPr>
          <w:p>
            <w:r>
              <w:t>10</w:t>
            </w:r>
          </w:p>
        </w:tc>
        <w:tc>
          <w:tcPr>
            <w:tcW w:type="dxa" w:w="3001"/>
          </w:tcPr>
          <w:p>
            <w:r>
              <w:t>Express.js</w:t>
            </w:r>
          </w:p>
        </w:tc>
        <w:tc>
          <w:tcPr>
            <w:tcW w:type="dxa" w:w="3001"/>
          </w:tcPr>
          <w:p>
            <w:r>
              <w:t>Web application framework for building RESTful APIs</w:t>
            </w:r>
          </w:p>
        </w:tc>
      </w:tr>
      <w:tr>
        <w:tc>
          <w:tcPr>
            <w:tcW w:type="dxa" w:w="3001"/>
          </w:tcPr>
          <w:p>
            <w:r>
              <w:t>11</w:t>
            </w:r>
          </w:p>
        </w:tc>
        <w:tc>
          <w:tcPr>
            <w:tcW w:type="dxa" w:w="3001"/>
          </w:tcPr>
          <w:p>
            <w:r>
              <w:t>MongoDB</w:t>
            </w:r>
          </w:p>
        </w:tc>
        <w:tc>
          <w:tcPr>
            <w:tcW w:type="dxa" w:w="3001"/>
          </w:tcPr>
          <w:p>
            <w:r>
              <w:t>NoSQL document database for storing user and financial data</w:t>
            </w:r>
          </w:p>
        </w:tc>
      </w:tr>
      <w:tr>
        <w:tc>
          <w:tcPr>
            <w:tcW w:type="dxa" w:w="3001"/>
          </w:tcPr>
          <w:p>
            <w:r>
              <w:t>12</w:t>
            </w:r>
          </w:p>
        </w:tc>
        <w:tc>
          <w:tcPr>
            <w:tcW w:type="dxa" w:w="3001"/>
          </w:tcPr>
          <w:p>
            <w:r>
              <w:t>Mongoose</w:t>
            </w:r>
          </w:p>
        </w:tc>
        <w:tc>
          <w:tcPr>
            <w:tcW w:type="dxa" w:w="3001"/>
          </w:tcPr>
          <w:p>
            <w:r>
              <w:t>ODM library for MongoDB schema definition and data modeling</w:t>
            </w:r>
          </w:p>
        </w:tc>
      </w:tr>
      <w:tr>
        <w:tc>
          <w:tcPr>
            <w:tcW w:type="dxa" w:w="3001"/>
          </w:tcPr>
          <w:p>
            <w:r>
              <w:t>13</w:t>
            </w:r>
          </w:p>
        </w:tc>
        <w:tc>
          <w:tcPr>
            <w:tcW w:type="dxa" w:w="3001"/>
          </w:tcPr>
          <w:p>
            <w:r>
              <w:t>JWT (jsonwebtoken)</w:t>
            </w:r>
          </w:p>
        </w:tc>
        <w:tc>
          <w:tcPr>
            <w:tcW w:type="dxa" w:w="3001"/>
          </w:tcPr>
          <w:p>
            <w:r>
              <w:t>Token-based authentication for secure API access</w:t>
            </w:r>
          </w:p>
        </w:tc>
      </w:tr>
      <w:tr>
        <w:tc>
          <w:tcPr>
            <w:tcW w:type="dxa" w:w="3001"/>
          </w:tcPr>
          <w:p>
            <w:r>
              <w:t>14</w:t>
            </w:r>
          </w:p>
        </w:tc>
        <w:tc>
          <w:tcPr>
            <w:tcW w:type="dxa" w:w="3001"/>
          </w:tcPr>
          <w:p>
            <w:r>
              <w:t>bcryptjs</w:t>
            </w:r>
          </w:p>
        </w:tc>
        <w:tc>
          <w:tcPr>
            <w:tcW w:type="dxa" w:w="3001"/>
          </w:tcPr>
          <w:p>
            <w:r>
              <w:t>Password hashing library for secure credential storage</w:t>
            </w:r>
          </w:p>
        </w:tc>
      </w:tr>
      <w:tr>
        <w:tc>
          <w:tcPr>
            <w:tcW w:type="dxa" w:w="3001"/>
          </w:tcPr>
          <w:p>
            <w:r>
              <w:t>15</w:t>
            </w:r>
          </w:p>
        </w:tc>
        <w:tc>
          <w:tcPr>
            <w:tcW w:type="dxa" w:w="3001"/>
          </w:tcPr>
          <w:p>
            <w:r>
              <w:t>Multer</w:t>
            </w:r>
          </w:p>
        </w:tc>
        <w:tc>
          <w:tcPr>
            <w:tcW w:type="dxa" w:w="3001"/>
          </w:tcPr>
          <w:p>
            <w:r>
              <w:t>Middleware for handling file uploads (receipt images)</w:t>
            </w:r>
          </w:p>
        </w:tc>
      </w:tr>
      <w:tr>
        <w:tc>
          <w:tcPr>
            <w:tcW w:type="dxa" w:w="3001"/>
          </w:tcPr>
          <w:p>
            <w:r>
              <w:t>16</w:t>
            </w:r>
          </w:p>
        </w:tc>
        <w:tc>
          <w:tcPr>
            <w:tcW w:type="dxa" w:w="3001"/>
          </w:tcPr>
          <w:p>
            <w:r>
              <w:t>Tesseract.js</w:t>
            </w:r>
          </w:p>
        </w:tc>
        <w:tc>
          <w:tcPr>
            <w:tcW w:type="dxa" w:w="3001"/>
          </w:tcPr>
          <w:p>
            <w:r>
              <w:t>OCR engine for extracting text from receipt images</w:t>
            </w:r>
          </w:p>
        </w:tc>
      </w:tr>
      <w:tr>
        <w:tc>
          <w:tcPr>
            <w:tcW w:type="dxa" w:w="3001"/>
          </w:tcPr>
          <w:p>
            <w:r>
              <w:t>17</w:t>
            </w:r>
          </w:p>
        </w:tc>
        <w:tc>
          <w:tcPr>
            <w:tcW w:type="dxa" w:w="3001"/>
          </w:tcPr>
          <w:p>
            <w:r>
              <w:t>Google Gemini AI</w:t>
            </w:r>
          </w:p>
        </w:tc>
        <w:tc>
          <w:tcPr>
            <w:tcW w:type="dxa" w:w="3001"/>
          </w:tcPr>
          <w:p>
            <w:r>
              <w:t>Large Language Model for AI chatbot and financial advice</w:t>
            </w:r>
          </w:p>
        </w:tc>
      </w:tr>
      <w:tr>
        <w:tc>
          <w:tcPr>
            <w:tcW w:type="dxa" w:w="3001"/>
          </w:tcPr>
          <w:p>
            <w:r>
              <w:t>18</w:t>
            </w:r>
          </w:p>
        </w:tc>
        <w:tc>
          <w:tcPr>
            <w:tcW w:type="dxa" w:w="3001"/>
          </w:tcPr>
          <w:p>
            <w:r>
              <w:t>Nodemailer</w:t>
            </w:r>
          </w:p>
        </w:tc>
        <w:tc>
          <w:tcPr>
            <w:tcW w:type="dxa" w:w="3001"/>
          </w:tcPr>
          <w:p>
            <w:r>
              <w:t>Email sending library for password reset functionality</w:t>
            </w:r>
          </w:p>
        </w:tc>
      </w:tr>
      <w:tr>
        <w:tc>
          <w:tcPr>
            <w:tcW w:type="dxa" w:w="3001"/>
          </w:tcPr>
          <w:p>
            <w:r>
              <w:t>19</w:t>
            </w:r>
          </w:p>
        </w:tc>
        <w:tc>
          <w:tcPr>
            <w:tcW w:type="dxa" w:w="3001"/>
          </w:tcPr>
          <w:p>
            <w:r>
              <w:t>Helmet.js</w:t>
            </w:r>
          </w:p>
        </w:tc>
        <w:tc>
          <w:tcPr>
            <w:tcW w:type="dxa" w:w="3001"/>
          </w:tcPr>
          <w:p>
            <w:r>
              <w:t>Security middleware for setting HTTP security headers</w:t>
            </w:r>
          </w:p>
        </w:tc>
      </w:tr>
      <w:tr>
        <w:tc>
          <w:tcPr>
            <w:tcW w:type="dxa" w:w="3001"/>
          </w:tcPr>
          <w:p>
            <w:r>
              <w:t>20</w:t>
            </w:r>
          </w:p>
        </w:tc>
        <w:tc>
          <w:tcPr>
            <w:tcW w:type="dxa" w:w="3001"/>
          </w:tcPr>
          <w:p>
            <w:r>
              <w:t>express-validator</w:t>
            </w:r>
          </w:p>
        </w:tc>
        <w:tc>
          <w:tcPr>
            <w:tcW w:type="dxa" w:w="3001"/>
          </w:tcPr>
          <w:p>
            <w:r>
              <w:t>Input validation middleware for request data validation</w:t>
            </w:r>
          </w:p>
        </w:tc>
      </w:tr>
      <w:tr>
        <w:tc>
          <w:tcPr>
            <w:tcW w:type="dxa" w:w="3001"/>
          </w:tcPr>
          <w:p>
            <w:r>
              <w:t>21</w:t>
            </w:r>
          </w:p>
        </w:tc>
        <w:tc>
          <w:tcPr>
            <w:tcW w:type="dxa" w:w="3001"/>
          </w:tcPr>
          <w:p>
            <w:r>
              <w:t>express-rate-limit</w:t>
            </w:r>
          </w:p>
        </w:tc>
        <w:tc>
          <w:tcPr>
            <w:tcW w:type="dxa" w:w="3001"/>
          </w:tcPr>
          <w:p>
            <w:r>
              <w:t>Rate limiting middleware to prevent abuse</w:t>
            </w:r>
          </w:p>
        </w:tc>
      </w:tr>
      <w:tr>
        <w:tc>
          <w:tcPr>
            <w:tcW w:type="dxa" w:w="3001"/>
          </w:tcPr>
          <w:p>
            <w:r>
              <w:t>22</w:t>
            </w:r>
          </w:p>
        </w:tc>
        <w:tc>
          <w:tcPr>
            <w:tcW w:type="dxa" w:w="3001"/>
          </w:tcPr>
          <w:p>
            <w:r>
              <w:t>Web Speech API</w:t>
            </w:r>
          </w:p>
        </w:tc>
        <w:tc>
          <w:tcPr>
            <w:tcW w:type="dxa" w:w="3001"/>
          </w:tcPr>
          <w:p>
            <w:r>
              <w:t>Browser API for voice-based expense entry</w:t>
            </w:r>
          </w:p>
        </w:tc>
      </w:tr>
      <w:tr>
        <w:tc>
          <w:tcPr>
            <w:tcW w:type="dxa" w:w="3001"/>
          </w:tcPr>
          <w:p>
            <w:r>
              <w:t>23</w:t>
            </w:r>
          </w:p>
        </w:tc>
        <w:tc>
          <w:tcPr>
            <w:tcW w:type="dxa" w:w="3001"/>
          </w:tcPr>
          <w:p>
            <w:r>
              <w:t>MongoDB Atlas</w:t>
            </w:r>
          </w:p>
        </w:tc>
        <w:tc>
          <w:tcPr>
            <w:tcW w:type="dxa" w:w="3001"/>
          </w:tcPr>
          <w:p>
            <w:r>
              <w:t>Cloud-hosted MongoDB database service</w:t>
            </w:r>
          </w:p>
        </w:tc>
      </w:tr>
    </w:tbl>
    <w:p>
      <w:pPr>
        <w:spacing w:line="360" w:lineRule="auto" w:after="120"/>
      </w:pPr>
    </w:p>
    <w:p>
      <w:pPr>
        <w:spacing w:line="360" w:lineRule="auto" w:after="120"/>
      </w:pPr>
      <w:r>
        <w:t>Table 3.1 Technology Stack Used in FinGenius AI</w:t>
      </w:r>
    </w:p>
    <w:p>
      <w:r>
        <w:br w:type="page"/>
      </w:r>
    </w:p>
    <w:p>
      <w:pPr>
        <w:pStyle w:val="Heading1"/>
      </w:pPr>
      <w:r>
        <w:rPr>
          <w:rFonts w:ascii="Times New Roman" w:hAnsi="Times New Roman"/>
          <w:color w:val="000000"/>
        </w:rPr>
        <w:t>CHAPTER 4</w:t>
      </w:r>
    </w:p>
    <w:p>
      <w:pPr>
        <w:pStyle w:val="Heading2"/>
      </w:pPr>
      <w:r>
        <w:rPr>
          <w:rFonts w:ascii="Times New Roman" w:hAnsi="Times New Roman"/>
          <w:color w:val="000000"/>
        </w:rPr>
        <w:t>MERITS AND DEMERITS</w:t>
      </w:r>
    </w:p>
    <w:p>
      <w:pPr>
        <w:pStyle w:val="Heading2"/>
      </w:pPr>
      <w:r>
        <w:rPr>
          <w:rFonts w:ascii="Times New Roman" w:hAnsi="Times New Roman"/>
          <w:color w:val="000000"/>
        </w:rPr>
        <w:t>4.1 Merits</w:t>
      </w:r>
    </w:p>
    <w:p>
      <w:pPr>
        <w:spacing w:line="360" w:lineRule="auto" w:after="120"/>
      </w:pPr>
      <w:r>
        <w:t>The following are the advantages of the FinGenius AI application:</w:t>
      </w:r>
    </w:p>
    <w:p>
      <w:pPr>
        <w:spacing w:line="360" w:lineRule="auto" w:after="120"/>
      </w:pPr>
      <w:r>
        <w:t>1. AI-Powered Insights: The Gemini AI chatbot provides personalized financial advice based on actual user data, unlike generic financial tips available elsewhere.</w:t>
      </w:r>
    </w:p>
    <w:p>
      <w:pPr>
        <w:spacing w:line="360" w:lineRule="auto" w:after="120"/>
      </w:pPr>
      <w:r>
        <w:t>2. Multiple Input Methods: Users can add expenses through manual entry, receipt scanning (OCR), or voice input, making the application flexible for different situations.</w:t>
      </w:r>
    </w:p>
    <w:p>
      <w:pPr>
        <w:spacing w:line="360" w:lineRule="auto" w:after="120"/>
      </w:pPr>
      <w:r>
        <w:t>3. Completely Free: All features including AI chat, analytics, budgets, and goals are available without any subscription or payment.</w:t>
      </w:r>
    </w:p>
    <w:p>
      <w:pPr>
        <w:spacing w:line="360" w:lineRule="auto" w:after="120"/>
      </w:pPr>
      <w:r>
        <w:t>4. Modern and Intuitive UI: The glassmorphism design with smooth animations and dark/light mode makes the application visually appealing and easy to use.</w:t>
      </w:r>
    </w:p>
    <w:p>
      <w:pPr>
        <w:spacing w:line="360" w:lineRule="auto" w:after="120"/>
      </w:pPr>
      <w:r>
        <w:t>5. Comprehensive Financial Management: Covers expenses, income, budgets, goals, and analytics in a single platform.</w:t>
      </w:r>
    </w:p>
    <w:p>
      <w:pPr>
        <w:spacing w:line="360" w:lineRule="auto" w:after="120"/>
      </w:pPr>
      <w:r>
        <w:t>6. Secure: JWT authentication, password hashing, rate limiting, and input validation ensure data security.</w:t>
      </w:r>
    </w:p>
    <w:p>
      <w:pPr>
        <w:spacing w:line="360" w:lineRule="auto" w:after="120"/>
      </w:pPr>
      <w:r>
        <w:t>7. Responsive Design: Works seamlessly on desktop, tablet, and mobile devices without needing a separate mobile app.</w:t>
      </w:r>
    </w:p>
    <w:p>
      <w:pPr>
        <w:spacing w:line="360" w:lineRule="auto" w:after="120"/>
      </w:pPr>
      <w:r>
        <w:t>8. Privacy-Focused: Does not require access to bank accounts, SMS, or any external financial data. Users have full control over their data.</w:t>
      </w:r>
    </w:p>
    <w:p>
      <w:pPr>
        <w:spacing w:line="360" w:lineRule="auto" w:after="120"/>
      </w:pPr>
      <w:r>
        <w:t>9. Real-time Analytics: Interactive charts update automatically as transactions are added, providing instant visual feedback.</w:t>
      </w:r>
    </w:p>
    <w:p>
      <w:pPr>
        <w:spacing w:line="360" w:lineRule="auto" w:after="120"/>
      </w:pPr>
      <w:r>
        <w:t>10. Cloud-Based: Data is stored in MongoDB Atlas cloud, accessible from anywhere and protected against local data loss.</w:t>
      </w:r>
    </w:p>
    <w:p>
      <w:pPr>
        <w:pStyle w:val="Heading2"/>
      </w:pPr>
      <w:r>
        <w:rPr>
          <w:rFonts w:ascii="Times New Roman" w:hAnsi="Times New Roman"/>
          <w:color w:val="000000"/>
        </w:rPr>
        <w:t>4.2 Demerits</w:t>
      </w:r>
    </w:p>
    <w:p>
      <w:pPr>
        <w:spacing w:line="360" w:lineRule="auto" w:after="120"/>
      </w:pPr>
      <w:r>
        <w:t>The following are the current limitations of the system:</w:t>
      </w:r>
    </w:p>
    <w:p>
      <w:pPr>
        <w:spacing w:line="360" w:lineRule="auto" w:after="120"/>
      </w:pPr>
      <w:r>
        <w:t>1. No Bank Integration: The application does not automatically fetch transactions from bank accounts. Users must enter expenses manually or through OCR/voice.</w:t>
      </w:r>
    </w:p>
    <w:p>
      <w:pPr>
        <w:spacing w:line="360" w:lineRule="auto" w:after="120"/>
      </w:pPr>
      <w:r>
        <w:t>2. Internet Required: Being a web application with cloud database, internet connectivity is required for all operations. There is no offline mode.</w:t>
      </w:r>
    </w:p>
    <w:p>
      <w:pPr>
        <w:spacing w:line="360" w:lineRule="auto" w:after="120"/>
      </w:pPr>
      <w:r>
        <w:t>3. OCR Accuracy: Receipt scanning depends on image quality. Blurry, damaged, or handwritten receipts may not be processed accurately.</w:t>
      </w:r>
    </w:p>
    <w:p>
      <w:pPr>
        <w:spacing w:line="360" w:lineRule="auto" w:after="120"/>
      </w:pPr>
      <w:r>
        <w:t>4. Voice Recognition Limitations: The Web Speech API voice recognition works best in English and requires Chrome or Edge browser. It may not work well in noisy environments.</w:t>
      </w:r>
    </w:p>
    <w:p>
      <w:pPr>
        <w:spacing w:line="360" w:lineRule="auto" w:after="120"/>
      </w:pPr>
      <w:r>
        <w:t>5. Single User: The application is designed for individual use and does not support family or shared accounts.</w:t>
      </w:r>
    </w:p>
    <w:p>
      <w:pPr>
        <w:spacing w:line="360" w:lineRule="auto" w:after="120"/>
      </w:pPr>
      <w:r>
        <w:t>6. No Mobile App: While responsive, it is a web application and does not have a native mobile app with push notifications or background syncing.</w:t>
      </w:r>
    </w:p>
    <w:p>
      <w:pPr>
        <w:spacing w:line="360" w:lineRule="auto" w:after="120"/>
      </w:pPr>
      <w:r>
        <w:t>7. AI Dependency: The AI chat feature depends on Google Gemini API availability. If the API is down or the key expires, the chat feature will not work.</w:t>
      </w:r>
    </w:p>
    <w:p>
      <w:r>
        <w:br w:type="page"/>
      </w:r>
    </w:p>
    <w:p>
      <w:pPr>
        <w:pStyle w:val="Heading1"/>
      </w:pPr>
      <w:r>
        <w:rPr>
          <w:rFonts w:ascii="Times New Roman" w:hAnsi="Times New Roman"/>
          <w:color w:val="000000"/>
        </w:rPr>
        <w:t>CHAPTER 5</w:t>
      </w:r>
    </w:p>
    <w:p>
      <w:pPr>
        <w:pStyle w:val="Heading2"/>
      </w:pPr>
      <w:r>
        <w:rPr>
          <w:rFonts w:ascii="Times New Roman" w:hAnsi="Times New Roman"/>
          <w:color w:val="000000"/>
        </w:rPr>
        <w:t>COMPARISON WITH EXISTING SYSTEM</w:t>
      </w:r>
    </w:p>
    <w:p>
      <w:pPr>
        <w:spacing w:line="360" w:lineRule="auto" w:after="120"/>
      </w:pPr>
      <w:r>
        <w:t>The table below compares FinGenius AI with traditional manual tracking, spreadsheet-based tracking, and typical third-party finance applications across various parameters.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tcPr>
          <w:p>
            <w:r>
              <w:rPr>
                <w:b/>
              </w:rPr>
              <w:t>Feature</w:t>
            </w:r>
          </w:p>
        </w:tc>
        <w:tc>
          <w:tcPr>
            <w:tcW w:type="dxa" w:w="1801"/>
          </w:tcPr>
          <w:p>
            <w:r>
              <w:rPr>
                <w:b/>
              </w:rPr>
              <w:t>Manual/Notebook</w:t>
            </w:r>
          </w:p>
        </w:tc>
        <w:tc>
          <w:tcPr>
            <w:tcW w:type="dxa" w:w="1801"/>
          </w:tcPr>
          <w:p>
            <w:r>
              <w:rPr>
                <w:b/>
              </w:rPr>
              <w:t>Spreadsheet (Excel)</w:t>
            </w:r>
          </w:p>
        </w:tc>
        <w:tc>
          <w:tcPr>
            <w:tcW w:type="dxa" w:w="1801"/>
          </w:tcPr>
          <w:p>
            <w:r>
              <w:rPr>
                <w:b/>
              </w:rPr>
              <w:t>Typical Finance Apps</w:t>
            </w:r>
          </w:p>
        </w:tc>
        <w:tc>
          <w:tcPr>
            <w:tcW w:type="dxa" w:w="1801"/>
          </w:tcPr>
          <w:p>
            <w:r>
              <w:rPr>
                <w:b/>
              </w:rPr>
              <w:t>FinGenius AI</w:t>
            </w:r>
          </w:p>
        </w:tc>
      </w:tr>
      <w:tr>
        <w:tc>
          <w:tcPr>
            <w:tcW w:type="dxa" w:w="1801"/>
          </w:tcPr>
          <w:p>
            <w:r>
              <w:t>Security</w:t>
            </w:r>
          </w:p>
        </w:tc>
        <w:tc>
          <w:tcPr>
            <w:tcW w:type="dxa" w:w="1801"/>
          </w:tcPr>
          <w:p>
            <w:r>
              <w:t>None</w:t>
            </w:r>
          </w:p>
        </w:tc>
        <w:tc>
          <w:tcPr>
            <w:tcW w:type="dxa" w:w="1801"/>
          </w:tcPr>
          <w:p>
            <w:r>
              <w:t>Password-protected file only</w:t>
            </w:r>
          </w:p>
        </w:tc>
        <w:tc>
          <w:tcPr>
            <w:tcW w:type="dxa" w:w="1801"/>
          </w:tcPr>
          <w:p>
            <w:r>
              <w:t>Varies by app</w:t>
            </w:r>
          </w:p>
        </w:tc>
        <w:tc>
          <w:tcPr>
            <w:tcW w:type="dxa" w:w="1801"/>
          </w:tcPr>
          <w:p>
            <w:r>
              <w:t>JWT authentication with bcrypt hashing</w:t>
            </w:r>
          </w:p>
        </w:tc>
      </w:tr>
      <w:tr>
        <w:tc>
          <w:tcPr>
            <w:tcW w:type="dxa" w:w="1801"/>
          </w:tcPr>
          <w:p>
            <w:r>
              <w:t>AI Assistance</w:t>
            </w:r>
          </w:p>
        </w:tc>
        <w:tc>
          <w:tcPr>
            <w:tcW w:type="dxa" w:w="1801"/>
          </w:tcPr>
          <w:p>
            <w:r>
              <w:t>Not available</w:t>
            </w:r>
          </w:p>
        </w:tc>
        <w:tc>
          <w:tcPr>
            <w:tcW w:type="dxa" w:w="1801"/>
          </w:tcPr>
          <w:p>
            <w:r>
              <w:t>Not available</w:t>
            </w:r>
          </w:p>
        </w:tc>
        <w:tc>
          <w:tcPr>
            <w:tcW w:type="dxa" w:w="1801"/>
          </w:tcPr>
          <w:p>
            <w:r>
              <w:t>Rare or basic</w:t>
            </w:r>
          </w:p>
        </w:tc>
        <w:tc>
          <w:tcPr>
            <w:tcW w:type="dxa" w:w="1801"/>
          </w:tcPr>
          <w:p>
            <w:r>
              <w:t>Gemini AI chatbot with personalized advice</w:t>
            </w:r>
          </w:p>
        </w:tc>
      </w:tr>
      <w:tr>
        <w:tc>
          <w:tcPr>
            <w:tcW w:type="dxa" w:w="1801"/>
          </w:tcPr>
          <w:p>
            <w:r>
              <w:t>Expense Entry</w:t>
            </w:r>
          </w:p>
        </w:tc>
        <w:tc>
          <w:tcPr>
            <w:tcW w:type="dxa" w:w="1801"/>
          </w:tcPr>
          <w:p>
            <w:r>
              <w:t>Manual, slow</w:t>
            </w:r>
          </w:p>
        </w:tc>
        <w:tc>
          <w:tcPr>
            <w:tcW w:type="dxa" w:w="1801"/>
          </w:tcPr>
          <w:p>
            <w:r>
              <w:t>Manual with formulas</w:t>
            </w:r>
          </w:p>
        </w:tc>
        <w:tc>
          <w:tcPr>
            <w:tcW w:type="dxa" w:w="1801"/>
          </w:tcPr>
          <w:p>
            <w:r>
              <w:t>Manual entry only</w:t>
            </w:r>
          </w:p>
        </w:tc>
        <w:tc>
          <w:tcPr>
            <w:tcW w:type="dxa" w:w="1801"/>
          </w:tcPr>
          <w:p>
            <w:r>
              <w:t>Manual, receipt OCR, and voice entry</w:t>
            </w:r>
          </w:p>
        </w:tc>
      </w:tr>
      <w:tr>
        <w:tc>
          <w:tcPr>
            <w:tcW w:type="dxa" w:w="1801"/>
          </w:tcPr>
          <w:p>
            <w:r>
              <w:t>Budget Planning</w:t>
            </w:r>
          </w:p>
        </w:tc>
        <w:tc>
          <w:tcPr>
            <w:tcW w:type="dxa" w:w="1801"/>
          </w:tcPr>
          <w:p>
            <w:r>
              <w:t>Not available</w:t>
            </w:r>
          </w:p>
        </w:tc>
        <w:tc>
          <w:tcPr>
            <w:tcW w:type="dxa" w:w="1801"/>
          </w:tcPr>
          <w:p>
            <w:r>
              <w:t>Manual formulas needed</w:t>
            </w:r>
          </w:p>
        </w:tc>
        <w:tc>
          <w:tcPr>
            <w:tcW w:type="dxa" w:w="1801"/>
          </w:tcPr>
          <w:p>
            <w:r>
              <w:t>Basic limits, often paid</w:t>
            </w:r>
          </w:p>
        </w:tc>
        <w:tc>
          <w:tcPr>
            <w:tcW w:type="dxa" w:w="1801"/>
          </w:tcPr>
          <w:p>
            <w:r>
              <w:t>Category-wise budgets with alerts</w:t>
            </w:r>
          </w:p>
        </w:tc>
      </w:tr>
      <w:tr>
        <w:tc>
          <w:tcPr>
            <w:tcW w:type="dxa" w:w="1801"/>
          </w:tcPr>
          <w:p>
            <w:r>
              <w:t>Goal Tracking</w:t>
            </w:r>
          </w:p>
        </w:tc>
        <w:tc>
          <w:tcPr>
            <w:tcW w:type="dxa" w:w="1801"/>
          </w:tcPr>
          <w:p>
            <w:r>
              <w:t>Not available</w:t>
            </w:r>
          </w:p>
        </w:tc>
        <w:tc>
          <w:tcPr>
            <w:tcW w:type="dxa" w:w="1801"/>
          </w:tcPr>
          <w:p>
            <w:r>
              <w:t>Manual tracking</w:t>
            </w:r>
          </w:p>
        </w:tc>
        <w:tc>
          <w:tcPr>
            <w:tcW w:type="dxa" w:w="1801"/>
          </w:tcPr>
          <w:p>
            <w:r>
              <w:t>Sometimes available</w:t>
            </w:r>
          </w:p>
        </w:tc>
        <w:tc>
          <w:tcPr>
            <w:tcW w:type="dxa" w:w="1801"/>
          </w:tcPr>
          <w:p>
            <w:r>
              <w:t>Dedicated goal module with contributions</w:t>
            </w:r>
          </w:p>
        </w:tc>
      </w:tr>
      <w:tr>
        <w:tc>
          <w:tcPr>
            <w:tcW w:type="dxa" w:w="1801"/>
          </w:tcPr>
          <w:p>
            <w:r>
              <w:t>Analytics</w:t>
            </w:r>
          </w:p>
        </w:tc>
        <w:tc>
          <w:tcPr>
            <w:tcW w:type="dxa" w:w="1801"/>
          </w:tcPr>
          <w:p>
            <w:r>
              <w:t>None</w:t>
            </w:r>
          </w:p>
        </w:tc>
        <w:tc>
          <w:tcPr>
            <w:tcW w:type="dxa" w:w="1801"/>
          </w:tcPr>
          <w:p>
            <w:r>
              <w:t>Basic charts</w:t>
            </w:r>
          </w:p>
        </w:tc>
        <w:tc>
          <w:tcPr>
            <w:tcW w:type="dxa" w:w="1801"/>
          </w:tcPr>
          <w:p>
            <w:r>
              <w:t>Standard static charts</w:t>
            </w:r>
          </w:p>
        </w:tc>
        <w:tc>
          <w:tcPr>
            <w:tcW w:type="dxa" w:w="1801"/>
          </w:tcPr>
          <w:p>
            <w:r>
              <w:t>Interactive Recharts visualizations</w:t>
            </w:r>
          </w:p>
        </w:tc>
      </w:tr>
      <w:tr>
        <w:tc>
          <w:tcPr>
            <w:tcW w:type="dxa" w:w="1801"/>
          </w:tcPr>
          <w:p>
            <w:r>
              <w:t>Notifications</w:t>
            </w:r>
          </w:p>
        </w:tc>
        <w:tc>
          <w:tcPr>
            <w:tcW w:type="dxa" w:w="1801"/>
          </w:tcPr>
          <w:p>
            <w:r>
              <w:t>Not available</w:t>
            </w:r>
          </w:p>
        </w:tc>
        <w:tc>
          <w:tcPr>
            <w:tcW w:type="dxa" w:w="1801"/>
          </w:tcPr>
          <w:p>
            <w:r>
              <w:t>Not available</w:t>
            </w:r>
          </w:p>
        </w:tc>
        <w:tc>
          <w:tcPr>
            <w:tcW w:type="dxa" w:w="1801"/>
          </w:tcPr>
          <w:p>
            <w:r>
              <w:t>Sometimes available</w:t>
            </w:r>
          </w:p>
        </w:tc>
        <w:tc>
          <w:tcPr>
            <w:tcW w:type="dxa" w:w="1801"/>
          </w:tcPr>
          <w:p>
            <w:r>
              <w:t>Budget alerts and goal notifications</w:t>
            </w:r>
          </w:p>
        </w:tc>
      </w:tr>
      <w:tr>
        <w:tc>
          <w:tcPr>
            <w:tcW w:type="dxa" w:w="1801"/>
          </w:tcPr>
          <w:p>
            <w:r>
              <w:t>Cost</w:t>
            </w:r>
          </w:p>
        </w:tc>
        <w:tc>
          <w:tcPr>
            <w:tcW w:type="dxa" w:w="1801"/>
          </w:tcPr>
          <w:p>
            <w:r>
              <w:t>Free</w:t>
            </w:r>
          </w:p>
        </w:tc>
        <w:tc>
          <w:tcPr>
            <w:tcW w:type="dxa" w:w="1801"/>
          </w:tcPr>
          <w:p>
            <w:r>
              <w:t>Free or licensed</w:t>
            </w:r>
          </w:p>
        </w:tc>
        <w:tc>
          <w:tcPr>
            <w:tcW w:type="dxa" w:w="1801"/>
          </w:tcPr>
          <w:p>
            <w:r>
              <w:t>Free to paid subscription</w:t>
            </w:r>
          </w:p>
        </w:tc>
        <w:tc>
          <w:tcPr>
            <w:tcW w:type="dxa" w:w="1801"/>
          </w:tcPr>
          <w:p>
            <w:r>
              <w:t>Free for this project</w:t>
            </w:r>
          </w:p>
        </w:tc>
      </w:tr>
      <w:tr>
        <w:tc>
          <w:tcPr>
            <w:tcW w:type="dxa" w:w="1801"/>
          </w:tcPr>
          <w:p>
            <w:r>
              <w:t>Accessibility</w:t>
            </w:r>
          </w:p>
        </w:tc>
        <w:tc>
          <w:tcPr>
            <w:tcW w:type="dxa" w:w="1801"/>
          </w:tcPr>
          <w:p>
            <w:r>
              <w:t>Physical book only</w:t>
            </w:r>
          </w:p>
        </w:tc>
        <w:tc>
          <w:tcPr>
            <w:tcW w:type="dxa" w:w="1801"/>
          </w:tcPr>
          <w:p>
            <w:r>
              <w:t>Needs installed software</w:t>
            </w:r>
          </w:p>
        </w:tc>
        <w:tc>
          <w:tcPr>
            <w:tcW w:type="dxa" w:w="1801"/>
          </w:tcPr>
          <w:p>
            <w:r>
              <w:t>Mobile app required</w:t>
            </w:r>
          </w:p>
        </w:tc>
        <w:tc>
          <w:tcPr>
            <w:tcW w:type="dxa" w:w="1801"/>
          </w:tcPr>
          <w:p>
            <w:r>
              <w:t>Responsive web app on any device</w:t>
            </w:r>
          </w:p>
        </w:tc>
      </w:tr>
    </w:tbl>
    <w:p>
      <w:pPr>
        <w:spacing w:line="360" w:lineRule="auto" w:after="120"/>
      </w:pPr>
    </w:p>
    <w:p>
      <w:pPr>
        <w:spacing w:line="360" w:lineRule="auto" w:after="120"/>
      </w:pPr>
      <w:r>
        <w:t>Table 5.1 Comparison of FinGenius AI with Existing Systems</w:t>
      </w:r>
    </w:p>
    <w:p>
      <w:pPr>
        <w:spacing w:line="360" w:lineRule="auto" w:after="120"/>
      </w:pPr>
    </w:p>
    <w:p>
      <w:pPr>
        <w:spacing w:line="360" w:lineRule="auto" w:after="120"/>
      </w:pPr>
      <w:r>
        <w:t>As shown in the comparison, manual and spreadsheet-based methods lack any form of automation, security, or intelligence. While typical finance apps offer better structure than manual methods, they rarely combine AI-based assistance, receipt scanning, voice entry, and complete budget-goal-analytics functionality within a single free platform, as FinGenius AI does.</w:t>
      </w:r>
    </w:p>
    <w:p>
      <w:r>
        <w:br w:type="page"/>
      </w:r>
    </w:p>
    <w:p>
      <w:pPr>
        <w:pStyle w:val="Heading1"/>
      </w:pPr>
      <w:r>
        <w:rPr>
          <w:rFonts w:ascii="Times New Roman" w:hAnsi="Times New Roman"/>
          <w:color w:val="000000"/>
        </w:rPr>
        <w:t>CHAPTER 6</w:t>
      </w:r>
    </w:p>
    <w:p>
      <w:pPr>
        <w:pStyle w:val="Heading2"/>
      </w:pPr>
      <w:r>
        <w:rPr>
          <w:rFonts w:ascii="Times New Roman" w:hAnsi="Times New Roman"/>
          <w:color w:val="000000"/>
        </w:rPr>
        <w:t>CONCLUSION AND FUTURE SCOPE</w:t>
      </w:r>
    </w:p>
    <w:p>
      <w:pPr>
        <w:pStyle w:val="Heading2"/>
      </w:pPr>
      <w:r>
        <w:rPr>
          <w:rFonts w:ascii="Times New Roman" w:hAnsi="Times New Roman"/>
          <w:color w:val="000000"/>
        </w:rPr>
        <w:t>6.1 Conclusion</w:t>
      </w:r>
    </w:p>
    <w:p>
      <w:pPr>
        <w:spacing w:line="360" w:lineRule="auto" w:after="120"/>
      </w:pPr>
      <w:r>
        <w:t>FinGenius AI successfully demonstrates how personal finance management can be made simpler, smarter, and more accessible by combining modern web technologies with artificial intelligence. The project implements a complete set of features covering expense tracking, income management, budget planning, goal setting, analytics, and an AI-powered chat assistant, all within a single, free, easy-to-use web application.</w:t>
      </w:r>
    </w:p>
    <w:p>
      <w:pPr>
        <w:spacing w:line="360" w:lineRule="auto" w:after="120"/>
      </w:pPr>
      <w:r>
        <w:t>The use of the MERN stack (MongoDB, Express.js, React, Node.js) provided a solid and scalable foundation for building the application, while the integration of Google Gemini AI added a layer of intelligence that is missing from most existing free finance tools. The addition of Receipt OCR and Voice Entry further improved the convenience of logging transactions, addressing one of the biggest reasons people abandon expense tracking applications - the effort required for manual data entry.</w:t>
      </w:r>
    </w:p>
    <w:p>
      <w:pPr>
        <w:spacing w:line="360" w:lineRule="auto" w:after="120"/>
      </w:pPr>
      <w:r>
        <w:t>The project also gave hands-on experience in building a secure, full-stack application with proper authentication, RESTful API design, database modeling with MongoDB, and integrating third-party AI services. Overall, FinGenius AI meets its stated objectives and provides a strong foundation that can be extended further in the future.</w:t>
      </w:r>
    </w:p>
    <w:p>
      <w:pPr>
        <w:pStyle w:val="Heading2"/>
      </w:pPr>
      <w:r>
        <w:rPr>
          <w:rFonts w:ascii="Times New Roman" w:hAnsi="Times New Roman"/>
          <w:color w:val="000000"/>
        </w:rPr>
        <w:t>6.2 Future Scope</w:t>
      </w:r>
    </w:p>
    <w:p>
      <w:pPr>
        <w:spacing w:line="360" w:lineRule="auto" w:after="120"/>
      </w:pPr>
      <w:r>
        <w:t>While the current version of FinGenius AI covers the core needs of personal finance tracking, there are several directions in which the project can be extended:</w:t>
      </w:r>
    </w:p>
    <w:p>
      <w:pPr>
        <w:spacing w:line="360" w:lineRule="auto" w:after="120"/>
      </w:pPr>
      <w:r>
        <w:t>1. Bank Account Integration: Connecting to bank APIs to automatically import transactions instead of relying solely on manual entry.</w:t>
      </w:r>
    </w:p>
    <w:p>
      <w:pPr>
        <w:spacing w:line="360" w:lineRule="auto" w:after="120"/>
      </w:pPr>
      <w:r>
        <w:t>2. UPI Integration: Adding direct integration with UPI payment systems to automatically log digital payments.</w:t>
      </w:r>
    </w:p>
    <w:p>
      <w:pPr>
        <w:spacing w:line="360" w:lineRule="auto" w:after="120"/>
      </w:pPr>
      <w:r>
        <w:t>3. Improved OCR Accuracy: Enhancing the receipt scanning feature to handle a wider variety of receipt formats and handwritten bills.</w:t>
      </w:r>
    </w:p>
    <w:p>
      <w:pPr>
        <w:spacing w:line="360" w:lineRule="auto" w:after="120"/>
      </w:pPr>
      <w:r>
        <w:t>4. Multi-language Support: Adding support for regional languages in both the UI and the voice entry feature.</w:t>
      </w:r>
    </w:p>
    <w:p>
      <w:pPr>
        <w:spacing w:line="360" w:lineRule="auto" w:after="120"/>
      </w:pPr>
      <w:r>
        <w:t>5. Investment Tracking: Introducing a module to track stocks, mutual funds, and other investments alongside regular income and expenses.</w:t>
      </w:r>
    </w:p>
    <w:p>
      <w:pPr>
        <w:spacing w:line="360" w:lineRule="auto" w:after="120"/>
      </w:pPr>
      <w:r>
        <w:t>6. Predictive Analytics: Building a feature that forecasts future expenses based on past spending patterns using machine learning.</w:t>
      </w:r>
    </w:p>
    <w:p>
      <w:pPr>
        <w:spacing w:line="360" w:lineRule="auto" w:after="120"/>
      </w:pPr>
      <w:r>
        <w:t>7. Mobile Application: Developing a dedicated mobile app with push notifications for a more native experience.</w:t>
      </w:r>
    </w:p>
    <w:p>
      <w:pPr>
        <w:spacing w:line="360" w:lineRule="auto" w:after="120"/>
      </w:pPr>
      <w:r>
        <w:t>8. Family/Shared Accounts: Allowing multiple users to share and manage a common household budget.</w:t>
      </w:r>
    </w:p>
    <w:p>
      <w:pPr>
        <w:spacing w:line="360" w:lineRule="auto" w:after="120"/>
      </w:pPr>
      <w:r>
        <w:t>9. Advanced AI Advisor: Expanding the Gemini AI assistant to provide more advanced, personalized savings and investment suggestions.</w:t>
      </w:r>
    </w:p>
    <w:p>
      <w:r>
        <w:br w:type="page"/>
      </w:r>
    </w:p>
    <w:p>
      <w:pPr>
        <w:pStyle w:val="Heading1"/>
      </w:pPr>
      <w:r>
        <w:rPr>
          <w:rFonts w:ascii="Times New Roman" w:hAnsi="Times New Roman"/>
          <w:color w:val="000000"/>
        </w:rPr>
        <w:t>REFERENCES</w:t>
      </w:r>
    </w:p>
    <w:p>
      <w:pPr>
        <w:spacing w:line="360" w:lineRule="auto" w:after="120"/>
      </w:pPr>
    </w:p>
    <w:p>
      <w:pPr>
        <w:spacing w:line="360" w:lineRule="auto" w:after="120"/>
      </w:pPr>
      <w:r>
        <w:t>1. React.js Official Documentation - https://react.dev</w:t>
      </w:r>
    </w:p>
    <w:p>
      <w:pPr>
        <w:spacing w:line="360" w:lineRule="auto" w:after="120"/>
      </w:pPr>
      <w:r>
        <w:t>2. Node.js Official Documentation - https://nodejs.org/en/docs</w:t>
      </w:r>
    </w:p>
    <w:p>
      <w:pPr>
        <w:spacing w:line="360" w:lineRule="auto" w:after="120"/>
      </w:pPr>
      <w:r>
        <w:t>3. Express.js Official Documentation - https://expressjs.com</w:t>
      </w:r>
    </w:p>
    <w:p>
      <w:pPr>
        <w:spacing w:line="360" w:lineRule="auto" w:after="120"/>
      </w:pPr>
      <w:r>
        <w:t>4. MongoDB Official Documentation - https://www.mongodb.com/docs</w:t>
      </w:r>
    </w:p>
    <w:p>
      <w:pPr>
        <w:spacing w:line="360" w:lineRule="auto" w:after="120"/>
      </w:pPr>
      <w:r>
        <w:t>5. Mongoose Official Documentation - https://mongoosejs.com/docs/guide.html</w:t>
      </w:r>
    </w:p>
    <w:p>
      <w:pPr>
        <w:spacing w:line="360" w:lineRule="auto" w:after="120"/>
      </w:pPr>
      <w:r>
        <w:t>6. Tailwind CSS Official Documentation - https://tailwindcss.com/docs</w:t>
      </w:r>
    </w:p>
    <w:p>
      <w:pPr>
        <w:spacing w:line="360" w:lineRule="auto" w:after="120"/>
      </w:pPr>
      <w:r>
        <w:t>7. Recharts Official Documentation - https://recharts.org</w:t>
      </w:r>
    </w:p>
    <w:p>
      <w:pPr>
        <w:spacing w:line="360" w:lineRule="auto" w:after="120"/>
      </w:pPr>
      <w:r>
        <w:t>8. Google Gemini API Documentation - https://ai.google.dev/gemini-api/docs</w:t>
      </w:r>
    </w:p>
    <w:p>
      <w:pPr>
        <w:spacing w:line="360" w:lineRule="auto" w:after="120"/>
      </w:pPr>
      <w:r>
        <w:t>9. Tesseract.js Documentation - https://tesseract.projectnaptha.com</w:t>
      </w:r>
    </w:p>
    <w:p>
      <w:pPr>
        <w:spacing w:line="360" w:lineRule="auto" w:after="120"/>
      </w:pPr>
      <w:r>
        <w:t>10. JSON Web Token (JWT) Introduction - https://jwt.io/introduction</w:t>
      </w:r>
    </w:p>
    <w:p>
      <w:pPr>
        <w:spacing w:line="360" w:lineRule="auto" w:after="120"/>
      </w:pPr>
      <w:r>
        <w:t>11. Web Speech API - MDN Web Docs - https://developer.mozilla.org/en-US/docs/Web/API/Web_Speech_API</w:t>
      </w:r>
    </w:p>
    <w:p>
      <w:pPr>
        <w:spacing w:line="360" w:lineRule="auto" w:after="120"/>
      </w:pPr>
      <w:r>
        <w:t>12. Vite Official Documentation - https://vitejs.dev</w:t>
      </w:r>
    </w:p>
    <w:p>
      <w:pPr>
        <w:spacing w:line="360" w:lineRule="auto" w:after="120"/>
      </w:pPr>
      <w:r>
        <w:t>13. Framer Motion Documentation - https://www.framer.com/motion</w:t>
      </w:r>
    </w:p>
    <w:p>
      <w:pPr>
        <w:spacing w:line="360" w:lineRule="auto" w:after="120"/>
      </w:pPr>
      <w:r>
        <w:t>14. GitHub Documentation - https://docs.github.com</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