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4A" w:rsidRDefault="00E1674A" w:rsidP="00E1674A">
      <w:r>
        <w:t>Question 1.</w:t>
      </w:r>
    </w:p>
    <w:p w:rsidR="00E1674A" w:rsidRDefault="00E1674A" w:rsidP="00E1674A">
      <w:proofErr w:type="gramStart"/>
      <w:r>
        <w:t>a</w:t>
      </w:r>
      <w:proofErr w:type="gramEnd"/>
      <w:r>
        <w:t>.</w:t>
      </w:r>
    </w:p>
    <w:p w:rsidR="00E1674A" w:rsidRDefault="00E1674A" w:rsidP="00E1674A">
      <w:r>
        <w:t>Linear threshold function is</w:t>
      </w:r>
    </w:p>
    <w:p w:rsidR="00E1674A" w:rsidRDefault="00E1674A" w:rsidP="00E1674A">
      <w:proofErr w:type="gramStart"/>
      <w:r>
        <w:t>f(</w:t>
      </w:r>
      <w:proofErr w:type="gramEnd"/>
      <w:r>
        <w:t xml:space="preserve">x)  = 1 if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</w:t>
      </w:r>
      <m:oMath>
        <m:r>
          <w:rPr>
            <w:rFonts w:ascii="Cambria Math" w:hAnsi="Cambria Math"/>
          </w:rPr>
          <m:t>θ</m:t>
        </m:r>
      </m:oMath>
      <w:r>
        <w:t xml:space="preserve"> &gt;= 0    and</w:t>
      </w:r>
    </w:p>
    <w:p w:rsidR="00E1674A" w:rsidRDefault="00E1674A" w:rsidP="00E1674A">
      <w:r>
        <w:t xml:space="preserve">   </w:t>
      </w:r>
      <w:proofErr w:type="gramStart"/>
      <w:r>
        <w:t>f(</w:t>
      </w:r>
      <w:proofErr w:type="gramEnd"/>
      <w:r>
        <w:t>x) = -1 otherwise</w:t>
      </w:r>
    </w:p>
    <w:p w:rsidR="00E1674A" w:rsidRDefault="00E1674A" w:rsidP="00E1674A">
      <w:r>
        <w:t>For the above said linear threshold function to be valid with the given condition the values that “w” and “</w:t>
      </w:r>
      <m:oMath>
        <m:r>
          <w:rPr>
            <w:rFonts w:ascii="Cambria Math" w:hAnsi="Cambria Math"/>
          </w:rPr>
          <m:t>θ</m:t>
        </m:r>
      </m:oMath>
      <w:r>
        <w:t xml:space="preserve">” should take are w=1 and </w:t>
      </w:r>
      <m:oMath>
        <m:r>
          <w:rPr>
            <w:rFonts w:ascii="Cambria Math" w:hAnsi="Cambria Math"/>
          </w:rPr>
          <m:t>θ</m:t>
        </m:r>
      </m:oMath>
      <w:r>
        <w:t>=m</w:t>
      </w:r>
      <w:r w:rsidR="00E33EC0">
        <w:t xml:space="preserve">. </w:t>
      </w:r>
    </w:p>
    <w:p w:rsidR="00E1674A" w:rsidRDefault="00E1674A" w:rsidP="00E1674A">
      <w:proofErr w:type="gramStart"/>
      <w:r>
        <w:t>b</w:t>
      </w:r>
      <w:proofErr w:type="gramEnd"/>
      <w:r>
        <w:t>.</w:t>
      </w:r>
    </w:p>
    <w:p w:rsidR="00E1674A" w:rsidRDefault="00D8343F" w:rsidP="00E1674A">
      <w:r>
        <w:t xml:space="preserve"> </w:t>
      </w:r>
      <w:r w:rsidR="00E33EC0">
        <w:t>P(</w:t>
      </w:r>
      <w:r w:rsidR="00E1674A">
        <w:t>y=0) = (</w:t>
      </w:r>
      <w:proofErr w:type="gramStart"/>
      <w:r w:rsidR="00E1674A">
        <w:t>C(</w:t>
      </w:r>
      <w:proofErr w:type="gramEnd"/>
      <w:r w:rsidR="00E1674A">
        <w:t>8,0) + C(8,1) + C(8,2))/256</w:t>
      </w:r>
    </w:p>
    <w:p w:rsidR="00E1674A" w:rsidRDefault="00E33EC0" w:rsidP="00E1674A">
      <w:r>
        <w:tab/>
        <w:t>= (1 + 8 + 28</w:t>
      </w:r>
      <w:r w:rsidR="00E1674A">
        <w:t>)/256</w:t>
      </w:r>
    </w:p>
    <w:p w:rsidR="00E1674A" w:rsidRDefault="00E1674A" w:rsidP="00E1674A">
      <w:r>
        <w:tab/>
        <w:t>= 37/256</w:t>
      </w:r>
    </w:p>
    <w:p w:rsidR="00E1674A" w:rsidRDefault="00E33EC0" w:rsidP="00E1674A">
      <w:r>
        <w:t>P(</w:t>
      </w:r>
      <w:r w:rsidR="00E1674A">
        <w:t>y=1)</w:t>
      </w:r>
      <w:r w:rsidR="00E1674A">
        <w:tab/>
        <w:t>= 1 - p(y=0)</w:t>
      </w:r>
    </w:p>
    <w:p w:rsidR="00E1674A" w:rsidRDefault="00E1674A" w:rsidP="00E1674A">
      <w:r>
        <w:tab/>
        <w:t>= 1 - 37/256</w:t>
      </w:r>
    </w:p>
    <w:p w:rsidR="00E1674A" w:rsidRDefault="00E1674A" w:rsidP="00E1674A">
      <w:r>
        <w:tab/>
        <w:t>= 219/256</w:t>
      </w:r>
    </w:p>
    <w:p w:rsidR="00E1674A" w:rsidRDefault="00E1674A" w:rsidP="00E1674A">
      <w:pPr>
        <w:widowControl w:val="0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= </w:t>
      </w:r>
      <w:r w:rsidR="00E33EC0">
        <w:t>p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=1|y=1)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7</m:t>
            </m:r>
          </m:sup>
          <m:e/>
        </m:nary>
        <m:r>
          <w:rPr>
            <w:rFonts w:ascii="Cambria Math" w:hAnsi="Cambria Math"/>
          </w:rPr>
          <m:t>C(7,i)</m:t>
        </m:r>
      </m:oMath>
      <w:r>
        <w:t>/219=   120/219</w:t>
      </w:r>
    </w:p>
    <w:p w:rsidR="00E1674A" w:rsidRDefault="00E1674A" w:rsidP="00E1674A">
      <w:r>
        <w:t xml:space="preserve">Also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:rsidR="00E1674A" w:rsidRDefault="00E1674A" w:rsidP="00E1674A">
      <w:pPr>
        <w:widowControl w:val="0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= </w:t>
      </w:r>
      <w:r w:rsidR="00E33EC0">
        <w:t>p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=1|y=0)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/>
        </m:nary>
        <m:r>
          <w:rPr>
            <w:rFonts w:ascii="Cambria Math" w:hAnsi="Cambria Math"/>
          </w:rPr>
          <m:t>C(7,i)</m:t>
        </m:r>
      </m:oMath>
      <w:r>
        <w:t>/37=   8/37</w:t>
      </w:r>
    </w:p>
    <w:p w:rsidR="00E1674A" w:rsidRDefault="00E1674A" w:rsidP="00E1674A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:rsidR="00E1674A" w:rsidRDefault="00E1674A" w:rsidP="00E1674A"/>
    <w:p w:rsidR="00E1674A" w:rsidRDefault="00E1674A" w:rsidP="00E1674A">
      <m:oMath>
        <m:r>
          <w:rPr>
            <w:rFonts w:ascii="Cambria Math" w:hAnsi="Cambria Math"/>
          </w:rPr>
          <m:t>θ</m:t>
        </m:r>
      </m:oMath>
      <w:r>
        <w:t xml:space="preserve"> = </w:t>
      </w:r>
      <w:r w:rsidR="00CA2BA4">
        <w:t>log(</w:t>
      </w:r>
      <w:r>
        <w:t>(1-120/219)/(1-8/37)</w:t>
      </w:r>
      <w:r w:rsidR="00CA2BA4">
        <w:t>)</w:t>
      </w:r>
      <w:bookmarkStart w:id="0" w:name="_GoBack"/>
      <w:bookmarkEnd w:id="0"/>
      <w:r>
        <w:t>*8</w:t>
      </w:r>
    </w:p>
    <w:p w:rsidR="00E1674A" w:rsidRDefault="00E1674A" w:rsidP="00E1674A">
      <w:r>
        <w:t xml:space="preserve">    = 4.6136</w:t>
      </w:r>
    </w:p>
    <w:p w:rsidR="00E1674A" w:rsidRDefault="00E1674A" w:rsidP="00E1674A">
      <w:r>
        <w:t xml:space="preserve">W1 = </w:t>
      </w:r>
      <w:r w:rsidR="00E33EC0">
        <w:t>log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t>/(</w:t>
      </w:r>
      <w:proofErr w:type="gramEnd"/>
      <w:r>
        <w:t>1-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- log(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/(1-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 </w:t>
      </w:r>
    </w:p>
    <w:p w:rsidR="00E1674A" w:rsidRDefault="00E33EC0" w:rsidP="00E1674A">
      <w:r>
        <w:t>W1 =</w:t>
      </w:r>
      <w:r w:rsidR="00E1674A">
        <w:t xml:space="preserve"> 1.095</w:t>
      </w:r>
    </w:p>
    <w:p w:rsidR="00E1674A" w:rsidRDefault="00E1674A" w:rsidP="00E1674A">
      <w:r>
        <w:t xml:space="preserve">W1 = </w:t>
      </w:r>
      <w:r w:rsidR="00E33EC0">
        <w:t>W2 =</w:t>
      </w:r>
      <w:r>
        <w:t xml:space="preserve"> W3 = W4 = </w:t>
      </w:r>
      <w:r w:rsidR="00E33EC0">
        <w:t>W5 =</w:t>
      </w:r>
      <w:r w:rsidR="009E1F5B">
        <w:t xml:space="preserve"> W6 = </w:t>
      </w:r>
      <w:proofErr w:type="gramStart"/>
      <w:r w:rsidR="009E1F5B">
        <w:t>W7  =</w:t>
      </w:r>
      <w:proofErr w:type="gramEnd"/>
      <w:r w:rsidR="009E1F5B">
        <w:t xml:space="preserve"> W8  </w:t>
      </w:r>
    </w:p>
    <w:p w:rsidR="00E1674A" w:rsidRDefault="00E1674A" w:rsidP="00E1674A">
      <w:r>
        <w:t xml:space="preserve">Once we have the values for </w:t>
      </w:r>
      <w:r w:rsidR="00E33EC0">
        <w:t>the parameters</w:t>
      </w:r>
      <w:r>
        <w:t xml:space="preserve"> </w:t>
      </w:r>
      <w:proofErr w:type="spellStart"/>
      <w:r>
        <w:t>i.e</w:t>
      </w:r>
      <w:proofErr w:type="spellEnd"/>
      <w:r>
        <w:t xml:space="preserve">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χ</m:t>
                </m:r>
              </m:e>
              <m:sub/>
            </m:sSub>
          </m:e>
          <m:sub/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/>
            </m:sSub>
          </m:e>
          <m:sub/>
        </m:sSub>
      </m:oMath>
      <w:r>
        <w:t>substituting these values to the given equation results in learned naive bayes hypothesis</w:t>
      </w:r>
    </w:p>
    <w:p w:rsidR="00E1674A" w:rsidRDefault="00E1674A" w:rsidP="00E1674A">
      <w:r>
        <w:t xml:space="preserve">C. It does not exactly learn the same target function. Weights should have been 1 but the naive </w:t>
      </w:r>
      <w:proofErr w:type="spellStart"/>
      <w:r>
        <w:t>bayes</w:t>
      </w:r>
      <w:proofErr w:type="spellEnd"/>
      <w:r>
        <w:t xml:space="preserve"> classifier computes as 1.095 and </w:t>
      </w:r>
      <m:oMath>
        <m:r>
          <w:rPr>
            <w:rFonts w:ascii="Cambria Math" w:hAnsi="Cambria Math"/>
          </w:rPr>
          <m:t>θ</m:t>
        </m:r>
      </m:oMath>
      <w:r>
        <w:t xml:space="preserve">  value should have been 3 but the value learnt is 4.6136</w:t>
      </w:r>
    </w:p>
    <w:p w:rsidR="007F3691" w:rsidRDefault="007F3691" w:rsidP="00E1674A">
      <w:r>
        <w:t xml:space="preserve">Naïve Bayes requires naïve </w:t>
      </w:r>
      <w:proofErr w:type="spellStart"/>
      <w:r>
        <w:t>bayes</w:t>
      </w:r>
      <w:proofErr w:type="spellEnd"/>
      <w:r>
        <w:t xml:space="preserve"> assumptions</w:t>
      </w:r>
      <w:r w:rsidR="00DC6032">
        <w:t xml:space="preserve"> be</w:t>
      </w:r>
      <w:r>
        <w:t xml:space="preserve"> satisfied </w:t>
      </w:r>
      <w:r w:rsidR="00DC6032">
        <w:t>where’s</w:t>
      </w:r>
      <w:r>
        <w:t xml:space="preserve"> linear function </w:t>
      </w:r>
      <w:r w:rsidR="00DC6032">
        <w:t xml:space="preserve">does not make any assumption. With this argument we can say the hypothesis space for Naïve Bayes is more restrictive whereas linear function is more expressive. </w:t>
      </w:r>
      <w:r w:rsidR="009E1F5B">
        <w:t xml:space="preserve">Because of the restrictive nature of Naïve Bayes the hypothesis learned by Naïve </w:t>
      </w:r>
      <w:proofErr w:type="spellStart"/>
      <w:r w:rsidR="009E1F5B">
        <w:t>bayes</w:t>
      </w:r>
      <w:proofErr w:type="spellEnd"/>
      <w:r w:rsidR="009E1F5B">
        <w:t xml:space="preserve"> is not the actual target function.</w:t>
      </w:r>
    </w:p>
    <w:p w:rsidR="009E1F5B" w:rsidRDefault="009E1F5B" w:rsidP="00E1674A">
      <w:r w:rsidRPr="009E1F5B">
        <w:t>https://pdfs.semanticscholar.org/8880/2dffb42b21e5e5113e7d69a7e05c3321a99b.pdf</w:t>
      </w:r>
    </w:p>
    <w:p w:rsidR="009E1F5B" w:rsidRDefault="009E1F5B" w:rsidP="00E1674A"/>
    <w:p w:rsidR="00E1674A" w:rsidRDefault="00E1674A" w:rsidP="00E1674A"/>
    <w:p w:rsidR="00843773" w:rsidRDefault="00843773"/>
    <w:p w:rsidR="00E1674A" w:rsidRDefault="00E1674A"/>
    <w:p w:rsidR="00C5112A" w:rsidRDefault="00D00B77">
      <w:r>
        <w:t>Question 2:</w:t>
      </w:r>
    </w:p>
    <w:p w:rsidR="00D00B77" w:rsidRDefault="00D00B77" w:rsidP="006703CB">
      <w:pPr>
        <w:pStyle w:val="ListParagraph"/>
        <w:numPr>
          <w:ilvl w:val="0"/>
          <w:numId w:val="2"/>
        </w:numPr>
      </w:pPr>
      <w:r>
        <w:t xml:space="preserve"> </w:t>
      </w:r>
      <w:r w:rsidR="006703CB">
        <w:t xml:space="preserve">Submitted the code on </w:t>
      </w:r>
      <w:proofErr w:type="spellStart"/>
      <w:r w:rsidR="006703CB">
        <w:t>github</w:t>
      </w:r>
      <w:proofErr w:type="spellEnd"/>
      <w:r w:rsidR="006703CB">
        <w:t xml:space="preserve"> : </w:t>
      </w:r>
      <w:r w:rsidR="006703CB" w:rsidRPr="006703CB">
        <w:t>https://github.ccs.neu.edu/cs6140-03-spring2017/kattaseshasai09</w:t>
      </w:r>
    </w:p>
    <w:p w:rsidR="00D00B77" w:rsidRDefault="00D00B77" w:rsidP="00D00B77">
      <w:pPr>
        <w:pStyle w:val="ListParagraph"/>
        <w:numPr>
          <w:ilvl w:val="0"/>
          <w:numId w:val="2"/>
        </w:numPr>
      </w:pPr>
      <w:r>
        <w:t xml:space="preserve"> </w:t>
      </w:r>
      <w:r w:rsidR="0005587A">
        <w:t xml:space="preserve">I have not done anything interesting. I have used the algorithm and data as-is. </w:t>
      </w:r>
    </w:p>
    <w:p w:rsidR="00D00B77" w:rsidRDefault="006703CB" w:rsidP="00D00B77">
      <w:pPr>
        <w:pStyle w:val="ListParagraph"/>
        <w:numPr>
          <w:ilvl w:val="0"/>
          <w:numId w:val="2"/>
        </w:numPr>
      </w:pPr>
      <w:r>
        <w:t>C</w:t>
      </w:r>
      <w:r w:rsidR="00D00B77">
        <w:t>onfusion matrix for the Nai</w:t>
      </w:r>
      <w:r w:rsidR="00D00B77" w:rsidRPr="00D00B77">
        <w:t>ve Bayes output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7"/>
        <w:gridCol w:w="672"/>
        <w:gridCol w:w="701"/>
        <w:gridCol w:w="675"/>
        <w:gridCol w:w="675"/>
        <w:gridCol w:w="702"/>
        <w:gridCol w:w="702"/>
        <w:gridCol w:w="675"/>
        <w:gridCol w:w="715"/>
        <w:gridCol w:w="1582"/>
      </w:tblGrid>
      <w:tr w:rsidR="00D00B77" w:rsidTr="00D00B77">
        <w:tc>
          <w:tcPr>
            <w:tcW w:w="891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Class</w:t>
            </w:r>
          </w:p>
        </w:tc>
        <w:tc>
          <w:tcPr>
            <w:tcW w:w="783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1</w:t>
            </w:r>
          </w:p>
        </w:tc>
        <w:tc>
          <w:tcPr>
            <w:tcW w:w="785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2</w:t>
            </w:r>
          </w:p>
        </w:tc>
        <w:tc>
          <w:tcPr>
            <w:tcW w:w="785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3</w:t>
            </w:r>
          </w:p>
        </w:tc>
        <w:tc>
          <w:tcPr>
            <w:tcW w:w="785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4</w:t>
            </w:r>
          </w:p>
        </w:tc>
        <w:tc>
          <w:tcPr>
            <w:tcW w:w="785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5</w:t>
            </w:r>
          </w:p>
        </w:tc>
        <w:tc>
          <w:tcPr>
            <w:tcW w:w="785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6</w:t>
            </w:r>
          </w:p>
        </w:tc>
        <w:tc>
          <w:tcPr>
            <w:tcW w:w="785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7</w:t>
            </w:r>
          </w:p>
        </w:tc>
        <w:tc>
          <w:tcPr>
            <w:tcW w:w="767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8</w:t>
            </w:r>
          </w:p>
        </w:tc>
        <w:tc>
          <w:tcPr>
            <w:tcW w:w="785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Accuracy</w:t>
            </w:r>
          </w:p>
        </w:tc>
      </w:tr>
      <w:tr w:rsidR="00D00B77" w:rsidTr="00D00B77">
        <w:tc>
          <w:tcPr>
            <w:tcW w:w="891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1</w:t>
            </w:r>
          </w:p>
        </w:tc>
        <w:tc>
          <w:tcPr>
            <w:tcW w:w="783" w:type="dxa"/>
          </w:tcPr>
          <w:p w:rsidR="00D00B77" w:rsidRDefault="00D00B77" w:rsidP="00D00B77">
            <w:r w:rsidRPr="005F7548">
              <w:rPr>
                <w:highlight w:val="yellow"/>
              </w:rPr>
              <w:t>4</w:t>
            </w:r>
          </w:p>
        </w:tc>
        <w:tc>
          <w:tcPr>
            <w:tcW w:w="785" w:type="dxa"/>
          </w:tcPr>
          <w:p w:rsidR="00D00B77" w:rsidRDefault="00D00B77" w:rsidP="00D00B77">
            <w:r>
              <w:t>2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67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4/6=.66</w:t>
            </w:r>
          </w:p>
        </w:tc>
      </w:tr>
      <w:tr w:rsidR="00D00B77" w:rsidTr="00D00B77">
        <w:tc>
          <w:tcPr>
            <w:tcW w:w="891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2</w:t>
            </w:r>
          </w:p>
        </w:tc>
        <w:tc>
          <w:tcPr>
            <w:tcW w:w="783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 w:rsidRPr="005F7548">
              <w:rPr>
                <w:highlight w:val="yellow"/>
              </w:rPr>
              <w:t>39</w:t>
            </w:r>
          </w:p>
        </w:tc>
        <w:tc>
          <w:tcPr>
            <w:tcW w:w="785" w:type="dxa"/>
          </w:tcPr>
          <w:p w:rsidR="00D00B77" w:rsidRDefault="00D00B77" w:rsidP="00D00B77">
            <w:r>
              <w:t>1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1</w:t>
            </w:r>
          </w:p>
        </w:tc>
        <w:tc>
          <w:tcPr>
            <w:tcW w:w="767" w:type="dxa"/>
          </w:tcPr>
          <w:p w:rsidR="00D00B77" w:rsidRDefault="00D00B77" w:rsidP="00D00B77">
            <w:r>
              <w:t>4</w:t>
            </w:r>
          </w:p>
        </w:tc>
        <w:tc>
          <w:tcPr>
            <w:tcW w:w="785" w:type="dxa"/>
          </w:tcPr>
          <w:p w:rsidR="00D00B77" w:rsidRDefault="00D00B77" w:rsidP="00D00B77">
            <w:r>
              <w:t>39/45=.86</w:t>
            </w:r>
          </w:p>
        </w:tc>
      </w:tr>
      <w:tr w:rsidR="00D00B77" w:rsidTr="00D00B77">
        <w:tc>
          <w:tcPr>
            <w:tcW w:w="891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3</w:t>
            </w:r>
          </w:p>
        </w:tc>
        <w:tc>
          <w:tcPr>
            <w:tcW w:w="783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4</w:t>
            </w:r>
          </w:p>
        </w:tc>
        <w:tc>
          <w:tcPr>
            <w:tcW w:w="785" w:type="dxa"/>
          </w:tcPr>
          <w:p w:rsidR="00D00B77" w:rsidRDefault="00D00B77" w:rsidP="00D00B77">
            <w:r w:rsidRPr="005F7548">
              <w:rPr>
                <w:highlight w:val="yellow"/>
              </w:rPr>
              <w:t>1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67" w:type="dxa"/>
          </w:tcPr>
          <w:p w:rsidR="00D00B77" w:rsidRDefault="00D00B77" w:rsidP="00D00B77">
            <w:r>
              <w:t>1</w:t>
            </w:r>
          </w:p>
        </w:tc>
        <w:tc>
          <w:tcPr>
            <w:tcW w:w="785" w:type="dxa"/>
          </w:tcPr>
          <w:p w:rsidR="00D00B77" w:rsidRDefault="00D00B77" w:rsidP="00D00B77">
            <w:r>
              <w:t>1/6=.166</w:t>
            </w:r>
          </w:p>
        </w:tc>
      </w:tr>
      <w:tr w:rsidR="00D00B77" w:rsidTr="00D00B77">
        <w:tc>
          <w:tcPr>
            <w:tcW w:w="891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4</w:t>
            </w:r>
          </w:p>
        </w:tc>
        <w:tc>
          <w:tcPr>
            <w:tcW w:w="783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1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 w:rsidRPr="005F7548">
              <w:rPr>
                <w:highlight w:val="yellow"/>
              </w:rPr>
              <w:t>1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67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½=.5</w:t>
            </w:r>
          </w:p>
        </w:tc>
      </w:tr>
      <w:tr w:rsidR="00D00B77" w:rsidTr="00D00B77">
        <w:tc>
          <w:tcPr>
            <w:tcW w:w="891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5</w:t>
            </w:r>
          </w:p>
        </w:tc>
        <w:tc>
          <w:tcPr>
            <w:tcW w:w="783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 w:rsidRPr="005F7548">
              <w:rPr>
                <w:highlight w:val="yellow"/>
              </w:rPr>
              <w:t>12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67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12/12=1</w:t>
            </w:r>
          </w:p>
        </w:tc>
      </w:tr>
      <w:tr w:rsidR="00D00B77" w:rsidTr="00D00B77">
        <w:tc>
          <w:tcPr>
            <w:tcW w:w="891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6</w:t>
            </w:r>
          </w:p>
        </w:tc>
        <w:tc>
          <w:tcPr>
            <w:tcW w:w="783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4</w:t>
            </w:r>
          </w:p>
        </w:tc>
        <w:tc>
          <w:tcPr>
            <w:tcW w:w="785" w:type="dxa"/>
          </w:tcPr>
          <w:p w:rsidR="00D00B77" w:rsidRDefault="00D00B77" w:rsidP="00D00B77">
            <w:r>
              <w:t>1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 w:rsidRPr="005F7548">
              <w:rPr>
                <w:highlight w:val="yellow"/>
              </w:rPr>
              <w:t>22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67" w:type="dxa"/>
          </w:tcPr>
          <w:p w:rsidR="00D00B77" w:rsidRDefault="00D00B77" w:rsidP="00D00B77">
            <w:r>
              <w:t>4</w:t>
            </w:r>
          </w:p>
        </w:tc>
        <w:tc>
          <w:tcPr>
            <w:tcW w:w="785" w:type="dxa"/>
          </w:tcPr>
          <w:p w:rsidR="00D00B77" w:rsidRDefault="00D00B77" w:rsidP="00D00B77">
            <w:r>
              <w:t>22/31=.7096</w:t>
            </w:r>
          </w:p>
        </w:tc>
      </w:tr>
      <w:tr w:rsidR="00D00B77" w:rsidTr="00D00B77">
        <w:tc>
          <w:tcPr>
            <w:tcW w:w="891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7</w:t>
            </w:r>
          </w:p>
        </w:tc>
        <w:tc>
          <w:tcPr>
            <w:tcW w:w="783" w:type="dxa"/>
          </w:tcPr>
          <w:p w:rsidR="00D00B77" w:rsidRDefault="00D00B77" w:rsidP="00D00B77">
            <w:r>
              <w:t>1</w:t>
            </w:r>
          </w:p>
        </w:tc>
        <w:tc>
          <w:tcPr>
            <w:tcW w:w="785" w:type="dxa"/>
          </w:tcPr>
          <w:p w:rsidR="00D00B77" w:rsidRDefault="00D00B77" w:rsidP="00D00B77">
            <w:r>
              <w:t>5</w:t>
            </w:r>
          </w:p>
        </w:tc>
        <w:tc>
          <w:tcPr>
            <w:tcW w:w="785" w:type="dxa"/>
          </w:tcPr>
          <w:p w:rsidR="00D00B77" w:rsidRDefault="00D00B77" w:rsidP="00D00B77">
            <w:r>
              <w:t>1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2</w:t>
            </w:r>
          </w:p>
        </w:tc>
        <w:tc>
          <w:tcPr>
            <w:tcW w:w="785" w:type="dxa"/>
          </w:tcPr>
          <w:p w:rsidR="00D00B77" w:rsidRDefault="00D00B77" w:rsidP="00D00B77">
            <w:r w:rsidRPr="006703CB">
              <w:rPr>
                <w:highlight w:val="yellow"/>
              </w:rPr>
              <w:t>5</w:t>
            </w:r>
          </w:p>
        </w:tc>
        <w:tc>
          <w:tcPr>
            <w:tcW w:w="767" w:type="dxa"/>
          </w:tcPr>
          <w:p w:rsidR="00D00B77" w:rsidRDefault="00D00B77" w:rsidP="00D00B77">
            <w:r>
              <w:t>3</w:t>
            </w:r>
          </w:p>
        </w:tc>
        <w:tc>
          <w:tcPr>
            <w:tcW w:w="785" w:type="dxa"/>
          </w:tcPr>
          <w:p w:rsidR="00D00B77" w:rsidRDefault="00D00B77" w:rsidP="00D00B77">
            <w:r>
              <w:t>5/17=.29411</w:t>
            </w:r>
          </w:p>
        </w:tc>
      </w:tr>
      <w:tr w:rsidR="00D00B77" w:rsidTr="00D00B77">
        <w:tc>
          <w:tcPr>
            <w:tcW w:w="891" w:type="dxa"/>
          </w:tcPr>
          <w:p w:rsidR="00D00B77" w:rsidRPr="00D00B77" w:rsidRDefault="00D00B77" w:rsidP="00D00B77">
            <w:pPr>
              <w:rPr>
                <w:b/>
              </w:rPr>
            </w:pPr>
            <w:r w:rsidRPr="00D00B77">
              <w:rPr>
                <w:b/>
              </w:rPr>
              <w:t>8</w:t>
            </w:r>
          </w:p>
        </w:tc>
        <w:tc>
          <w:tcPr>
            <w:tcW w:w="783" w:type="dxa"/>
          </w:tcPr>
          <w:p w:rsidR="00D00B77" w:rsidRDefault="00D00B77" w:rsidP="00D00B77">
            <w:r>
              <w:t>3</w:t>
            </w:r>
          </w:p>
        </w:tc>
        <w:tc>
          <w:tcPr>
            <w:tcW w:w="785" w:type="dxa"/>
          </w:tcPr>
          <w:p w:rsidR="00D00B77" w:rsidRDefault="00D00B77" w:rsidP="00D00B77">
            <w:r>
              <w:t>2</w:t>
            </w:r>
          </w:p>
        </w:tc>
        <w:tc>
          <w:tcPr>
            <w:tcW w:w="785" w:type="dxa"/>
          </w:tcPr>
          <w:p w:rsidR="00D00B77" w:rsidRDefault="00D00B77" w:rsidP="00D00B77">
            <w:r>
              <w:t>1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0</w:t>
            </w:r>
          </w:p>
        </w:tc>
        <w:tc>
          <w:tcPr>
            <w:tcW w:w="785" w:type="dxa"/>
          </w:tcPr>
          <w:p w:rsidR="00D00B77" w:rsidRDefault="00D00B77" w:rsidP="00D00B77">
            <w:r>
              <w:t>1</w:t>
            </w:r>
          </w:p>
        </w:tc>
        <w:tc>
          <w:tcPr>
            <w:tcW w:w="785" w:type="dxa"/>
          </w:tcPr>
          <w:p w:rsidR="00D00B77" w:rsidRDefault="00D00B77" w:rsidP="00D00B77">
            <w:r>
              <w:t>1</w:t>
            </w:r>
          </w:p>
        </w:tc>
        <w:tc>
          <w:tcPr>
            <w:tcW w:w="767" w:type="dxa"/>
          </w:tcPr>
          <w:p w:rsidR="00D00B77" w:rsidRDefault="00D00B77" w:rsidP="00D00B77">
            <w:r w:rsidRPr="006703CB">
              <w:rPr>
                <w:highlight w:val="yellow"/>
              </w:rPr>
              <w:t>143</w:t>
            </w:r>
          </w:p>
        </w:tc>
        <w:tc>
          <w:tcPr>
            <w:tcW w:w="785" w:type="dxa"/>
          </w:tcPr>
          <w:p w:rsidR="00D00B77" w:rsidRDefault="00D00B77" w:rsidP="00D00B77">
            <w:r>
              <w:t>143/151=.9470</w:t>
            </w:r>
          </w:p>
        </w:tc>
      </w:tr>
    </w:tbl>
    <w:p w:rsidR="00D00B77" w:rsidRDefault="00D00B77" w:rsidP="00D00B77">
      <w:pPr>
        <w:ind w:left="1080"/>
      </w:pPr>
    </w:p>
    <w:p w:rsidR="005F7548" w:rsidRDefault="005F7548" w:rsidP="00D00B77">
      <w:pPr>
        <w:ind w:left="1080"/>
      </w:pPr>
      <w:r>
        <w:t>Over all accuracy =227/270=.8407</w:t>
      </w:r>
    </w:p>
    <w:p w:rsidR="00D00B77" w:rsidRDefault="00D00B77" w:rsidP="00D00B77">
      <w:pPr>
        <w:ind w:left="1080"/>
      </w:pPr>
    </w:p>
    <w:p w:rsidR="00D00B77" w:rsidRDefault="005F7548" w:rsidP="00D00B77">
      <w:pPr>
        <w:pStyle w:val="ListParagraph"/>
        <w:numPr>
          <w:ilvl w:val="0"/>
          <w:numId w:val="2"/>
        </w:numPr>
      </w:pPr>
      <w:r>
        <w:t xml:space="preserve">From the confusion matrix we see that overall accuracy we get is 84% which is decent I guess. In this problem we are dealing with class conditional probabilities. </w:t>
      </w:r>
    </w:p>
    <w:p w:rsidR="005F7548" w:rsidRDefault="005F7548" w:rsidP="005F7548">
      <w:pPr>
        <w:pStyle w:val="ListParagraph"/>
        <w:ind w:left="1080"/>
      </w:pPr>
      <w:r>
        <w:t xml:space="preserve"> This is clearly seen in the confusion matrix. </w:t>
      </w:r>
    </w:p>
    <w:p w:rsidR="005F7548" w:rsidRDefault="005F7548" w:rsidP="005F7548">
      <w:pPr>
        <w:pStyle w:val="ListParagraph"/>
        <w:ind w:left="1080"/>
      </w:pPr>
      <w:r>
        <w:t xml:space="preserve">In the confusion matrix the diagonal elements </w:t>
      </w:r>
      <w:r w:rsidR="006703CB">
        <w:t>are total</w:t>
      </w:r>
      <w:r>
        <w:t xml:space="preserve"> correct predictions and all other elements are wrong predictions made by the model. </w:t>
      </w:r>
    </w:p>
    <w:p w:rsidR="006703CB" w:rsidRDefault="006703CB" w:rsidP="006703CB">
      <w:pPr>
        <w:pStyle w:val="ListParagraph"/>
        <w:ind w:left="1080"/>
      </w:pPr>
      <w:r>
        <w:t xml:space="preserve">So there might be few words/attributes that are more probable in occurring in a particular class than in other. For example there were totally 151 training examples that belonged to class 8. Out of the 151 examples the model predicted 143 examples as class 8 and other 8 examples as other classes. This might be because there might be few words whose class conditional probability is higher for other class than class 8 because of which they were misclassified. This reasoning holds true for other classes too. </w:t>
      </w:r>
    </w:p>
    <w:p w:rsidR="006703CB" w:rsidRDefault="006703CB" w:rsidP="006703CB">
      <w:pPr>
        <w:pStyle w:val="ListParagraph"/>
        <w:ind w:left="1080"/>
      </w:pPr>
    </w:p>
    <w:p w:rsidR="006703CB" w:rsidRDefault="006703CB" w:rsidP="006703CB">
      <w:pPr>
        <w:pStyle w:val="ListParagraph"/>
        <w:ind w:left="1080"/>
      </w:pPr>
      <w:r>
        <w:t>So to get better accuracy maybe we could have further pre-processed the data such that the probability of attribute in class is representative of the class.</w:t>
      </w:r>
    </w:p>
    <w:p w:rsidR="00C5112A" w:rsidRDefault="00C5112A" w:rsidP="006703CB"/>
    <w:p w:rsidR="00C5112A" w:rsidRDefault="00C5112A" w:rsidP="006703CB"/>
    <w:p w:rsidR="00C5112A" w:rsidRDefault="00C5112A" w:rsidP="006703CB"/>
    <w:p w:rsidR="00C5112A" w:rsidRDefault="00C5112A" w:rsidP="006703CB"/>
    <w:p w:rsidR="00C5112A" w:rsidRDefault="00C5112A" w:rsidP="006703CB"/>
    <w:p w:rsidR="00C5112A" w:rsidRDefault="00C5112A" w:rsidP="006703CB"/>
    <w:p w:rsidR="00C5112A" w:rsidRDefault="00C5112A" w:rsidP="006703CB"/>
    <w:p w:rsidR="00C5112A" w:rsidRDefault="00C5112A" w:rsidP="006703CB"/>
    <w:p w:rsidR="00C5112A" w:rsidRDefault="00C5112A" w:rsidP="006703CB"/>
    <w:p w:rsidR="006703CB" w:rsidRDefault="006703CB" w:rsidP="006703CB">
      <w:r>
        <w:t>Question 3.</w:t>
      </w:r>
      <w:r>
        <w:tab/>
      </w:r>
    </w:p>
    <w:p w:rsidR="006703CB" w:rsidRDefault="006703CB" w:rsidP="006703CB">
      <w:pPr>
        <w:pStyle w:val="ListParagraph"/>
        <w:numPr>
          <w:ilvl w:val="0"/>
          <w:numId w:val="3"/>
        </w:numPr>
      </w:pPr>
      <w:r>
        <w:t xml:space="preserve">Submitted the code on </w:t>
      </w:r>
      <w:proofErr w:type="spellStart"/>
      <w:r>
        <w:t>github</w:t>
      </w:r>
      <w:proofErr w:type="spellEnd"/>
      <w:r>
        <w:t xml:space="preserve">: </w:t>
      </w:r>
      <w:hyperlink r:id="rId7" w:history="1">
        <w:r w:rsidRPr="00BE704E">
          <w:rPr>
            <w:rStyle w:val="Hyperlink"/>
          </w:rPr>
          <w:t>https://github.ccs.neu.edu/cs6140-03-spring2017/kattaseshasai09</w:t>
        </w:r>
      </w:hyperlink>
    </w:p>
    <w:p w:rsidR="006703CB" w:rsidRDefault="006703CB" w:rsidP="006703CB">
      <w:pPr>
        <w:pStyle w:val="ListParagraph"/>
        <w:numPr>
          <w:ilvl w:val="0"/>
          <w:numId w:val="3"/>
        </w:numPr>
      </w:pPr>
      <w:r>
        <w:t xml:space="preserve"> </w:t>
      </w:r>
      <w:r w:rsidR="0005587A">
        <w:t xml:space="preserve">With respect to data I have used it as-is. I have represented the given data as a matrix in </w:t>
      </w:r>
      <w:proofErr w:type="spellStart"/>
      <w:r w:rsidR="0005587A">
        <w:t>numpy</w:t>
      </w:r>
      <w:proofErr w:type="spellEnd"/>
      <w:r w:rsidR="0005587A">
        <w:t xml:space="preserve">. Rows represent each training/test example while columns represent the whole lexicon.  I have set the learning rate by trial and error. I have tried random learning rates and for random number of rounds and which ever gave me highest accuracy I chose that value. This might not be interesting but this is how I </w:t>
      </w:r>
      <w:r w:rsidR="00085AC3">
        <w:t xml:space="preserve">choose the learning rate and number of rounds. For a learning rate of .015625 and rounds of 20 I was getting accuracy of 92. </w:t>
      </w:r>
    </w:p>
    <w:p w:rsidR="006703CB" w:rsidRDefault="006703CB" w:rsidP="006703CB">
      <w:pPr>
        <w:pStyle w:val="ListParagraph"/>
        <w:numPr>
          <w:ilvl w:val="0"/>
          <w:numId w:val="3"/>
        </w:numPr>
      </w:pPr>
      <w:r>
        <w:t xml:space="preserve">Confusion Matrix for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2"/>
        <w:gridCol w:w="1955"/>
        <w:gridCol w:w="1955"/>
        <w:gridCol w:w="2044"/>
      </w:tblGrid>
      <w:tr w:rsidR="00273E64" w:rsidTr="00273E64">
        <w:tc>
          <w:tcPr>
            <w:tcW w:w="2254" w:type="dxa"/>
          </w:tcPr>
          <w:p w:rsidR="00273E64" w:rsidRDefault="00273E64" w:rsidP="006703CB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254" w:type="dxa"/>
          </w:tcPr>
          <w:p w:rsidR="00273E64" w:rsidRDefault="00273E64" w:rsidP="006703CB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2254" w:type="dxa"/>
          </w:tcPr>
          <w:p w:rsidR="00273E64" w:rsidRDefault="00273E64" w:rsidP="006703CB">
            <w:pPr>
              <w:pStyle w:val="ListParagraph"/>
              <w:ind w:left="0"/>
            </w:pPr>
            <w:r>
              <w:t>6.0</w:t>
            </w:r>
          </w:p>
        </w:tc>
        <w:tc>
          <w:tcPr>
            <w:tcW w:w="2254" w:type="dxa"/>
          </w:tcPr>
          <w:p w:rsidR="00273E64" w:rsidRDefault="00273E64" w:rsidP="006703CB">
            <w:pPr>
              <w:pStyle w:val="ListParagraph"/>
              <w:ind w:left="0"/>
            </w:pPr>
            <w:r>
              <w:t>Accuracy</w:t>
            </w:r>
          </w:p>
        </w:tc>
      </w:tr>
      <w:tr w:rsidR="00273E64" w:rsidTr="00273E64">
        <w:tc>
          <w:tcPr>
            <w:tcW w:w="2254" w:type="dxa"/>
          </w:tcPr>
          <w:p w:rsidR="00273E64" w:rsidRDefault="00273E64" w:rsidP="006703CB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2254" w:type="dxa"/>
          </w:tcPr>
          <w:p w:rsidR="00273E64" w:rsidRDefault="00A92F88" w:rsidP="006703CB">
            <w:pPr>
              <w:pStyle w:val="ListParagraph"/>
              <w:ind w:left="0"/>
            </w:pPr>
            <w:r>
              <w:rPr>
                <w:highlight w:val="yellow"/>
              </w:rPr>
              <w:t>41</w:t>
            </w:r>
          </w:p>
        </w:tc>
        <w:tc>
          <w:tcPr>
            <w:tcW w:w="2254" w:type="dxa"/>
          </w:tcPr>
          <w:p w:rsidR="00273E64" w:rsidRDefault="00A92F88" w:rsidP="006703C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4" w:type="dxa"/>
          </w:tcPr>
          <w:p w:rsidR="00273E64" w:rsidRDefault="00A92F88" w:rsidP="006703CB">
            <w:pPr>
              <w:pStyle w:val="ListParagraph"/>
              <w:ind w:left="0"/>
            </w:pPr>
            <w:r>
              <w:t>41/45</w:t>
            </w:r>
          </w:p>
        </w:tc>
      </w:tr>
      <w:tr w:rsidR="00273E64" w:rsidTr="00273E64">
        <w:tc>
          <w:tcPr>
            <w:tcW w:w="2254" w:type="dxa"/>
          </w:tcPr>
          <w:p w:rsidR="00273E64" w:rsidRDefault="00273E64" w:rsidP="006703CB">
            <w:pPr>
              <w:pStyle w:val="ListParagraph"/>
              <w:ind w:left="0"/>
            </w:pPr>
            <w:r>
              <w:t>6.0</w:t>
            </w:r>
          </w:p>
        </w:tc>
        <w:tc>
          <w:tcPr>
            <w:tcW w:w="2254" w:type="dxa"/>
          </w:tcPr>
          <w:p w:rsidR="00273E64" w:rsidRDefault="00A92F88" w:rsidP="006703C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4" w:type="dxa"/>
          </w:tcPr>
          <w:p w:rsidR="00273E64" w:rsidRDefault="00A92F88" w:rsidP="006703CB">
            <w:pPr>
              <w:pStyle w:val="ListParagraph"/>
              <w:ind w:left="0"/>
            </w:pPr>
            <w:r w:rsidRPr="00A92F88">
              <w:rPr>
                <w:highlight w:val="yellow"/>
              </w:rPr>
              <w:t>29</w:t>
            </w:r>
          </w:p>
        </w:tc>
        <w:tc>
          <w:tcPr>
            <w:tcW w:w="2254" w:type="dxa"/>
          </w:tcPr>
          <w:p w:rsidR="00273E64" w:rsidRDefault="00A92F88" w:rsidP="006703CB">
            <w:pPr>
              <w:pStyle w:val="ListParagraph"/>
              <w:ind w:left="0"/>
            </w:pPr>
            <w:r>
              <w:t>29/31</w:t>
            </w:r>
          </w:p>
        </w:tc>
      </w:tr>
    </w:tbl>
    <w:p w:rsidR="006703CB" w:rsidRDefault="006703CB" w:rsidP="006703CB">
      <w:pPr>
        <w:pStyle w:val="ListParagraph"/>
        <w:ind w:left="1080"/>
      </w:pPr>
      <w:r>
        <w:t xml:space="preserve"> </w:t>
      </w:r>
    </w:p>
    <w:p w:rsidR="005F7548" w:rsidRDefault="00A92F88" w:rsidP="005F7548">
      <w:pPr>
        <w:pStyle w:val="ListParagraph"/>
        <w:ind w:left="1080"/>
      </w:pPr>
      <w:r>
        <w:t>Over all accuracy = 70/76=.9210</w:t>
      </w:r>
    </w:p>
    <w:p w:rsidR="00A92F88" w:rsidRDefault="00A92F88" w:rsidP="00C5112A">
      <w:pPr>
        <w:pStyle w:val="ListParagraph"/>
        <w:numPr>
          <w:ilvl w:val="0"/>
          <w:numId w:val="3"/>
        </w:numPr>
      </w:pPr>
      <w:r>
        <w:t>From the confusion matrix we see that overall accuracy we get is 92% which is good I guess. In this problem we are dealing with learning the weights.</w:t>
      </w:r>
    </w:p>
    <w:p w:rsidR="00C5112A" w:rsidRDefault="00C5112A" w:rsidP="005F7548">
      <w:pPr>
        <w:pStyle w:val="ListParagraph"/>
        <w:ind w:left="1080"/>
      </w:pPr>
      <w:r>
        <w:t xml:space="preserve">In the confusion matrix the diagonal elements are the correct predictions and all other elements are wrong predictions made by the model. </w:t>
      </w:r>
    </w:p>
    <w:p w:rsidR="00C5112A" w:rsidRDefault="00C5112A" w:rsidP="005F7548">
      <w:pPr>
        <w:pStyle w:val="ListParagraph"/>
        <w:ind w:left="1080"/>
      </w:pPr>
      <w:r>
        <w:t xml:space="preserve">Model used to make predictions is </w:t>
      </w:r>
    </w:p>
    <w:p w:rsidR="00C5112A" w:rsidRDefault="00C5112A" w:rsidP="005F7548">
      <w:pPr>
        <w:pStyle w:val="ListParagraph"/>
        <w:ind w:left="1080"/>
      </w:pPr>
      <w:proofErr w:type="gramStart"/>
      <w:r w:rsidRPr="00C5112A">
        <w:t>σ(</w:t>
      </w:r>
      <w:proofErr w:type="gramEnd"/>
      <w:r w:rsidRPr="00C5112A">
        <w:t>x) = 1</w:t>
      </w:r>
      <w:r>
        <w:t>/</w:t>
      </w:r>
      <w:r w:rsidRPr="00C5112A">
        <w:t xml:space="preserve"> 1+exp(−</w:t>
      </w:r>
      <w:proofErr w:type="spellStart"/>
      <w:r w:rsidRPr="00C5112A">
        <w:t>wT</w:t>
      </w:r>
      <w:proofErr w:type="spellEnd"/>
      <w:r w:rsidRPr="00C5112A">
        <w:t xml:space="preserve"> x−w0)</w:t>
      </w:r>
    </w:p>
    <w:p w:rsidR="00C5112A" w:rsidRDefault="00C5112A" w:rsidP="005F7548">
      <w:pPr>
        <w:pStyle w:val="ListParagraph"/>
        <w:ind w:left="1080"/>
      </w:pPr>
      <w:proofErr w:type="gramStart"/>
      <w:r>
        <w:t>we</w:t>
      </w:r>
      <w:proofErr w:type="gramEnd"/>
      <w:r>
        <w:t xml:space="preserve"> have used the gradient descent algorithm to estimates the weights for the model by minimizing the loss. </w:t>
      </w:r>
    </w:p>
    <w:p w:rsidR="00C5112A" w:rsidRDefault="00C5112A" w:rsidP="005F7548">
      <w:pPr>
        <w:pStyle w:val="ListParagraph"/>
        <w:ind w:left="1080"/>
      </w:pPr>
      <w:r>
        <w:t xml:space="preserve">Each of the weight is associated with the attribute. It is difficult to get 100% accuracy but maybe by using more training examples we could have estimated the weights which could have possibly resulted in better accuracy. </w:t>
      </w:r>
    </w:p>
    <w:sectPr w:rsidR="00C5112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FD2" w:rsidRDefault="00FC3FD2" w:rsidP="009E1F5B">
      <w:pPr>
        <w:spacing w:after="0" w:line="240" w:lineRule="auto"/>
      </w:pPr>
      <w:r>
        <w:separator/>
      </w:r>
    </w:p>
  </w:endnote>
  <w:endnote w:type="continuationSeparator" w:id="0">
    <w:p w:rsidR="00FC3FD2" w:rsidRDefault="00FC3FD2" w:rsidP="009E1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FD2" w:rsidRDefault="00FC3FD2" w:rsidP="009E1F5B">
      <w:pPr>
        <w:spacing w:after="0" w:line="240" w:lineRule="auto"/>
      </w:pPr>
      <w:r>
        <w:separator/>
      </w:r>
    </w:p>
  </w:footnote>
  <w:footnote w:type="continuationSeparator" w:id="0">
    <w:p w:rsidR="00FC3FD2" w:rsidRDefault="00FC3FD2" w:rsidP="009E1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F5B" w:rsidRDefault="009E1F5B">
    <w:pPr>
      <w:pStyle w:val="Header"/>
    </w:pPr>
    <w:r>
      <w:tab/>
      <w:t>Assignment 2</w:t>
    </w:r>
    <w:r>
      <w:tab/>
      <w:t xml:space="preserve">Submitted By: </w:t>
    </w:r>
    <w:proofErr w:type="spellStart"/>
    <w:r>
      <w:t>Seshasai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57E77"/>
    <w:multiLevelType w:val="hybridMultilevel"/>
    <w:tmpl w:val="A5ECF4CE"/>
    <w:lvl w:ilvl="0" w:tplc="CDD03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5A654D"/>
    <w:multiLevelType w:val="hybridMultilevel"/>
    <w:tmpl w:val="1968ED0E"/>
    <w:lvl w:ilvl="0" w:tplc="2A044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61770B"/>
    <w:multiLevelType w:val="hybridMultilevel"/>
    <w:tmpl w:val="C352AD7E"/>
    <w:lvl w:ilvl="0" w:tplc="081EB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EB"/>
    <w:rsid w:val="00001FEB"/>
    <w:rsid w:val="0005587A"/>
    <w:rsid w:val="00085AC3"/>
    <w:rsid w:val="0019254A"/>
    <w:rsid w:val="0021233A"/>
    <w:rsid w:val="00273E64"/>
    <w:rsid w:val="005F7548"/>
    <w:rsid w:val="006703CB"/>
    <w:rsid w:val="00697077"/>
    <w:rsid w:val="007F3691"/>
    <w:rsid w:val="00843773"/>
    <w:rsid w:val="009E1F5B"/>
    <w:rsid w:val="00A92F88"/>
    <w:rsid w:val="00C5112A"/>
    <w:rsid w:val="00CA2BA4"/>
    <w:rsid w:val="00CD4D3D"/>
    <w:rsid w:val="00D00B77"/>
    <w:rsid w:val="00D8343F"/>
    <w:rsid w:val="00DC6032"/>
    <w:rsid w:val="00E1674A"/>
    <w:rsid w:val="00E33EC0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719A9-47B4-403A-A9E0-55A2DE6B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77"/>
    <w:pPr>
      <w:ind w:left="720"/>
      <w:contextualSpacing/>
    </w:pPr>
  </w:style>
  <w:style w:type="table" w:styleId="TableGrid">
    <w:name w:val="Table Grid"/>
    <w:basedOn w:val="TableNormal"/>
    <w:uiPriority w:val="39"/>
    <w:rsid w:val="00D00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03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1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5B"/>
  </w:style>
  <w:style w:type="paragraph" w:styleId="Footer">
    <w:name w:val="footer"/>
    <w:basedOn w:val="Normal"/>
    <w:link w:val="FooterChar"/>
    <w:uiPriority w:val="99"/>
    <w:unhideWhenUsed/>
    <w:rsid w:val="009E1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cs.neu.edu/cs6140-03-spring2017/kattaseshasai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vasumathi</dc:creator>
  <cp:keywords/>
  <dc:description/>
  <cp:lastModifiedBy>vasumathi</cp:lastModifiedBy>
  <cp:revision>3</cp:revision>
  <dcterms:created xsi:type="dcterms:W3CDTF">2017-03-20T19:12:00Z</dcterms:created>
  <dcterms:modified xsi:type="dcterms:W3CDTF">2017-03-21T08:58:00Z</dcterms:modified>
</cp:coreProperties>
</file>