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SHOPPING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Complete Microservices</w:t>
        <w:br w:type="textWrapping"/>
        <w:t xml:space="preserve">Backend Design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Architecture • Entities • Methods • REST APIs • Security •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Spring Boot | Spring Cloud | Java 17 | Maven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Project 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backend-only shopping application using independent Spring Boot microservices. It supports registration/login, JWT security, product CRUD, cart operations, order placement and tracking, and simulated payments.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Java 17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Maven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REST + Spring Cloud OpenFeign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Spring Cloud Gateway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Eureka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Spring Cloud Config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Spring Security + JWT + BCrypt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Resilience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Resilience4j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Spring Boot Actuator + metrics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SLF4J + Logback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MySQL/PostgreSQL; one DB per service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2. Services &amp; Ports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config-server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8888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Centralized configuration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eureka-server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8761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Service discovery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api-gateway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Single entry point and routing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user-service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8081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Users, registration, login, JWT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product-service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8082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Products, categories, variants, stock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cart-service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8083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Cart and cart items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order-service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8084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Orders, items, addresses,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payment-service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8085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Simulated payments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3. High-Level Architecture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Client</w:t>
        <w:br w:type="textWrapping"/>
        <w:t xml:space="preserve">  |</w:t>
        <w:br w:type="textWrapping"/>
        <w:t xml:space="preserve">  v</w:t>
        <w:br w:type="textWrapping"/>
        <w:t xml:space="preserve">API Gateway :8080</w:t>
        <w:br w:type="textWrapping"/>
        <w:t xml:space="preserve">  |</w:t>
        <w:br w:type="textWrapping"/>
        <w:t xml:space="preserve">  +--&gt; User Service    :8081 --&gt; user_db</w:t>
        <w:br w:type="textWrapping"/>
        <w:t xml:space="preserve">  +--&gt; Product Service :8082 --&gt; product_db</w:t>
        <w:br w:type="textWrapping"/>
        <w:t xml:space="preserve">  +--&gt; Cart Service    :8083 --&gt; cart_db</w:t>
        <w:br w:type="textWrapping"/>
        <w:t xml:space="preserve">  +--&gt; Order Service   :8084 --&gt; order_db</w:t>
        <w:br w:type="textWrapping"/>
        <w:t xml:space="preserve">  +--&gt; Payment Service :8085 --&gt; payment_db</w:t>
        <w:br w:type="textWrapping"/>
        <w:br w:type="textWrapping"/>
        <w:t xml:space="preserve">Eureka :8761  -&gt; discovery</w:t>
        <w:br w:type="textWrapping"/>
        <w:t xml:space="preserve">Config Server :8888 -&gt; centralized configuration</w:t>
        <w:br w:type="textWrapping"/>
        <w:br w:type="textWrapping"/>
        <w:t xml:space="preserve">OpenFeign:</w:t>
        <w:br w:type="textWrapping"/>
        <w:t xml:space="preserve">Cart -&gt; Product</w:t>
        <w:br w:type="textWrapping"/>
        <w:t xml:space="preserve">Order -&gt; Cart</w:t>
        <w:br w:type="textWrapping"/>
        <w:t xml:space="preserve">Order -&gt; Product</w:t>
        <w:br w:type="textWrapping"/>
        <w:t xml:space="preserve">Order -&gt;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4. Entities &amp; Fields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Main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id, name, email, password, phone, role, active, createdAt, updatedAt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CUSTOMER, ADMIN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id, name, description, price, stock, categoryId, brand, imageUrl, active, timestamps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id, name, description, active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ProductVariant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id, productId, sku, size, color, price, stock, active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id, userId, totalAmount, createdAt, updatedAt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CartItem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id, cartId, productId, quantity, unitPrice, subtotal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id, userId, addressId, totalAmount, status, paymentId, timestamps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OrderItem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id, orderId, productId, quantity, unitPrice, subtotal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id, userId, fullName, phone, line1, line2, city, state, postalCode, country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id, orderId, userId, amount, paymentMethod, status, transactionId, timestamps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Important: cross-service entities are never linked with JPA relationships. Store remote IDs such as productId, userId, orderId and paymentId.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5. Service Methods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registerUser(), loginUser(), getUserById(), getAllUsers(), updateUser(), deleteUser(), changePassword(), getUserRole()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createProduct(), getProductById(), getAllProducts(), updateProduct(), deleteProduct(), searchProducts(), getProductsByCategory(), checkStock(), updateStock()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createCategory(), getCategoryById(), getAllCategories(), updateCategory(), deleteCategory()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Variant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createVariant(), getVariantsByProduct(), updateVariant(), deleteVariant()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getCart(), addItem(), updateItemQuantity(), removeItem(), clearCart(), getCartTotal()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placeOrder(), getOrderById(), getMyOrders(), getAllOrders(), updateOrderStatus(), cancelOrder()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addAddress(), getAddresses(), getAddressById(), updateAddress(), deleteAddress()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processPayment(), getPaymentById(), getPaymentByOrderId(), refundPayment()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6. REST API Catalog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/api/users/register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/api/users/login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Login + JWT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/api/users/{id}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Get user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/api/users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Admin list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/api/users/{id}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/api/users/{id}/password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Change password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/api/products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/api/products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/api/products/category/{id}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By 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/api/products/{id}/stock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Update stock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/api/categories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/api/categories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/api/categories/{id}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/api/categories/{id}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/api/categories/{id}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Variant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/api/products/{productId}/variants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Variant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/api/products/{productId}/variants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/api/cart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View cart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/api/cart/items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Add item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/api/cart/items/{id}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Update quantity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/api/cart/items/{id}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/api/cart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/api/orders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Place order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/api/orders/my-orders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My orders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/api/orders/{id}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/api/orders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Admin all orders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/api/orders/{id}/status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Update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/api/orders/{id}/cancel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/api/addresses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/api/addresses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/api/addresses/{id}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/api/addresses/{id}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/api/payments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Simulate payment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/api/payments/{id}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Get payment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/api/payments/order/{orderId}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Payment by order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/api/payments/{id}/refund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Refund</w:t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rPr/>
      </w:pPr>
      <w:r w:rsidDel="00000000" w:rsidR="00000000" w:rsidRPr="00000000">
        <w:rPr>
          <w:rtl w:val="0"/>
        </w:rPr>
        <w:t xml:space="preserve">7. API Gateway Routes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spring:</w:t>
        <w:br w:type="textWrapping"/>
        <w:t xml:space="preserve">  cloud:</w:t>
        <w:br w:type="textWrapping"/>
        <w:t xml:space="preserve">    gateway:</w:t>
        <w:br w:type="textWrapping"/>
        <w:t xml:space="preserve">      routes:</w:t>
        <w:br w:type="textWrapping"/>
        <w:t xml:space="preserve">        - id: user-service</w:t>
        <w:br w:type="textWrapping"/>
        <w:t xml:space="preserve">          uri: lb://USER-SERVICE</w:t>
        <w:br w:type="textWrapping"/>
        <w:t xml:space="preserve">          predicates: [Path=/api/users/**]</w:t>
        <w:br w:type="textWrapping"/>
        <w:br w:type="textWrapping"/>
        <w:t xml:space="preserve">        - id: product-service</w:t>
        <w:br w:type="textWrapping"/>
        <w:t xml:space="preserve">          uri: lb://PRODUCT-SERVICE</w:t>
        <w:br w:type="textWrapping"/>
        <w:t xml:space="preserve">          predicates: [Path=/api/products/**, /api/categories/**]</w:t>
        <w:br w:type="textWrapping"/>
        <w:br w:type="textWrapping"/>
        <w:t xml:space="preserve">        - id: cart-service</w:t>
        <w:br w:type="textWrapping"/>
        <w:t xml:space="preserve">          uri: lb://CART-SERVICE</w:t>
        <w:br w:type="textWrapping"/>
        <w:t xml:space="preserve">          predicates: [Path=/api/cart/**]</w:t>
        <w:br w:type="textWrapping"/>
        <w:br w:type="textWrapping"/>
        <w:t xml:space="preserve">        - id: order-service</w:t>
        <w:br w:type="textWrapping"/>
        <w:t xml:space="preserve">          uri: lb://ORDER-SERVICE</w:t>
        <w:br w:type="textWrapping"/>
        <w:t xml:space="preserve">          predicates: [Path=/api/orders/**, /api/addresses/**]</w:t>
        <w:br w:type="textWrapping"/>
        <w:br w:type="textWrapping"/>
        <w:t xml:space="preserve">        - id: payment-service</w:t>
        <w:br w:type="textWrapping"/>
        <w:t xml:space="preserve">          uri: lb://PAYMENT-SERVICE</w:t>
        <w:br w:type="textWrapping"/>
        <w:t xml:space="preserve">          predicates: [Path=/api/payments/**]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8. Package Structure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&lt;service&gt;/</w:t>
        <w:br w:type="textWrapping"/>
        <w:t xml:space="preserve">└── src/main/java/com/shopping/</w:t>
        <w:br w:type="textWrapping"/>
        <w:t xml:space="preserve">    ├── controller/</w:t>
        <w:br w:type="textWrapping"/>
        <w:t xml:space="preserve">    ├── service/</w:t>
        <w:br w:type="textWrapping"/>
        <w:t xml:space="preserve">    ├── repository/</w:t>
        <w:br w:type="textWrapping"/>
        <w:t xml:space="preserve">    ├── entity/</w:t>
        <w:br w:type="textWrapping"/>
        <w:t xml:space="preserve">    ├── dto/</w:t>
        <w:br w:type="textWrapping"/>
        <w:t xml:space="preserve">    ├── exception/</w:t>
        <w:br w:type="textWrapping"/>
        <w:t xml:space="preserve">    ├── config/</w:t>
        <w:br w:type="textWrapping"/>
        <w:t xml:space="preserve">    └── security/       # User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  <w:t xml:space="preserve">9. Security &amp; JWT Flow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Client sends credentials to /api/users/login.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User Service verifies email and BCrypt password.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User Service signs and returns JWT with user identity/role.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Client sends Authorization: Bearer &lt;token&gt; on protected calls.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Spring Security validates the token.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ADMIN role protects administrative operations.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  <w:br w:type="textWrapping"/>
        <w:t xml:space="preserve">  "token": "...",</w:t>
        <w:br w:type="textWrapping"/>
        <w:t xml:space="preserve">  "userId": 1,</w:t>
        <w:br w:type="textWrapping"/>
        <w:t xml:space="preserve">  "name": "John",</w:t>
        <w:br w:type="textWrapping"/>
        <w:t xml:space="preserve">  "email": "john@gmail.com",</w:t>
        <w:br w:type="textWrapping"/>
        <w:t xml:space="preserve">  "role": "CUSTOMER"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rtl w:val="0"/>
        </w:rPr>
        <w:t xml:space="preserve">10. OpenFeign Communication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Cart 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Validate product and stock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Order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Cart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Read/clear cart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Order 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Validate/reduce stock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Order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Payment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Process payment / status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@FeignClient(name = "PRODUCT-SERVICE")</w:t>
        <w:br w:type="textWrapping"/>
        <w:t xml:space="preserve">public interface ProductClient {</w:t>
        <w:br w:type="textWrapping"/>
        <w:t xml:space="preserve">    @GetMapping("/api/products/{id}")</w:t>
        <w:br w:type="textWrapping"/>
        <w:t xml:space="preserve">    ProductResponse getProduct(@PathVariable Long id);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tl w:val="0"/>
        </w:rPr>
        <w:t xml:space="preserve">11. Resilience, Monitoring &amp; Logging</w:t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Circuit breaker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Resilience4j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Prevent cascading failures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Actuator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/actuator/health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Actuator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/actuator/metrics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SLF4J + Logback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Diagnostics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Eureka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Dynamic service location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Spring Cloud Config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Centralized config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@CircuitBreaker(name = "paymentService",</w:t>
        <w:br w:type="textWrapping"/>
        <w:t xml:space="preserve">    fallbackMethod = "paymentFallback")</w:t>
        <w:br w:type="textWrapping"/>
        <w:t xml:space="preserve">public PaymentResponse pay(PaymentRequest request) {</w:t>
        <w:br w:type="textWrapping"/>
        <w:t xml:space="preserve">    return paymentClient.processPayment(request);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Never log passwords, JWT secrets, authorization tokens or sensitive payment information.</w:t>
      </w:r>
    </w:p>
    <w:p w:rsidR="00000000" w:rsidDel="00000000" w:rsidP="00000000" w:rsidRDefault="00000000" w:rsidRPr="00000000" w14:paraId="0000015A">
      <w:pPr>
        <w:pStyle w:val="Heading1"/>
        <w:rPr/>
      </w:pPr>
      <w:r w:rsidDel="00000000" w:rsidR="00000000" w:rsidRPr="00000000">
        <w:rPr>
          <w:rtl w:val="0"/>
        </w:rPr>
        <w:t xml:space="preserve">12. DTOs &amp; Exception Handling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Controllers accept request DTOs and return response DTOs.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expose JPA entities directly.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@RestControllerAdvice for standardized errors.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Bean Validation for request validation.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meaningful HTTP status codes.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  <w:br w:type="textWrapping"/>
        <w:t xml:space="preserve">  "timestamp": "2026-08-30T10:30:00",</w:t>
        <w:br w:type="textWrapping"/>
        <w:t xml:space="preserve">  "status": 404,</w:t>
        <w:br w:type="textWrapping"/>
        <w:t xml:space="preserve">  "error": "PRODUCT_NOT_FOUND",</w:t>
        <w:br w:type="textWrapping"/>
        <w:t xml:space="preserve">  "message": "Product with id 10 was not found",</w:t>
        <w:br w:type="textWrapping"/>
        <w:t xml:space="preserve">  "path": "/api/products/10"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  <w:t xml:space="preserve">13. Example application.yml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spring:</w:t>
        <w:br w:type="textWrapping"/>
        <w:t xml:space="preserve">  application:</w:t>
        <w:br w:type="textWrapping"/>
        <w:t xml:space="preserve">    name: product-service</w:t>
        <w:br w:type="textWrapping"/>
        <w:t xml:space="preserve">  datasource:</w:t>
        <w:br w:type="textWrapping"/>
        <w:t xml:space="preserve">    url: jdbc:mysql://localhost:3306/shopping_product_db</w:t>
        <w:br w:type="textWrapping"/>
        <w:t xml:space="preserve">    username: root</w:t>
        <w:br w:type="textWrapping"/>
        <w:t xml:space="preserve">    password: ${DB_PASSWORD}</w:t>
        <w:br w:type="textWrapping"/>
        <w:t xml:space="preserve">  jpa:</w:t>
        <w:br w:type="textWrapping"/>
        <w:t xml:space="preserve">    hibernate:</w:t>
        <w:br w:type="textWrapping"/>
        <w:t xml:space="preserve">      ddl-auto: update</w:t>
        <w:br w:type="textWrapping"/>
        <w:br w:type="textWrapping"/>
        <w:t xml:space="preserve">eureka:</w:t>
        <w:br w:type="textWrapping"/>
        <w:t xml:space="preserve">  client:</w:t>
        <w:br w:type="textWrapping"/>
        <w:t xml:space="preserve">    service-url:</w:t>
        <w:br w:type="textWrapping"/>
        <w:t xml:space="preserve">      defaultZone: http://localhost:8761/eureka</w:t>
        <w:br w:type="textWrapping"/>
        <w:br w:type="textWrapping"/>
        <w:t xml:space="preserve">management:</w:t>
        <w:br w:type="textWrapping"/>
        <w:t xml:space="preserve">  endpoints:</w:t>
        <w:br w:type="textWrapping"/>
        <w:t xml:space="preserve">    web:</w:t>
        <w:br w:type="textWrapping"/>
        <w:t xml:space="preserve">      exposure:</w:t>
        <w:br w:type="textWrapping"/>
        <w:t xml:space="preserve">        include: health,info,metrics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/>
      </w:pPr>
      <w:r w:rsidDel="00000000" w:rsidR="00000000" w:rsidRPr="00000000">
        <w:rPr>
          <w:rtl w:val="0"/>
        </w:rPr>
        <w:t xml:space="preserve">14. Central Config Repository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config-repo/</w:t>
        <w:br w:type="textWrapping"/>
        <w:t xml:space="preserve">├── application.yml</w:t>
        <w:br w:type="textWrapping"/>
        <w:t xml:space="preserve">├── user-service.yml</w:t>
        <w:br w:type="textWrapping"/>
        <w:t xml:space="preserve">├── product-service.yml</w:t>
        <w:br w:type="textWrapping"/>
        <w:t xml:space="preserve">├── cart-service.yml</w:t>
        <w:br w:type="textWrapping"/>
        <w:t xml:space="preserve">├── order-service.yml</w:t>
        <w:br w:type="textWrapping"/>
        <w:t xml:space="preserve">└── payment-service.yml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r w:rsidDel="00000000" w:rsidR="00000000" w:rsidRPr="00000000">
        <w:rPr>
          <w:rtl w:val="0"/>
        </w:rPr>
        <w:t xml:space="preserve">15. End-to-End Shopping Flow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registers/logs in and receives JWT.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browses products through Gateway.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Cart Service validates product/stock through Product Service.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places order.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Service validates cart and stock.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Service calls Payment Service.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returns SUCCESS or FAILED.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becomes CONFIRMED or PAYMENT_FAILED.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Cart is cleared after successful order.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tracks the order.</w:t>
      </w:r>
    </w:p>
    <w:p w:rsidR="00000000" w:rsidDel="00000000" w:rsidP="00000000" w:rsidRDefault="00000000" w:rsidRPr="00000000" w14:paraId="00000170">
      <w:pPr>
        <w:pStyle w:val="Heading1"/>
        <w:rPr/>
      </w:pPr>
      <w:r w:rsidDel="00000000" w:rsidR="00000000" w:rsidRPr="00000000">
        <w:rPr>
          <w:rtl w:val="0"/>
        </w:rPr>
        <w:t xml:space="preserve">16. Status Values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CUSTOMER,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OrderStatus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PENDING, CONFIRMED, PROCESSING, SHIPPED, DELIVERED, CANCELLED, PAYMENT_FAILED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PaymentStatus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PENDING, SUCCESS, FAILED, REFUNDED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CARD, UPI, COD</w:t>
            </w:r>
          </w:p>
        </w:tc>
      </w:tr>
    </w:tbl>
    <w:p w:rsidR="00000000" w:rsidDel="00000000" w:rsidP="00000000" w:rsidRDefault="00000000" w:rsidRPr="00000000" w14:paraId="0000017B">
      <w:pPr>
        <w:pStyle w:val="Heading1"/>
        <w:rPr/>
      </w:pPr>
      <w:r w:rsidDel="00000000" w:rsidR="00000000" w:rsidRPr="00000000">
        <w:rPr>
          <w:rtl w:val="0"/>
        </w:rPr>
        <w:t xml:space="preserve">17. Startup Order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 Server :8888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Eureka Server :8761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User/Product/Cart/Order/Payment services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registration in Eureka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Gateway :8080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APIs through Gateway</w:t>
      </w:r>
    </w:p>
    <w:p w:rsidR="00000000" w:rsidDel="00000000" w:rsidP="00000000" w:rsidRDefault="00000000" w:rsidRPr="00000000" w14:paraId="00000182">
      <w:pPr>
        <w:pStyle w:val="Heading1"/>
        <w:rPr/>
      </w:pPr>
      <w:r w:rsidDel="00000000" w:rsidR="00000000" w:rsidRPr="00000000">
        <w:rPr>
          <w:rtl w:val="0"/>
        </w:rPr>
        <w:t xml:space="preserve">18. Implementation Roadmap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Config + Eureka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Discovery/configuration works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User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Register/login/JWT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CRUD/search/stock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All routes through :8080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Cart 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Cart + Feign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Order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Order + Feign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Payment Service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Simulated payment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Resilience4j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Fallbacks/circuit breakers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Actuator + logs</w:t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Health/metrics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End-to-end flow</w:t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rPr/>
      </w:pPr>
      <w:r w:rsidDel="00000000" w:rsidR="00000000" w:rsidRPr="00000000">
        <w:rPr>
          <w:rtl w:val="0"/>
        </w:rPr>
        <w:t xml:space="preserve">19. Engineering Rules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database per business service.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Never share JPA entities between services.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DTOs for API and Feign contracts.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Eureka service names instead of hard-coded service URLs.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Controller → Service → Repository layering.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BCrypt for passwords.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secrets in environment variables or a secret manager.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Flyway or Liquibase for production migrations.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unit and integration tests as services are completed.</w:t>
      </w:r>
    </w:p>
    <w:sectPr>
      <w:headerReference r:id="rId6" w:type="default"/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Backend Architecture Blueprint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Shopping Application | Complete Microservices Backend Design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e74b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