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
        </w:rPr>
        <w:id w:val="462317797"/>
        <w:docPartObj>
          <w:docPartGallery w:val="Cover Pages"/>
          <w:docPartUnique/>
        </w:docPartObj>
      </w:sdtPr>
      <w:sdtEndPr>
        <w:rPr>
          <w:sz w:val="22"/>
        </w:rPr>
      </w:sdtEndPr>
      <w:sdtContent>
        <w:p w14:paraId="64DAA299" w14:textId="77777777" w:rsidR="00575365" w:rsidRDefault="00575365" w:rsidP="00575365">
          <w:pPr>
            <w:pStyle w:val="NoSpacing"/>
            <w:rPr>
              <w:sz w:val="2"/>
              <w:rtl/>
            </w:rPr>
          </w:pPr>
        </w:p>
        <w:p w14:paraId="329CB3C8" w14:textId="4879A891" w:rsidR="00575365" w:rsidRDefault="00575365" w:rsidP="00575365">
          <w:pPr>
            <w:pStyle w:val="NoSpacing"/>
            <w:rPr>
              <w:sz w:val="2"/>
              <w:rtl/>
            </w:rPr>
          </w:pPr>
          <w:r>
            <w:rPr>
              <w:rFonts w:hint="cs"/>
              <w:sz w:val="2"/>
              <w:rtl/>
            </w:rPr>
            <w:t xml:space="preserve"> </w:t>
          </w:r>
        </w:p>
        <w:p w14:paraId="40A9BE39" w14:textId="7E449518" w:rsidR="00575365" w:rsidRDefault="00661788" w:rsidP="00575365">
          <w:pPr>
            <w:pStyle w:val="NoSpacing"/>
            <w:rPr>
              <w:sz w:val="2"/>
              <w:rtl/>
            </w:rPr>
          </w:pPr>
          <w:r>
            <w:rPr>
              <w:noProof/>
            </w:rPr>
            <mc:AlternateContent>
              <mc:Choice Requires="wps">
                <w:drawing>
                  <wp:anchor distT="0" distB="0" distL="114300" distR="114300" simplePos="0" relativeHeight="251661312" behindDoc="0" locked="0" layoutInCell="1" allowOverlap="1" wp14:anchorId="33BA9C38" wp14:editId="0F4A3BAD">
                    <wp:simplePos x="0" y="0"/>
                    <wp:positionH relativeFrom="page">
                      <wp:posOffset>913130</wp:posOffset>
                    </wp:positionH>
                    <wp:positionV relativeFrom="margin">
                      <wp:posOffset>352425</wp:posOffset>
                    </wp:positionV>
                    <wp:extent cx="5943600" cy="914400"/>
                    <wp:effectExtent l="0" t="0" r="0" b="127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Britannic Bold" w:eastAsiaTheme="majorEastAsia" w:hAnsi="Britannic Bold" w:cs="Andalus"/>
                                    <w:caps/>
                                    <w:color w:val="2F5496" w:themeColor="accent1" w:themeShade="BF"/>
                                    <w:sz w:val="52"/>
                                    <w:szCs w:val="52"/>
                                    <w:rtl/>
                                    <w:lang w:bidi="ar-YE"/>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FCD9E36" w14:textId="52E2B31F" w:rsidR="00575365" w:rsidRPr="00661788" w:rsidRDefault="00575365" w:rsidP="00575365">
                                    <w:pPr>
                                      <w:pStyle w:val="NoSpacing"/>
                                      <w:bidi/>
                                      <w:jc w:val="center"/>
                                      <w:rPr>
                                        <w:rFonts w:ascii="Britannic Bold" w:eastAsiaTheme="majorEastAsia" w:hAnsi="Britannic Bold" w:cs="Andalus"/>
                                        <w:caps/>
                                        <w:color w:val="2F5496" w:themeColor="accent1" w:themeShade="BF"/>
                                        <w:sz w:val="52"/>
                                        <w:szCs w:val="52"/>
                                      </w:rPr>
                                    </w:pPr>
                                    <w:r w:rsidRPr="00661788">
                                      <w:rPr>
                                        <w:rFonts w:ascii="Britannic Bold" w:eastAsiaTheme="majorEastAsia" w:hAnsi="Britannic Bold" w:cs="Andalus"/>
                                        <w:caps/>
                                        <w:color w:val="2F5496" w:themeColor="accent1" w:themeShade="BF"/>
                                        <w:sz w:val="52"/>
                                        <w:szCs w:val="52"/>
                                        <w:lang w:bidi="ar-YE"/>
                                      </w:rPr>
                                      <w:t>Medical Data Integration and Interoperability through Remote Monitoring of Healthcare Devices using Blockchain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3BA9C38" id="_x0000_t202" coordsize="21600,21600" o:spt="202" path="m,l,21600r21600,l21600,xe">
                    <v:stroke joinstyle="miter"/>
                    <v:path gradientshapeok="t" o:connecttype="rect"/>
                  </v:shapetype>
                  <v:shape id="Text Box 62" o:spid="_x0000_s1026" type="#_x0000_t202" style="position:absolute;margin-left:71.9pt;margin-top:27.75pt;width:468pt;height:1in;z-index:251661312;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24786+IAAAALAQAADwAAAGRycy9kb3du&#10;cmV2LnhtbEyPzU7DMBCE70i8g7VIXCLqUAiQEKfirwcOCLWAxNGNlzgiXofYbVOevtsT3HZ2R7Pf&#10;lLPRdWKDQ2g9KTifpCCQam9aahS8v83PbkCEqMnozhMq2GGAWXV8VOrC+C0tcLOMjeAQCoVWYGPs&#10;CylDbdHpMPE9Et++/OB0ZDk00gx6y+Guk9M0vZJOt8QfrO7xwWL9vVw7Bb592n28mpdkOk+Sn8fn&#10;ZvF7/2mVOj0Z725BRBzjnxkO+IwOFTOt/JpMEB3rywtGjwqyLANxMKTXOW9WPOV5BrIq5f8O1R4A&#10;AP//AwBQSwECLQAUAAYACAAAACEAtoM4kv4AAADhAQAAEwAAAAAAAAAAAAAAAAAAAAAAW0NvbnRl&#10;bnRfVHlwZXNdLnhtbFBLAQItABQABgAIAAAAIQA4/SH/1gAAAJQBAAALAAAAAAAAAAAAAAAAAC8B&#10;AABfcmVscy8ucmVsc1BLAQItABQABgAIAAAAIQBMT1CbZgIAAD0FAAAOAAAAAAAAAAAAAAAAAC4C&#10;AABkcnMvZTJvRG9jLnhtbFBLAQItABQABgAIAAAAIQDbjvzr4gAAAAsBAAAPAAAAAAAAAAAAAAAA&#10;AMAEAABkcnMvZG93bnJldi54bWxQSwUGAAAAAAQABADzAAAAzwUAAAAA&#10;" filled="f" stroked="f" strokeweight=".5pt">
                    <v:textbox style="mso-fit-shape-to-text:t">
                      <w:txbxContent>
                        <w:sdt>
                          <w:sdtPr>
                            <w:rPr>
                              <w:rFonts w:ascii="Britannic Bold" w:eastAsiaTheme="majorEastAsia" w:hAnsi="Britannic Bold" w:cs="Andalus"/>
                              <w:caps/>
                              <w:color w:val="2F5496" w:themeColor="accent1" w:themeShade="BF"/>
                              <w:sz w:val="52"/>
                              <w:szCs w:val="52"/>
                              <w:rtl/>
                              <w:lang w:bidi="ar-YE"/>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FCD9E36" w14:textId="52E2B31F" w:rsidR="00575365" w:rsidRPr="00661788" w:rsidRDefault="00575365" w:rsidP="00575365">
                              <w:pPr>
                                <w:pStyle w:val="NoSpacing"/>
                                <w:bidi/>
                                <w:jc w:val="center"/>
                                <w:rPr>
                                  <w:rFonts w:ascii="Britannic Bold" w:eastAsiaTheme="majorEastAsia" w:hAnsi="Britannic Bold" w:cs="Andalus"/>
                                  <w:caps/>
                                  <w:color w:val="2F5496" w:themeColor="accent1" w:themeShade="BF"/>
                                  <w:sz w:val="52"/>
                                  <w:szCs w:val="52"/>
                                </w:rPr>
                              </w:pPr>
                              <w:r w:rsidRPr="00661788">
                                <w:rPr>
                                  <w:rFonts w:ascii="Britannic Bold" w:eastAsiaTheme="majorEastAsia" w:hAnsi="Britannic Bold" w:cs="Andalus"/>
                                  <w:caps/>
                                  <w:color w:val="2F5496" w:themeColor="accent1" w:themeShade="BF"/>
                                  <w:sz w:val="52"/>
                                  <w:szCs w:val="52"/>
                                  <w:lang w:bidi="ar-YE"/>
                                </w:rPr>
                                <w:t>Medical Data Integration and Interoperability through Remote Monitoring of Healthcare Devices using Blockchain</w:t>
                              </w:r>
                            </w:p>
                          </w:sdtContent>
                        </w:sdt>
                      </w:txbxContent>
                    </v:textbox>
                    <w10:wrap anchorx="page" anchory="margin"/>
                  </v:shape>
                </w:pict>
              </mc:Fallback>
            </mc:AlternateContent>
          </w:r>
        </w:p>
        <w:p w14:paraId="4AF35DE2" w14:textId="33622DEC" w:rsidR="00575365" w:rsidRDefault="00575365" w:rsidP="00575365">
          <w:pPr>
            <w:pStyle w:val="NoSpacing"/>
            <w:rPr>
              <w:sz w:val="2"/>
              <w:rtl/>
            </w:rPr>
          </w:pPr>
        </w:p>
        <w:p w14:paraId="75658462" w14:textId="743CB853" w:rsidR="00575365" w:rsidRDefault="00575365" w:rsidP="00575365">
          <w:pPr>
            <w:pStyle w:val="NoSpacing"/>
            <w:rPr>
              <w:sz w:val="2"/>
              <w:rtl/>
            </w:rPr>
          </w:pPr>
        </w:p>
        <w:p w14:paraId="5294A946" w14:textId="77777777" w:rsidR="00575365" w:rsidRDefault="00575365" w:rsidP="00575365">
          <w:pPr>
            <w:pStyle w:val="NoSpacing"/>
            <w:rPr>
              <w:sz w:val="2"/>
              <w:rtl/>
            </w:rPr>
          </w:pPr>
        </w:p>
        <w:p w14:paraId="2C2EBE12" w14:textId="77777777" w:rsidR="00575365" w:rsidRDefault="00575365" w:rsidP="00575365">
          <w:pPr>
            <w:pStyle w:val="NoSpacing"/>
            <w:rPr>
              <w:sz w:val="2"/>
              <w:rtl/>
            </w:rPr>
          </w:pPr>
        </w:p>
        <w:p w14:paraId="183E71A3" w14:textId="77777777" w:rsidR="00575365" w:rsidRDefault="00575365" w:rsidP="00575365">
          <w:pPr>
            <w:pStyle w:val="NoSpacing"/>
            <w:rPr>
              <w:sz w:val="2"/>
              <w:rtl/>
            </w:rPr>
          </w:pPr>
        </w:p>
        <w:p w14:paraId="2E9A3D6D" w14:textId="77777777" w:rsidR="00575365" w:rsidRDefault="00575365" w:rsidP="00575365">
          <w:pPr>
            <w:pStyle w:val="NoSpacing"/>
            <w:rPr>
              <w:sz w:val="2"/>
            </w:rPr>
          </w:pPr>
        </w:p>
        <w:p w14:paraId="6E3355D0" w14:textId="77777777" w:rsidR="00575365" w:rsidRDefault="00575365" w:rsidP="00575365">
          <w:pPr>
            <w:rPr>
              <w:rtl/>
            </w:rPr>
          </w:pPr>
        </w:p>
        <w:p w14:paraId="426FF6E3" w14:textId="77777777" w:rsidR="00575365" w:rsidRDefault="00575365" w:rsidP="00575365">
          <w:pPr>
            <w:rPr>
              <w:rtl/>
            </w:rPr>
          </w:pPr>
        </w:p>
        <w:p w14:paraId="5C5F32B6" w14:textId="77777777" w:rsidR="00575365" w:rsidRDefault="00575365" w:rsidP="00575365"/>
        <w:p w14:paraId="4B295E90" w14:textId="77777777" w:rsidR="00575365" w:rsidRDefault="00575365" w:rsidP="00575365">
          <w:pPr>
            <w:jc w:val="center"/>
          </w:pPr>
          <w:r>
            <w:rPr>
              <w:noProof/>
            </w:rPr>
            <mc:AlternateContent>
              <mc:Choice Requires="wps">
                <w:drawing>
                  <wp:anchor distT="0" distB="0" distL="114300" distR="114300" simplePos="0" relativeHeight="251659264" behindDoc="0" locked="0" layoutInCell="1" allowOverlap="1" wp14:anchorId="5CB900E3" wp14:editId="08C4F274">
                    <wp:simplePos x="0" y="0"/>
                    <wp:positionH relativeFrom="margin">
                      <wp:align>right</wp:align>
                    </wp:positionH>
                    <wp:positionV relativeFrom="margin">
                      <wp:posOffset>7858125</wp:posOffset>
                    </wp:positionV>
                    <wp:extent cx="5943600" cy="36195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5943600" cy="361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3DD92F" w14:textId="34480827" w:rsidR="00575365" w:rsidRPr="003123CA" w:rsidRDefault="00000000" w:rsidP="00575365">
                                <w:pPr>
                                  <w:pStyle w:val="NoSpacing"/>
                                  <w:jc w:val="center"/>
                                  <w:rPr>
                                    <w:rFonts w:ascii="Britannic Bold" w:eastAsiaTheme="majorEastAsia" w:hAnsi="Britannic Bold" w:cstheme="majorBidi"/>
                                    <w:caps/>
                                    <w:color w:val="2F5496" w:themeColor="accent1" w:themeShade="BF"/>
                                    <w:sz w:val="40"/>
                                    <w:szCs w:val="40"/>
                                    <w:lang w:bidi="ar-YE"/>
                                  </w:rPr>
                                </w:pPr>
                                <w:sdt>
                                  <w:sdtPr>
                                    <w:rPr>
                                      <w:rFonts w:ascii="Britannic Bold" w:eastAsiaTheme="majorEastAsia" w:hAnsi="Britannic Bold" w:cstheme="majorBidi"/>
                                      <w:caps/>
                                      <w:color w:val="2F5496" w:themeColor="accent1" w:themeShade="BF"/>
                                      <w:sz w:val="40"/>
                                      <w:szCs w:val="40"/>
                                      <w:lang w:bidi="ar-YE"/>
                                    </w:rPr>
                                    <w:alias w:val="School"/>
                                    <w:tag w:val="School"/>
                                    <w:id w:val="1850680582"/>
                                    <w:dataBinding w:prefixMappings="xmlns:ns0='http://schemas.openxmlformats.org/officeDocument/2006/extended-properties' " w:xpath="/ns0:Properties[1]/ns0:Company[1]" w:storeItemID="{6668398D-A668-4E3E-A5EB-62B293D839F1}"/>
                                    <w:text/>
                                  </w:sdtPr>
                                  <w:sdtContent>
                                    <w:r w:rsidR="00575365" w:rsidRPr="003123CA">
                                      <w:rPr>
                                        <w:rFonts w:ascii="Britannic Bold" w:eastAsiaTheme="majorEastAsia" w:hAnsi="Britannic Bold" w:cstheme="majorBidi"/>
                                        <w:caps/>
                                        <w:color w:val="2F5496" w:themeColor="accent1" w:themeShade="BF"/>
                                        <w:sz w:val="40"/>
                                        <w:szCs w:val="40"/>
                                        <w:lang w:bidi="ar-YE"/>
                                      </w:rPr>
                                      <w:t>Done By: Alaa Khalid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5CB900E3" id="Text Box 69" o:spid="_x0000_s1027" type="#_x0000_t202" style="position:absolute;left:0;text-align:left;margin-left:416.8pt;margin-top:618.75pt;width:468pt;height:28.5pt;z-index:251659264;visibility:visible;mso-wrap-style:square;mso-width-percent:765;mso-height-percent:0;mso-wrap-distance-left:9pt;mso-wrap-distance-top:0;mso-wrap-distance-right:9pt;mso-wrap-distance-bottom:0;mso-position-horizontal:right;mso-position-horizontal-relative:margin;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WmUYAIAADQFAAAOAAAAZHJzL2Uyb0RvYy54bWysVN9v2jAQfp+0/8Hy+xooK1oRoWJUnSZV&#10;bVU69dk4NkRzfN7ZkLC/fmcnAcb20mkvzsX33a/v7jy9aSrDdgp9CTbnw4sBZ8pKKEq7zvm3l7sP&#10;nzjzQdhCGLAq53vl+c3s/btp7SbqEjZgCoWMnFg/qV3ONyG4SZZ5uVGV8BfglCWlBqxEoF9cZwWK&#10;mrxXJrscDMZZDVg4BKm8p9vbVslnyb/WSoZHrb0KzOSccgvpxHSu4pnNpmKyRuE2pezSEP+QRSVK&#10;S0EPrm5FEGyL5R+uqlIieNDhQkKVgdalVKkGqmY4OKtmuRFOpVqIHO8ONPn/51Y+7JbuCVloPkND&#10;DYyE1M5PPF3GehqNVfxSpoz0ROH+QJtqApN0eXX9cTQekEqSbjQeXl8lXrOjtUMfviioWBRyjtSW&#10;xJbY3ftAEQnaQ2IwC3elMak1xrI65+MRufxNQxbGxhuVmty5OWaepLA3KmKMfVaalUUqIF6k8VIL&#10;g2wnaDCElMqGVHvyS+iI0pTEWww7/DGrtxi3dfSRwYaDcVVawFT9WdrF9z5l3eKJyJO6oxiaVUOF&#10;nzR2BcWe+o3QroJ38q6kptwLH54E0uxTH2mfwyMd2gCRD53E2Qbw59/uI55GkrSc1bRLOfc/tgIV&#10;Z+arpWGNi9cL2AurXrDbagHUhSG9FE4mkQwwmF7UCNUrrfk8RiGVsJJi5XzVi4vQbjQ9E1LN5wlE&#10;6+VEuLdLJ6Pr2JQ4Yi/Nq0DXzWGgCX6AfsvE5GwcW2y0tDDfBtBlmtXIa8tixzetZhrh7hmJu3/6&#10;n1DHx272CwAA//8DAFBLAwQUAAYACAAAACEAohZB6d0AAAAKAQAADwAAAGRycy9kb3ducmV2Lnht&#10;bEyPwU7DMBBE70j8g7VI3KhDQ1uaxqkKiAsXROkHOPE2Do3XUewm6d+zPcFxZ1Yzb/Lt5FoxYB8a&#10;TwoeZwkIpMqbhmoFh+/3h2cQIWoyuvWECi4YYFvc3uQ6M36kLxz2sRYcQiHTCmyMXSZlqCw6HWa+&#10;Q2Lv6HunI599LU2vRw53rZwnyVI63RA3WN3hq8XqtD87Ltm9/byM5VS74WBOw+VzSj9WVqn7u2m3&#10;ARFxin/PcMVndCiYqfRnMkG0CnhIZHWerhYg2F+nS5bKq7R+WoAscvl/QvELAAD//wMAUEsBAi0A&#10;FAAGAAgAAAAhALaDOJL+AAAA4QEAABMAAAAAAAAAAAAAAAAAAAAAAFtDb250ZW50X1R5cGVzXS54&#10;bWxQSwECLQAUAAYACAAAACEAOP0h/9YAAACUAQAACwAAAAAAAAAAAAAAAAAvAQAAX3JlbHMvLnJl&#10;bHNQSwECLQAUAAYACAAAACEAB8VplGACAAA0BQAADgAAAAAAAAAAAAAAAAAuAgAAZHJzL2Uyb0Rv&#10;Yy54bWxQSwECLQAUAAYACAAAACEAohZB6d0AAAAKAQAADwAAAAAAAAAAAAAAAAC6BAAAZHJzL2Rv&#10;d25yZXYueG1sUEsFBgAAAAAEAAQA8wAAAMQFAAAAAA==&#10;" filled="f" stroked="f" strokeweight=".5pt">
                    <v:textbox inset="0,0,0,0">
                      <w:txbxContent>
                        <w:p w14:paraId="553DD92F" w14:textId="34480827" w:rsidR="00575365" w:rsidRPr="003123CA" w:rsidRDefault="00000000" w:rsidP="00575365">
                          <w:pPr>
                            <w:pStyle w:val="NoSpacing"/>
                            <w:jc w:val="center"/>
                            <w:rPr>
                              <w:rFonts w:ascii="Britannic Bold" w:eastAsiaTheme="majorEastAsia" w:hAnsi="Britannic Bold" w:cstheme="majorBidi"/>
                              <w:caps/>
                              <w:color w:val="2F5496" w:themeColor="accent1" w:themeShade="BF"/>
                              <w:sz w:val="40"/>
                              <w:szCs w:val="40"/>
                              <w:lang w:bidi="ar-YE"/>
                            </w:rPr>
                          </w:pPr>
                          <w:sdt>
                            <w:sdtPr>
                              <w:rPr>
                                <w:rFonts w:ascii="Britannic Bold" w:eastAsiaTheme="majorEastAsia" w:hAnsi="Britannic Bold" w:cstheme="majorBidi"/>
                                <w:caps/>
                                <w:color w:val="2F5496" w:themeColor="accent1" w:themeShade="BF"/>
                                <w:sz w:val="40"/>
                                <w:szCs w:val="40"/>
                                <w:lang w:bidi="ar-YE"/>
                              </w:rPr>
                              <w:alias w:val="School"/>
                              <w:tag w:val="School"/>
                              <w:id w:val="1850680582"/>
                              <w:dataBinding w:prefixMappings="xmlns:ns0='http://schemas.openxmlformats.org/officeDocument/2006/extended-properties' " w:xpath="/ns0:Properties[1]/ns0:Company[1]" w:storeItemID="{6668398D-A668-4E3E-A5EB-62B293D839F1}"/>
                              <w:text/>
                            </w:sdtPr>
                            <w:sdtContent>
                              <w:r w:rsidR="00575365" w:rsidRPr="003123CA">
                                <w:rPr>
                                  <w:rFonts w:ascii="Britannic Bold" w:eastAsiaTheme="majorEastAsia" w:hAnsi="Britannic Bold" w:cstheme="majorBidi"/>
                                  <w:caps/>
                                  <w:color w:val="2F5496" w:themeColor="accent1" w:themeShade="BF"/>
                                  <w:sz w:val="40"/>
                                  <w:szCs w:val="40"/>
                                  <w:lang w:bidi="ar-YE"/>
                                </w:rPr>
                                <w:t>Done By: Alaa Khalid</w:t>
                              </w:r>
                            </w:sdtContent>
                          </w:sdt>
                        </w:p>
                      </w:txbxContent>
                    </v:textbox>
                    <w10:wrap anchorx="margin"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5453D0FD" wp14:editId="2E854EA8">
                    <wp:simplePos x="0" y="0"/>
                    <wp:positionH relativeFrom="page">
                      <wp:posOffset>581343</wp:posOffset>
                    </wp:positionH>
                    <wp:positionV relativeFrom="page">
                      <wp:posOffset>2844482</wp:posOffset>
                    </wp:positionV>
                    <wp:extent cx="5494020" cy="5696585"/>
                    <wp:effectExtent l="0" t="6033" r="5398" b="5397"/>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16200000">
                              <a:off x="0" y="0"/>
                              <a:ext cx="5494020" cy="5696585"/>
                              <a:chOff x="0" y="0"/>
                              <a:chExt cx="4329113" cy="4491038"/>
                            </a:xfrm>
                            <a:solidFill>
                              <a:schemeClr val="tx2"/>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75CF34C0" id="Group 2" o:spid="_x0000_s1026" style="position:absolute;margin-left:45.8pt;margin-top:223.95pt;width:432.6pt;height:448.55pt;rotation:-90;z-index:-251656192;mso-position-horizontal-relative:page;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HZ7KgYAANUgAAAOAAAAZHJzL2Uyb0RvYy54bWzsml1v2zYUhu8H7D8QuhywWt+yjDrFkK3F&#10;gK4r0Ay7ZmT5A5NFTVJid79+7zkUbVqWnKLJgBVwL2LJfH3I88GHFNXXb/bbQjzmdbNR5dzxXrmO&#10;yMtMLTblau78cff2x6kjmlaWC1moMp87n/PGeXPz/Xevd9Us99VaFYu8FjBSNrNdNXfWbVvNJpMm&#10;W+db2bxSVV6icanqrWxxW68mi1ruYH1bTHzXjSc7VS+qWmV50+Dbn3Wjc8P2l8s8a39fLpu8FcXc&#10;wdha/lvz33v6O7l5LWerWlbrTdYNQ37FKLZyU6LTg6mfZSvFQ705M7XdZLVq1LJ9lantRC2Xmyxn&#10;H+CN5/a8eVerh4p9Wc12q+oQJoS2F6evNpt9eHxXV5+qj7UePS7fq+yvRpTqdi3LVf5TUyGISC2F&#10;arKrVjP7J3S/Ov5+v6y3olYkj5Ed/OOgwE2x55h/PsQ837ciw5dRmIauj9RkaIviNI6mkc5Ktkbq&#10;zn6XrX/pfhkGfup5gf5lGKaeG0x5kHJG4yB/GlVsFm83RcE3VFP5bVGLR4lqaPd+p7ZU7ODBoV2F&#10;omyOcW+eF/dPa1nlnM6GgvixFpvF3IlDR5Ryi7nxts5zqnSBrxBs6h0yk5tGJ0ZnwWohWYP8ifvd&#10;b2oBM/KhVRx2E4Uu/F7kekkSOeI8Cf7UTwJEj5PgT4PIh456OoYye2jad7nisMrH902LZpT7Alf6&#10;onPiDqlcbgtMoh8mIhQ74SVTrh0SG41nadAeizXJYurSlvmWzB0xhfwfuoMNf8QUgmzJknjEGqJz&#10;kLkjpmJLQ86NmEosWTRiChE/dDcWq9TS9GKF9BwSINcmJ9m+7JKCK4E5THOOAluphqYTZQglcKdn&#10;tJxBRa0jYuSAxEFXDpfFiDKJTe1cFiOOJE6+yDIiReLUFsN99ND5WoNSfcjXjgDk73VZVbKlEHEg&#10;cCl2gBSVpljzRcwh2qrH/E6xpqVYaYco7F3HR0FR2kIdUwgNVEyz+azYHiagdptXHjhgms2nkdHA&#10;4LCJpGk2n1p2NjrTnBWqyfX8Jbd5Ih/8p7BZkxm0I0Ly1Cu4EkrVfcHjY+prxGgm3avFZ+AGiz44&#10;v1b1P47YYQGdO83fD7LOHVH8WoKUqReGiErLN2GUEONru+XebikftrcKVIbbssxgFYA2l7etXrCx&#10;YsKJ9+WnKiMhZ6lu2rv9n7KuRIVL/AjrygdlSCtnBlVwhQRa27mkHeluwHnt3n8PfECmD3zO80sD&#10;H8UYB8AQ6sj3ExdLJSfZrLxBFMYhrQe08pobXTRm5bDrxETSYs4R6MjtAWQRgOj7Aa9hNs1t6FM7&#10;mDgk60N/SGND3/f9dMQU5sdhVCwbHlgf+kM92tDnwQ+b6kN/yJQN/bFY2dDn7o6xQiVfof8M6HNK&#10;CPp8QRA5Ml1jFfXAU0aXMOJ9FBjAaqGGPlVWtzqYZvOpZSwgk5ehrwcG2WXon43OdHaFvt5e/z+h&#10;D4D0oc97ipeG/jT0gm6T77lppB+J5OwA/XCaJGanH3Q3LwD9lKDvpbyZG4U+2onUA7Iz6A9oTqDv&#10;pcGIqRPoe9PpyMDOoD/Q4wn0afDDPtrQ9+ipYchDm/pjwTqhPvV3NHWl/vO2+pwSpj7leYj6CD5R&#10;vyuDp6mPCrxMfdQem3yC+tQh9exd1p0N74r9b2Gvj9z2sc+MfGnse74Xu77eG4TplPb1p5t9nJS5&#10;VJC82YeaxC/EfS+NL5/wpDGf8OBDD+r43NDn/pApm/teGhEVITszZXMfMh+wHrLW5/6QKZv7ZGPE&#10;lM19egQZMtXH/tCQbOyTDcvUFfvPwz6Hm094qGLGsW9S9yT2qQAvYp9K7wuwrwcG7F9+dNDUt0Z3&#10;pf63QH3M+j71+dXES1NfP4B6UZAC7Se8P305EgSJG5n9xbMOd+gY3k/8y/v8JKBjeLxS4MNQ+3Gg&#10;z/shUzbv0T4dMWXzHjLi/ZC1Pu+HRmXznmyMmLJ5Tyf6Q6Zs3o/FyuY92bBMXXn/PN5zBfA2n4pv&#10;iPfdmU1Xm0/yHgbNS0WDXvPZHe6g9L6A93pgTx7unI3OdHY93Pm6wx1+oYt35/wKpHvPTy/n7Xt+&#10;A3D83wg3/wIAAP//AwBQSwMEFAAGAAgAAAAhAPjuXVHkAAAACwEAAA8AAABkcnMvZG93bnJldi54&#10;bWxMj8FOwzAQRO9I/IO1SFxQ6zQtCQlxKkQF6qFS1ZYLNyc2SYS9TmO3Tf+e5QTH1TzNvC2WozXs&#10;rAffORQwm0bANNZOddgI+Di8TZ6A+SBRSeNQC7hqD8vy9qaQuXIX3OnzPjSMStDnUkAbQp9z7utW&#10;W+mnrtdI2ZcbrAx0Dg1Xg7xQuTU8jqKEW9khLbSy16+trr/3JysgmNXnZr3ddu+HUF03x+NiXD2s&#10;hbi/G1+egQU9hj8YfvVJHUpyqtwJlWdGQPqYEClgkcwzYARkaZwCq4icx9kMeFnw/z+UPwAAAP//&#10;AwBQSwECLQAUAAYACAAAACEAtoM4kv4AAADhAQAAEwAAAAAAAAAAAAAAAAAAAAAAW0NvbnRlbnRf&#10;VHlwZXNdLnhtbFBLAQItABQABgAIAAAAIQA4/SH/1gAAAJQBAAALAAAAAAAAAAAAAAAAAC8BAABf&#10;cmVscy8ucmVsc1BLAQItABQABgAIAAAAIQD3NHZ7KgYAANUgAAAOAAAAAAAAAAAAAAAAAC4CAABk&#10;cnMvZTJvRG9jLnhtbFBLAQItABQABgAIAAAAIQD47l1R5AAAAAsBAAAPAAAAAAAAAAAAAAAAAIQI&#10;AABkcnMvZG93bnJldi54bWxQSwUGAAAAAAQABADzAAAAlQ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br w:type="page"/>
          </w:r>
        </w:p>
      </w:sdtContent>
    </w:sdt>
    <w:p w14:paraId="6CCEAB10" w14:textId="77777777" w:rsidR="00CF4031" w:rsidRDefault="00CF4031" w:rsidP="00575365">
      <w:pPr>
        <w:jc w:val="center"/>
      </w:pPr>
    </w:p>
    <w:p w14:paraId="4DA09AFB" w14:textId="208951F1" w:rsidR="00CF4031" w:rsidRDefault="0061417F" w:rsidP="0061417F">
      <w:pPr>
        <w:tabs>
          <w:tab w:val="left" w:pos="5250"/>
        </w:tabs>
      </w:pPr>
      <w:r>
        <w:tab/>
      </w:r>
    </w:p>
    <w:p w14:paraId="6353CE4F" w14:textId="77777777" w:rsidR="00CF4031" w:rsidRDefault="00CF4031" w:rsidP="00575365">
      <w:pPr>
        <w:jc w:val="center"/>
      </w:pPr>
    </w:p>
    <w:p w14:paraId="2DEDAD58" w14:textId="77777777" w:rsidR="00CF4031" w:rsidRDefault="00CF4031" w:rsidP="00575365">
      <w:pPr>
        <w:jc w:val="center"/>
      </w:pPr>
    </w:p>
    <w:p w14:paraId="6C724F30" w14:textId="77777777" w:rsidR="00CF4031" w:rsidRDefault="00CF4031" w:rsidP="00575365">
      <w:pPr>
        <w:jc w:val="center"/>
      </w:pPr>
    </w:p>
    <w:p w14:paraId="47D5AA9F" w14:textId="77777777" w:rsidR="0061417F" w:rsidRDefault="0061417F" w:rsidP="00575365">
      <w:pPr>
        <w:jc w:val="center"/>
      </w:pPr>
    </w:p>
    <w:p w14:paraId="675496FE" w14:textId="77777777" w:rsidR="0061417F" w:rsidRDefault="0061417F" w:rsidP="00575365">
      <w:pPr>
        <w:jc w:val="center"/>
      </w:pPr>
    </w:p>
    <w:p w14:paraId="697B746D" w14:textId="77777777" w:rsidR="00CF4031" w:rsidRDefault="00CF4031" w:rsidP="00575365">
      <w:pPr>
        <w:jc w:val="center"/>
      </w:pPr>
    </w:p>
    <w:p w14:paraId="50E40C14" w14:textId="77777777" w:rsidR="00CF4031" w:rsidRDefault="00CF4031" w:rsidP="00575365">
      <w:pPr>
        <w:jc w:val="center"/>
      </w:pPr>
    </w:p>
    <w:p w14:paraId="1C657054" w14:textId="77777777" w:rsidR="00CF4031" w:rsidRDefault="00CF4031" w:rsidP="00575365">
      <w:pPr>
        <w:jc w:val="center"/>
      </w:pPr>
    </w:p>
    <w:p w14:paraId="71638073" w14:textId="555616BC" w:rsidR="0061417F" w:rsidRDefault="0061417F" w:rsidP="0061417F">
      <w:pPr>
        <w:pStyle w:val="Title"/>
        <w:bidi/>
      </w:pPr>
    </w:p>
    <w:p w14:paraId="03E82939" w14:textId="77777777" w:rsidR="00622CC4" w:rsidRPr="00622CC4" w:rsidRDefault="00622CC4" w:rsidP="00622CC4">
      <w:pPr>
        <w:bidi/>
      </w:pPr>
    </w:p>
    <w:p w14:paraId="2583B9AD" w14:textId="7307531A" w:rsidR="002F5EF8" w:rsidRDefault="002F5EF8" w:rsidP="0061417F">
      <w:pPr>
        <w:pStyle w:val="Heading1"/>
        <w:jc w:val="center"/>
        <w:rPr>
          <w:rFonts w:ascii="Britannic Bold" w:hAnsi="Britannic Bold"/>
          <w:caps/>
          <w:sz w:val="72"/>
          <w:szCs w:val="72"/>
          <w:lang w:bidi="ar-YE"/>
        </w:rPr>
      </w:pPr>
      <w:r>
        <w:rPr>
          <w:rFonts w:ascii="Britannic Bold" w:hAnsi="Britannic Bold"/>
          <w:caps/>
          <w:sz w:val="72"/>
          <w:szCs w:val="72"/>
          <w:lang w:bidi="ar-YE"/>
        </w:rPr>
        <w:t>Chapter 1</w:t>
      </w:r>
    </w:p>
    <w:p w14:paraId="291C3DCB" w14:textId="1483F611" w:rsidR="0061417F" w:rsidRDefault="0061417F" w:rsidP="0061417F">
      <w:pPr>
        <w:pStyle w:val="Heading1"/>
        <w:jc w:val="center"/>
        <w:rPr>
          <w:rFonts w:ascii="Britannic Bold" w:hAnsi="Britannic Bold"/>
          <w:caps/>
          <w:sz w:val="72"/>
          <w:szCs w:val="72"/>
          <w:lang w:bidi="ar-YE"/>
        </w:rPr>
      </w:pPr>
      <w:r w:rsidRPr="0061417F">
        <w:rPr>
          <w:rFonts w:ascii="Britannic Bold" w:hAnsi="Britannic Bold"/>
          <w:caps/>
          <w:sz w:val="72"/>
          <w:szCs w:val="72"/>
          <w:lang w:bidi="ar-YE"/>
        </w:rPr>
        <w:t>INTRODUCTION</w:t>
      </w:r>
    </w:p>
    <w:p w14:paraId="129FFB01" w14:textId="77777777" w:rsidR="002F5EF8" w:rsidRDefault="002F5EF8" w:rsidP="002F5EF8">
      <w:pPr>
        <w:rPr>
          <w:lang w:bidi="ar-YE"/>
        </w:rPr>
      </w:pPr>
    </w:p>
    <w:p w14:paraId="5BD5C54A" w14:textId="77777777" w:rsidR="002F5EF8" w:rsidRDefault="002F5EF8" w:rsidP="002F5EF8">
      <w:pPr>
        <w:rPr>
          <w:lang w:bidi="ar-YE"/>
        </w:rPr>
      </w:pPr>
    </w:p>
    <w:p w14:paraId="68F7258D" w14:textId="77777777" w:rsidR="002F5EF8" w:rsidRDefault="002F5EF8" w:rsidP="002F5EF8">
      <w:pPr>
        <w:rPr>
          <w:lang w:bidi="ar-YE"/>
        </w:rPr>
      </w:pPr>
    </w:p>
    <w:p w14:paraId="7D56EFDC" w14:textId="77777777" w:rsidR="002F5EF8" w:rsidRDefault="002F5EF8" w:rsidP="002F5EF8">
      <w:pPr>
        <w:rPr>
          <w:lang w:bidi="ar-YE"/>
        </w:rPr>
      </w:pPr>
    </w:p>
    <w:p w14:paraId="36325D68" w14:textId="77777777" w:rsidR="002F5EF8" w:rsidRDefault="002F5EF8" w:rsidP="002F5EF8">
      <w:pPr>
        <w:rPr>
          <w:lang w:bidi="ar-YE"/>
        </w:rPr>
      </w:pPr>
    </w:p>
    <w:p w14:paraId="4C521B7E" w14:textId="77777777" w:rsidR="002F5EF8" w:rsidRDefault="002F5EF8" w:rsidP="002F5EF8">
      <w:pPr>
        <w:rPr>
          <w:lang w:bidi="ar-YE"/>
        </w:rPr>
      </w:pPr>
    </w:p>
    <w:p w14:paraId="5CFE41BF" w14:textId="77777777" w:rsidR="002F5EF8" w:rsidRDefault="002F5EF8" w:rsidP="002F5EF8">
      <w:pPr>
        <w:rPr>
          <w:lang w:bidi="ar-YE"/>
        </w:rPr>
      </w:pPr>
    </w:p>
    <w:p w14:paraId="5B330FCD" w14:textId="77777777" w:rsidR="002F5EF8" w:rsidRDefault="002F5EF8" w:rsidP="002F5EF8">
      <w:pPr>
        <w:rPr>
          <w:lang w:bidi="ar-YE"/>
        </w:rPr>
      </w:pPr>
    </w:p>
    <w:p w14:paraId="6F47054B" w14:textId="77777777" w:rsidR="002F5EF8" w:rsidRDefault="002F5EF8" w:rsidP="002F5EF8">
      <w:pPr>
        <w:rPr>
          <w:lang w:bidi="ar-YE"/>
        </w:rPr>
      </w:pPr>
    </w:p>
    <w:p w14:paraId="122C5D99" w14:textId="77777777" w:rsidR="002F5EF8" w:rsidRDefault="002F5EF8" w:rsidP="002F5EF8">
      <w:pPr>
        <w:rPr>
          <w:lang w:bidi="ar-YE"/>
        </w:rPr>
      </w:pPr>
    </w:p>
    <w:p w14:paraId="291136E0" w14:textId="77777777" w:rsidR="002F5EF8" w:rsidRDefault="002F5EF8" w:rsidP="002F5EF8">
      <w:pPr>
        <w:rPr>
          <w:lang w:bidi="ar-YE"/>
        </w:rPr>
      </w:pPr>
    </w:p>
    <w:p w14:paraId="170DF004" w14:textId="0A85EE41" w:rsidR="002F5EF8" w:rsidRDefault="00890581" w:rsidP="00B261A4">
      <w:pPr>
        <w:pStyle w:val="Heading1"/>
        <w:numPr>
          <w:ilvl w:val="1"/>
          <w:numId w:val="18"/>
        </w:numPr>
        <w:rPr>
          <w:rFonts w:ascii="Britannic Bold" w:hAnsi="Britannic Bold"/>
          <w:sz w:val="28"/>
          <w:szCs w:val="28"/>
          <w:lang w:bidi="ar-YE"/>
        </w:rPr>
      </w:pPr>
      <w:r w:rsidRPr="00865358">
        <w:rPr>
          <w:rFonts w:ascii="Britannic Bold" w:hAnsi="Britannic Bold"/>
          <w:caps/>
          <w:sz w:val="28"/>
          <w:szCs w:val="28"/>
          <w:lang w:bidi="ar-YE"/>
        </w:rPr>
        <w:lastRenderedPageBreak/>
        <w:t>B</w:t>
      </w:r>
      <w:r w:rsidRPr="00865358">
        <w:rPr>
          <w:rFonts w:ascii="Britannic Bold" w:hAnsi="Britannic Bold"/>
          <w:sz w:val="28"/>
          <w:szCs w:val="28"/>
          <w:lang w:bidi="ar-YE"/>
        </w:rPr>
        <w:t>ackground</w:t>
      </w:r>
    </w:p>
    <w:p w14:paraId="5018C60F" w14:textId="77777777" w:rsidR="00B261A4" w:rsidRPr="0084781A" w:rsidRDefault="00B261A4" w:rsidP="00B261A4">
      <w:pPr>
        <w:pStyle w:val="ListParagraph"/>
        <w:spacing w:after="0" w:line="240" w:lineRule="auto"/>
        <w:ind w:left="510"/>
        <w:jc w:val="lowKashida"/>
        <w:rPr>
          <w:rFonts w:ascii="Yu Gothic UI Semibold" w:eastAsia="Yu Gothic UI Semibold" w:hAnsi="Yu Gothic UI Semibold" w:cs="Times New Roman"/>
          <w:sz w:val="24"/>
          <w:szCs w:val="24"/>
        </w:rPr>
      </w:pPr>
      <w:r w:rsidRPr="0084781A">
        <w:rPr>
          <w:rFonts w:ascii="Yu Gothic UI Semibold" w:eastAsia="Yu Gothic UI Semibold" w:hAnsi="Yu Gothic UI Semibold" w:cs="Times New Roman"/>
          <w:sz w:val="24"/>
          <w:szCs w:val="24"/>
        </w:rPr>
        <w:t>The emergence of IoMT at an incredible speed has revolutionized the contemporary healthcare industry, enabling real-time patient monitoring through various connected healthcare devices. Such technological innovations enable the acquisition of valuable clinical data, which significantly contributes to optimizing treatment and achieving better patient outcomes. Despite obvious benefits, the extensive deployment of heterogeneous healthcare devices has raised several challenges related to data integration and compatibility across various healthcare systems. Due to the absence of a unified approach to collecting and exchanging clinical data, information silos arise, undermining the effectiveness of diagnostic and decision-making processes. Recently, blockchain technology has emerged as a revolutionary tool capable of addressing important problems in healthcare management. Introducing an innovative blockchain-based data management model makes it possible to overcome current shortcomings in the field, including the protection and security of patient information.</w:t>
      </w:r>
    </w:p>
    <w:p w14:paraId="6121401B" w14:textId="77777777" w:rsidR="00B261A4" w:rsidRDefault="00B261A4" w:rsidP="00B261A4">
      <w:pPr>
        <w:pStyle w:val="ListParagraph"/>
        <w:spacing w:after="0" w:line="240" w:lineRule="auto"/>
        <w:ind w:left="510"/>
        <w:jc w:val="lowKashida"/>
        <w:rPr>
          <w:rFonts w:ascii="Yu Gothic UI" w:eastAsia="Yu Gothic UI" w:hAnsi="Yu Gothic UI" w:cs="Times New Roman"/>
          <w:sz w:val="24"/>
          <w:szCs w:val="24"/>
        </w:rPr>
      </w:pPr>
    </w:p>
    <w:p w14:paraId="3D9A1613" w14:textId="7592E883" w:rsidR="00B261A4" w:rsidRDefault="00582A56" w:rsidP="00582A56">
      <w:pPr>
        <w:pStyle w:val="Heading1"/>
        <w:numPr>
          <w:ilvl w:val="1"/>
          <w:numId w:val="18"/>
        </w:numPr>
        <w:rPr>
          <w:rFonts w:ascii="Britannic Bold" w:hAnsi="Britannic Bold"/>
          <w:sz w:val="28"/>
          <w:szCs w:val="28"/>
          <w:lang w:bidi="ar-YE"/>
        </w:rPr>
      </w:pPr>
      <w:r w:rsidRPr="00582A56">
        <w:rPr>
          <w:rFonts w:ascii="Britannic Bold" w:hAnsi="Britannic Bold"/>
          <w:sz w:val="28"/>
          <w:szCs w:val="28"/>
          <w:lang w:bidi="ar-YE"/>
        </w:rPr>
        <w:t>Problem Statement</w:t>
      </w:r>
    </w:p>
    <w:p w14:paraId="2311B539" w14:textId="77777777" w:rsidR="0058136A" w:rsidRPr="0058136A" w:rsidRDefault="0058136A" w:rsidP="0058136A">
      <w:pPr>
        <w:rPr>
          <w:lang w:bidi="ar-YE"/>
        </w:rPr>
      </w:pPr>
    </w:p>
    <w:p w14:paraId="0431857F" w14:textId="77777777" w:rsidR="00B261A4" w:rsidRPr="00B261A4" w:rsidRDefault="00B261A4" w:rsidP="00B261A4">
      <w:pPr>
        <w:pStyle w:val="ListParagraph"/>
        <w:spacing w:after="0" w:line="240" w:lineRule="auto"/>
        <w:ind w:left="510"/>
        <w:jc w:val="lowKashida"/>
        <w:rPr>
          <w:rFonts w:ascii="Yu Gothic UI" w:eastAsia="Yu Gothic UI" w:hAnsi="Yu Gothic UI" w:cs="Times New Roman"/>
          <w:sz w:val="24"/>
          <w:szCs w:val="24"/>
        </w:rPr>
      </w:pPr>
    </w:p>
    <w:p w14:paraId="2F55D2D4" w14:textId="77777777" w:rsidR="00B261A4" w:rsidRPr="00B261A4" w:rsidRDefault="00B261A4" w:rsidP="00B261A4">
      <w:pPr>
        <w:rPr>
          <w:lang w:bidi="ar-YE"/>
        </w:rPr>
      </w:pPr>
    </w:p>
    <w:p w14:paraId="5E20949A" w14:textId="77777777" w:rsidR="002F5EF8" w:rsidRDefault="002F5EF8" w:rsidP="002F5EF8">
      <w:pPr>
        <w:rPr>
          <w:lang w:bidi="ar-YE"/>
        </w:rPr>
      </w:pPr>
    </w:p>
    <w:p w14:paraId="3A47DE52" w14:textId="77777777" w:rsidR="002F5EF8" w:rsidRPr="002F5EF8" w:rsidRDefault="002F5EF8" w:rsidP="002F5EF8">
      <w:pPr>
        <w:rPr>
          <w:lang w:bidi="ar-YE"/>
        </w:rPr>
      </w:pPr>
    </w:p>
    <w:sectPr w:rsidR="002F5EF8" w:rsidRPr="002F5EF8" w:rsidSect="00575365">
      <w:pgSz w:w="12240" w:h="15840"/>
      <w:pgMar w:top="1440" w:right="1440" w:bottom="1440" w:left="1440" w:header="720" w:footer="720" w:gutter="0"/>
      <w:pgBorders w:offsetFrom="page">
        <w:top w:val="single" w:sz="12" w:space="24" w:color="2F5496" w:themeColor="accent1" w:themeShade="BF"/>
        <w:left w:val="single" w:sz="12" w:space="24" w:color="2F5496" w:themeColor="accent1" w:themeShade="BF"/>
        <w:bottom w:val="single" w:sz="12" w:space="24" w:color="2F5496" w:themeColor="accent1" w:themeShade="BF"/>
        <w:right w:val="single" w:sz="12" w:space="24" w:color="2F5496" w:themeColor="accent1" w:themeShade="BF"/>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hnschrift SemiBold Condensed">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ubai">
    <w:panose1 w:val="020B05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Yu Gothic UI Semibold">
    <w:panose1 w:val="020B0700000000000000"/>
    <w:charset w:val="80"/>
    <w:family w:val="swiss"/>
    <w:pitch w:val="variable"/>
    <w:sig w:usb0="E00002FF" w:usb1="2AC7FDFF" w:usb2="00000016" w:usb3="00000000" w:csb0="0002009F" w:csb1="00000000"/>
  </w:font>
  <w:font w:name="Yu Gothic UI">
    <w:panose1 w:val="020B05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95D"/>
    <w:multiLevelType w:val="hybridMultilevel"/>
    <w:tmpl w:val="6BAAE3DE"/>
    <w:lvl w:ilvl="0" w:tplc="2D00B0CE">
      <w:start w:val="1"/>
      <w:numFmt w:val="decimal"/>
      <w:lvlText w:val="%1."/>
      <w:lvlJc w:val="left"/>
      <w:pPr>
        <w:ind w:left="720" w:hanging="360"/>
      </w:pPr>
      <w:rPr>
        <w:rFonts w:ascii="Bahnschrift SemiBold Condensed" w:eastAsiaTheme="minorHAnsi" w:hAnsi="Bahnschrift SemiBold Condensed" w:cstheme="minorBidi"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4126B"/>
    <w:multiLevelType w:val="multilevel"/>
    <w:tmpl w:val="A3FC787C"/>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501599B"/>
    <w:multiLevelType w:val="multilevel"/>
    <w:tmpl w:val="C374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F52B0"/>
    <w:multiLevelType w:val="multilevel"/>
    <w:tmpl w:val="3C1C68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540" w:hanging="360"/>
      </w:pPr>
    </w:lvl>
    <w:lvl w:ilvl="3">
      <w:start w:val="2"/>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D3F43"/>
    <w:multiLevelType w:val="multilevel"/>
    <w:tmpl w:val="1E8C3FB8"/>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5757C"/>
    <w:multiLevelType w:val="hybridMultilevel"/>
    <w:tmpl w:val="0B02A3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602AFB"/>
    <w:multiLevelType w:val="multilevel"/>
    <w:tmpl w:val="2FC88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D15B6"/>
    <w:multiLevelType w:val="hybridMultilevel"/>
    <w:tmpl w:val="1A0EDE7C"/>
    <w:lvl w:ilvl="0" w:tplc="25802A1E">
      <w:start w:val="1"/>
      <w:numFmt w:val="bullet"/>
      <w:lvlText w:val="-"/>
      <w:lvlJc w:val="left"/>
      <w:pPr>
        <w:ind w:left="720" w:hanging="360"/>
      </w:pPr>
      <w:rPr>
        <w:rFonts w:ascii="Bahnschrift SemiBold Condensed" w:eastAsiaTheme="minorHAnsi" w:hAnsi="Bahnschrift SemiBold Condense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C06CD9"/>
    <w:multiLevelType w:val="multilevel"/>
    <w:tmpl w:val="1576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B3339"/>
    <w:multiLevelType w:val="hybridMultilevel"/>
    <w:tmpl w:val="E0A6BAD0"/>
    <w:lvl w:ilvl="0" w:tplc="9F4A8C04">
      <w:start w:val="1"/>
      <w:numFmt w:val="decimal"/>
      <w:lvlText w:val="%1."/>
      <w:lvlJc w:val="left"/>
      <w:pPr>
        <w:ind w:left="720" w:hanging="360"/>
      </w:pPr>
      <w:rPr>
        <w:rFonts w:ascii="Dubai" w:eastAsia="Times New Roman" w:hAnsi="Dubai" w:cs="Duba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9648B3"/>
    <w:multiLevelType w:val="multilevel"/>
    <w:tmpl w:val="90A2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F6140"/>
    <w:multiLevelType w:val="hybridMultilevel"/>
    <w:tmpl w:val="0152E1EC"/>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6B2F4D"/>
    <w:multiLevelType w:val="hybridMultilevel"/>
    <w:tmpl w:val="E7A8B9FA"/>
    <w:lvl w:ilvl="0" w:tplc="7D12C0B8">
      <w:start w:val="1"/>
      <w:numFmt w:val="decimal"/>
      <w:lvlText w:val="%1."/>
      <w:lvlJc w:val="left"/>
      <w:pPr>
        <w:ind w:left="720" w:hanging="360"/>
      </w:pPr>
      <w:rPr>
        <w:rFonts w:ascii="Bahnschrift SemiBold Condensed" w:eastAsiaTheme="minorHAnsi" w:hAnsi="Bahnschrift SemiBold Condensed" w:cstheme="minorBidi"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DC5C54"/>
    <w:multiLevelType w:val="multilevel"/>
    <w:tmpl w:val="023E7A70"/>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44465"/>
    <w:multiLevelType w:val="multilevel"/>
    <w:tmpl w:val="4BFC8C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54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54EE9"/>
    <w:multiLevelType w:val="multilevel"/>
    <w:tmpl w:val="380477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6124E"/>
    <w:multiLevelType w:val="multilevel"/>
    <w:tmpl w:val="8ED626B6"/>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966E9"/>
    <w:multiLevelType w:val="multilevel"/>
    <w:tmpl w:val="A190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940019">
    <w:abstractNumId w:val="9"/>
  </w:num>
  <w:num w:numId="2" w16cid:durableId="1531607960">
    <w:abstractNumId w:val="17"/>
  </w:num>
  <w:num w:numId="3" w16cid:durableId="877201352">
    <w:abstractNumId w:val="10"/>
  </w:num>
  <w:num w:numId="4" w16cid:durableId="859397613">
    <w:abstractNumId w:val="6"/>
  </w:num>
  <w:num w:numId="5" w16cid:durableId="822619361">
    <w:abstractNumId w:val="2"/>
  </w:num>
  <w:num w:numId="6" w16cid:durableId="619461562">
    <w:abstractNumId w:val="7"/>
  </w:num>
  <w:num w:numId="7" w16cid:durableId="224922341">
    <w:abstractNumId w:val="15"/>
  </w:num>
  <w:num w:numId="8" w16cid:durableId="1268388577">
    <w:abstractNumId w:val="5"/>
  </w:num>
  <w:num w:numId="9" w16cid:durableId="1724518211">
    <w:abstractNumId w:val="16"/>
  </w:num>
  <w:num w:numId="10" w16cid:durableId="1536964269">
    <w:abstractNumId w:val="8"/>
  </w:num>
  <w:num w:numId="11" w16cid:durableId="377357366">
    <w:abstractNumId w:val="13"/>
  </w:num>
  <w:num w:numId="12" w16cid:durableId="1467235254">
    <w:abstractNumId w:val="4"/>
  </w:num>
  <w:num w:numId="13" w16cid:durableId="331762599">
    <w:abstractNumId w:val="14"/>
  </w:num>
  <w:num w:numId="14" w16cid:durableId="966396057">
    <w:abstractNumId w:val="11"/>
  </w:num>
  <w:num w:numId="15" w16cid:durableId="1930500395">
    <w:abstractNumId w:val="12"/>
  </w:num>
  <w:num w:numId="16" w16cid:durableId="1061832131">
    <w:abstractNumId w:val="0"/>
  </w:num>
  <w:num w:numId="17" w16cid:durableId="1682077614">
    <w:abstractNumId w:val="3"/>
  </w:num>
  <w:num w:numId="18" w16cid:durableId="1253931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1D9"/>
    <w:rsid w:val="002F5EF8"/>
    <w:rsid w:val="003123CA"/>
    <w:rsid w:val="003D5D38"/>
    <w:rsid w:val="00575365"/>
    <w:rsid w:val="0058136A"/>
    <w:rsid w:val="00582A56"/>
    <w:rsid w:val="0061417F"/>
    <w:rsid w:val="00622CC4"/>
    <w:rsid w:val="00661788"/>
    <w:rsid w:val="006826DA"/>
    <w:rsid w:val="00785AE6"/>
    <w:rsid w:val="0084781A"/>
    <w:rsid w:val="00856CA6"/>
    <w:rsid w:val="00865358"/>
    <w:rsid w:val="00890581"/>
    <w:rsid w:val="00972A2B"/>
    <w:rsid w:val="00B06A57"/>
    <w:rsid w:val="00B261A4"/>
    <w:rsid w:val="00CF4031"/>
    <w:rsid w:val="00D811D9"/>
    <w:rsid w:val="00F779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9E048"/>
  <w15:chartTrackingRefBased/>
  <w15:docId w15:val="{B15F874A-046A-42D8-9C56-F9CFBE80F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365"/>
    <w:pPr>
      <w:spacing w:line="259" w:lineRule="auto"/>
    </w:pPr>
    <w:rPr>
      <w:kern w:val="0"/>
      <w:sz w:val="22"/>
      <w:szCs w:val="22"/>
      <w14:ligatures w14:val="none"/>
    </w:rPr>
  </w:style>
  <w:style w:type="paragraph" w:styleId="Heading1">
    <w:name w:val="heading 1"/>
    <w:basedOn w:val="Normal"/>
    <w:next w:val="Normal"/>
    <w:link w:val="Heading1Char"/>
    <w:uiPriority w:val="9"/>
    <w:qFormat/>
    <w:rsid w:val="00D811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1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1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1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1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1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11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1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1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1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1D9"/>
    <w:rPr>
      <w:rFonts w:eastAsiaTheme="majorEastAsia" w:cstheme="majorBidi"/>
      <w:color w:val="272727" w:themeColor="text1" w:themeTint="D8"/>
    </w:rPr>
  </w:style>
  <w:style w:type="paragraph" w:styleId="Title">
    <w:name w:val="Title"/>
    <w:basedOn w:val="Normal"/>
    <w:next w:val="Normal"/>
    <w:link w:val="TitleChar"/>
    <w:uiPriority w:val="10"/>
    <w:qFormat/>
    <w:rsid w:val="00D81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1D9"/>
    <w:pPr>
      <w:spacing w:before="160"/>
      <w:jc w:val="center"/>
    </w:pPr>
    <w:rPr>
      <w:i/>
      <w:iCs/>
      <w:color w:val="404040" w:themeColor="text1" w:themeTint="BF"/>
    </w:rPr>
  </w:style>
  <w:style w:type="character" w:customStyle="1" w:styleId="QuoteChar">
    <w:name w:val="Quote Char"/>
    <w:basedOn w:val="DefaultParagraphFont"/>
    <w:link w:val="Quote"/>
    <w:uiPriority w:val="29"/>
    <w:rsid w:val="00D811D9"/>
    <w:rPr>
      <w:i/>
      <w:iCs/>
      <w:color w:val="404040" w:themeColor="text1" w:themeTint="BF"/>
    </w:rPr>
  </w:style>
  <w:style w:type="paragraph" w:styleId="ListParagraph">
    <w:name w:val="List Paragraph"/>
    <w:basedOn w:val="Normal"/>
    <w:uiPriority w:val="34"/>
    <w:qFormat/>
    <w:rsid w:val="00D811D9"/>
    <w:pPr>
      <w:ind w:left="720"/>
      <w:contextualSpacing/>
    </w:pPr>
  </w:style>
  <w:style w:type="character" w:styleId="IntenseEmphasis">
    <w:name w:val="Intense Emphasis"/>
    <w:basedOn w:val="DefaultParagraphFont"/>
    <w:uiPriority w:val="21"/>
    <w:qFormat/>
    <w:rsid w:val="00D811D9"/>
    <w:rPr>
      <w:i/>
      <w:iCs/>
      <w:color w:val="2F5496" w:themeColor="accent1" w:themeShade="BF"/>
    </w:rPr>
  </w:style>
  <w:style w:type="paragraph" w:styleId="IntenseQuote">
    <w:name w:val="Intense Quote"/>
    <w:basedOn w:val="Normal"/>
    <w:next w:val="Normal"/>
    <w:link w:val="IntenseQuoteChar"/>
    <w:uiPriority w:val="30"/>
    <w:qFormat/>
    <w:rsid w:val="00D811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1D9"/>
    <w:rPr>
      <w:i/>
      <w:iCs/>
      <w:color w:val="2F5496" w:themeColor="accent1" w:themeShade="BF"/>
    </w:rPr>
  </w:style>
  <w:style w:type="character" w:styleId="IntenseReference">
    <w:name w:val="Intense Reference"/>
    <w:basedOn w:val="DefaultParagraphFont"/>
    <w:uiPriority w:val="32"/>
    <w:qFormat/>
    <w:rsid w:val="00D811D9"/>
    <w:rPr>
      <w:b/>
      <w:bCs/>
      <w:smallCaps/>
      <w:color w:val="2F5496" w:themeColor="accent1" w:themeShade="BF"/>
      <w:spacing w:val="5"/>
    </w:rPr>
  </w:style>
  <w:style w:type="paragraph" w:styleId="NoSpacing">
    <w:name w:val="No Spacing"/>
    <w:link w:val="NoSpacingChar"/>
    <w:uiPriority w:val="1"/>
    <w:qFormat/>
    <w:rsid w:val="0057536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75365"/>
    <w:rPr>
      <w:rFonts w:eastAsiaTheme="minorEastAsia"/>
      <w:kern w:val="0"/>
      <w:sz w:val="22"/>
      <w:szCs w:val="22"/>
      <w14:ligatures w14:val="none"/>
    </w:rPr>
  </w:style>
  <w:style w:type="paragraph" w:customStyle="1" w:styleId="DecimalAligned">
    <w:name w:val="Decimal Aligned"/>
    <w:basedOn w:val="Normal"/>
    <w:uiPriority w:val="40"/>
    <w:qFormat/>
    <w:rsid w:val="00575365"/>
    <w:pPr>
      <w:tabs>
        <w:tab w:val="decimal" w:pos="360"/>
      </w:tabs>
      <w:spacing w:after="200" w:line="276" w:lineRule="auto"/>
    </w:pPr>
    <w:rPr>
      <w:rFonts w:eastAsiaTheme="minorEastAsia" w:cs="Times New Roman"/>
    </w:rPr>
  </w:style>
  <w:style w:type="character" w:styleId="SubtleEmphasis">
    <w:name w:val="Subtle Emphasis"/>
    <w:basedOn w:val="DefaultParagraphFont"/>
    <w:uiPriority w:val="19"/>
    <w:qFormat/>
    <w:rsid w:val="00575365"/>
    <w:rPr>
      <w:i/>
      <w:iCs/>
    </w:rPr>
  </w:style>
  <w:style w:type="table" w:styleId="MediumShading2-Accent5">
    <w:name w:val="Medium Shading 2 Accent 5"/>
    <w:basedOn w:val="TableNormal"/>
    <w:uiPriority w:val="64"/>
    <w:rsid w:val="00575365"/>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175</Words>
  <Characters>999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Medical Data Integration and Interoperability through Remote Monitoring of Healthcare Devices using Blockchain</vt:lpstr>
    </vt:vector>
  </TitlesOfParts>
  <Company>Done By: Alaa Khalid</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Data Integration and Interoperability through Remote Monitoring of Healthcare Devices using Blockchain</dc:title>
  <dc:subject/>
  <dc:creator>Q_khalaa</dc:creator>
  <cp:keywords/>
  <dc:description/>
  <cp:lastModifiedBy>Q_khalaa</cp:lastModifiedBy>
  <cp:revision>14</cp:revision>
  <dcterms:created xsi:type="dcterms:W3CDTF">2026-06-01T15:58:00Z</dcterms:created>
  <dcterms:modified xsi:type="dcterms:W3CDTF">2026-06-01T16:41:00Z</dcterms:modified>
</cp:coreProperties>
</file>