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Коротка форма опису useCase:</w:t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Перегляд картки медикаменту.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Користувач переглядає список з медикаментів та натискає на одну з них. Система розпізнає медикамент та відкриває сторінку з медикаментом. Користувач переглядає інформацію про медикамент. На сторінці будуть пропонуватися наступні дії: оформити замовлення, переглянути кошик та продовжити покупку.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Поверхнева форма опису useCase:</w:t>
      </w:r>
    </w:p>
    <w:p w:rsidR="00000000" w:rsidDel="00000000" w:rsidP="00000000" w:rsidRDefault="00000000" w:rsidRPr="00000000" w14:paraId="00000007">
      <w:pPr>
        <w:ind w:lef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Оформлення замовлення: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Головний сценарій (успішний):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Користувач натискає на кнопку, яка відповідає за оформлення замовлення. Система переадресовує користувача на форму оформлення 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замовлення. Користувач вводить необхідні дані в поля. Система перевіряє дані на валідність. Клієнт оплачує вартість замовлення. Система записує дані про замовлення до бази даних для подальшої обробки. Система виводить повідомлення про успішне оформлення покупки.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Альтернативні сценарії: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Збій системи. Виводиться повідомлення про помилку.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Користувач не може оформити замовлення, оскільки даного медикаменту немає зараз у доступності.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Введені дані не валідні. Виводиться повідомлення про те, де була допущена помилка.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Користувач ввів не всі необхідні поля. Виводиться повідомлення про необхідність ввести пусті поля.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Оплата не відбулась. Система не добавляє замовлення у базу даних.</w:t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Повна форма опису use case:</w:t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Покупка медикаменту</w:t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Scope</w:t>
      </w:r>
      <w:r w:rsidDel="00000000" w:rsidR="00000000" w:rsidRPr="00000000">
        <w:rPr>
          <w:sz w:val="26"/>
          <w:szCs w:val="26"/>
          <w:rtl w:val="0"/>
        </w:rPr>
        <w:t xml:space="preserve">: System</w:t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Level: </w:t>
      </w:r>
      <w:r w:rsidDel="00000000" w:rsidR="00000000" w:rsidRPr="00000000">
        <w:rPr>
          <w:sz w:val="26"/>
          <w:szCs w:val="26"/>
          <w:rtl w:val="0"/>
        </w:rPr>
        <w:t xml:space="preserve">User-goal</w:t>
      </w:r>
    </w:p>
    <w:p w:rsidR="00000000" w:rsidDel="00000000" w:rsidP="00000000" w:rsidRDefault="00000000" w:rsidRPr="00000000" w14:paraId="00000016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Primary actor:</w:t>
      </w:r>
      <w:r w:rsidDel="00000000" w:rsidR="00000000" w:rsidRPr="00000000">
        <w:rPr>
          <w:sz w:val="26"/>
          <w:szCs w:val="26"/>
          <w:rtl w:val="0"/>
        </w:rPr>
        <w:t xml:space="preserve"> Клієнт</w:t>
      </w:r>
    </w:p>
    <w:p w:rsidR="00000000" w:rsidDel="00000000" w:rsidP="00000000" w:rsidRDefault="00000000" w:rsidRPr="00000000" w14:paraId="00000017">
      <w:pPr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Stakeholders and interests: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Клієнт зацікавлений у швидкій покупці медикаменту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Компанія зацікавлена у продажу медикаменту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Preconditions</w:t>
      </w:r>
      <w:r w:rsidDel="00000000" w:rsidR="00000000" w:rsidRPr="00000000">
        <w:rPr>
          <w:sz w:val="26"/>
          <w:szCs w:val="26"/>
          <w:rtl w:val="0"/>
        </w:rPr>
        <w:t xml:space="preserve">: наявність з’єднання з інтернетом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Main Success Scenario: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Клієнт обирає медикамент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Клієнт натискає кнопку купити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перенаправляє на кошик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Extensions: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a1. Клієнт обрав медикаменту, якого немає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перевіряє чи наявний медикамент і повідомляє  клієнта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Повернення на 3 крок основного потоку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a2. Клієнт обрав оформити замовлення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Клієнт натискає кнопку оформити замовлення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Клієнт вводить дані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перевіряє валідність даних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Клієнт оплачує оформлення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повідомляє про успішність операції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перенаправляє на головну сторінку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а3. Клієнт обрав продовжити замовлення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Клієнт натиснув кнопку продовжити покупку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Повернення на 1 крок основного потоку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а4. Клієнт скасував замовлення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Клієнт натискає кнопку скасувати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перенаправляє на попередню сторінку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Special requirements Technology and Data Variations List:</w:t>
      </w:r>
    </w:p>
    <w:p w:rsidR="00000000" w:rsidDel="00000000" w:rsidP="00000000" w:rsidRDefault="00000000" w:rsidRPr="00000000" w14:paraId="0000003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немає</w:t>
      </w:r>
    </w:p>
    <w:p w:rsidR="00000000" w:rsidDel="00000000" w:rsidP="00000000" w:rsidRDefault="00000000" w:rsidRPr="00000000" w14:paraId="00000032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Frequency of Occurrence: </w:t>
      </w:r>
      <w:r w:rsidDel="00000000" w:rsidR="00000000" w:rsidRPr="00000000">
        <w:rPr>
          <w:sz w:val="26"/>
          <w:szCs w:val="26"/>
          <w:rtl w:val="0"/>
        </w:rPr>
        <w:t xml:space="preserve">95%</w:t>
      </w:r>
    </w:p>
    <w:p w:rsidR="00000000" w:rsidDel="00000000" w:rsidP="00000000" w:rsidRDefault="00000000" w:rsidRPr="00000000" w14:paraId="00000033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Miscellaneous: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Чи передбачити різні типи оплат?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Зробити аналіз найбільш затребуваних медикаментів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