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1.3 等式的性质与解方程（2）导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4C8C3204">
      <w:pPr>
        <w:ind w:left="420" w:leftChars="100" w:hanging="210" w:hangingChars="100"/>
        <w:rPr>
          <w:rFonts w:hint="eastAsia" w:ascii="宋体" w:hAnsi="宋体" w:cs="楷体_GB2312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cs="楷体_GB2312"/>
          <w:szCs w:val="21"/>
          <w:lang w:eastAsia="zh-CN"/>
        </w:rPr>
        <w:t>初步认识等式的基本性质，让学生进一步理解并掌握等式的性质，即在等式两边同时乘或除以同一个不等于0的数，所得结果仍然是等式。</w:t>
      </w:r>
    </w:p>
    <w:p w14:paraId="51568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textAlignment w:val="auto"/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楷体_GB2312"/>
          <w:szCs w:val="21"/>
        </w:rPr>
        <w:t>2．</w:t>
      </w:r>
      <w:r>
        <w:rPr>
          <w:rFonts w:hint="eastAsia" w:ascii="宋体" w:hAnsi="宋体" w:cs="楷体_GB2312"/>
          <w:szCs w:val="21"/>
          <w:lang w:eastAsia="zh-CN"/>
        </w:rPr>
        <w:t>初步理解等式的基本性质，能用等式的性质解简易方程。培养观察与概括、比较与分析的能力。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0AB7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leftChars="10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理解</w:t>
      </w:r>
      <w:r>
        <w:rPr>
          <w:rFonts w:hint="eastAsia" w:ascii="宋体" w:hAnsi="宋体" w:eastAsia="宋体" w:cs="楷体_GB2312"/>
          <w:szCs w:val="21"/>
        </w:rPr>
        <w:t>在等式两边同时乘或除以同一个不等于0的数，</w:t>
      </w:r>
      <w:r>
        <w:rPr>
          <w:rFonts w:hint="eastAsia" w:ascii="宋体" w:hAnsi="宋体" w:eastAsia="宋体" w:cs="楷体_GB2312"/>
          <w:szCs w:val="21"/>
          <w:lang w:eastAsia="zh-CN"/>
        </w:rPr>
        <w:t>所得</w:t>
      </w:r>
      <w:r>
        <w:rPr>
          <w:rFonts w:hint="eastAsia" w:ascii="宋体" w:hAnsi="宋体" w:eastAsia="宋体" w:cs="楷体_GB2312"/>
          <w:szCs w:val="21"/>
        </w:rPr>
        <w:t>结果仍然是等式。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楷体_GB2312"/>
          <w:szCs w:val="21"/>
          <w:lang w:eastAsia="zh-CN"/>
        </w:rPr>
        <w:t>让</w:t>
      </w:r>
      <w:r>
        <w:rPr>
          <w:rFonts w:hint="eastAsia" w:ascii="宋体" w:hAnsi="宋体" w:eastAsia="宋体" w:cs="楷体_GB2312"/>
          <w:szCs w:val="21"/>
        </w:rPr>
        <w:t>学生掌握利用相应的性质解一步计算的方程。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74104B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hint="eastAsia" w:ascii="黑体" w:hAnsi="黑体" w:eastAsia="黑体" w:cs="黑体"/>
          <w:b/>
          <w:bCs/>
          <w:sz w:val="24"/>
        </w:rPr>
        <w:t>温故知新</w:t>
      </w:r>
    </w:p>
    <w:p w14:paraId="6BFE4B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1.解方程。</w:t>
      </w:r>
    </w:p>
    <w:p w14:paraId="11C93C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X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+125=370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520+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X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=710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        X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-1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4=1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>0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</w:rPr>
        <w:t>9</w:t>
      </w: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       321—X=98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</w:t>
      </w:r>
    </w:p>
    <w:p w14:paraId="6CE7E8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2C910A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4AAF69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>新知探究</w:t>
      </w:r>
    </w:p>
    <w:p w14:paraId="61DCCE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2.读教材第4页例5</w:t>
      </w:r>
    </w:p>
    <w:p w14:paraId="4847EA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分析与解答:</w:t>
      </w:r>
    </w:p>
    <w:p w14:paraId="7F8C26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(1)左边天平表示的方程是x=20,右边天平的左边加了x克物品，扩大到原来的2倍，右边加了20克的砝码，也扩大到原来的2倍。天平仍然是平衡的，所以方程为2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×○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20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×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EC36A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(2)左边天平的左边是3x克的物品，右边是60克砝码，天平平衡，所以3x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○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60,右边天平的左边物品质量除以(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)，右边由60克变为20克，也是除以(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)，天平平衡,所以3x÷(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)=60÷(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)o</w:t>
      </w:r>
    </w:p>
    <w:p w14:paraId="139407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3.等式两边同时乘或除以(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)数，所得的结果仍然是等式。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292D7C9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4.在里填运算符号，在(     )里填数，并解出方程。</w:t>
      </w:r>
    </w:p>
    <w:p w14:paraId="09D265B6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X÷6=18           x÷16○(     )=18○(      )</w:t>
      </w:r>
    </w:p>
    <w:p w14:paraId="32E22D0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0.7x=3.5          0.7x÷(     )=3.5○（     ）</w:t>
      </w:r>
    </w:p>
    <w:p w14:paraId="54C8D647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5.解方程。</w:t>
      </w:r>
    </w:p>
    <w:p w14:paraId="45AC78F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12X=96              84÷X=14                 X÷2.5=5</w:t>
      </w:r>
    </w:p>
    <w:p w14:paraId="60DB7B31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6A3CAC7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2D3DFB90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7E0813C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2BEAC25E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4200525</wp:posOffset>
            </wp:positionH>
            <wp:positionV relativeFrom="paragraph">
              <wp:posOffset>22225</wp:posOffset>
            </wp:positionV>
            <wp:extent cx="1613535" cy="1000125"/>
            <wp:effectExtent l="0" t="0" r="5715" b="9525"/>
            <wp:wrapNone/>
            <wp:docPr id="143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Picture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6.花园小学有一块长方形试验田（如右图），求试验田的宽。</w:t>
      </w:r>
    </w:p>
    <w:p w14:paraId="06A82B2F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5DE668FE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61D6E01B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6A5FE30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66627A4B">
      <w:pPr>
        <w:spacing w:line="440" w:lineRule="atLeast"/>
        <w:ind w:left="0" w:leftChars="0" w:firstLine="0" w:firstLineChars="0"/>
        <w:jc w:val="both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7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. 已知○+△+☆+☆=200，○+○=△+△+△=☆+☆+☆+☆，则○＝（      ），△＝（      ），</w:t>
      </w:r>
    </w:p>
    <w:p w14:paraId="1E82CA48">
      <w:pPr>
        <w:spacing w:line="440" w:lineRule="atLeast"/>
        <w:ind w:left="0" w:leftChars="0" w:firstLine="210" w:firstLineChars="100"/>
        <w:jc w:val="both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☆＝（       ）。</w:t>
      </w:r>
    </w:p>
    <w:p w14:paraId="4259E288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46719672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52141AF5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7917272C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3860D798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1、解方程。</w:t>
      </w:r>
    </w:p>
    <w:p w14:paraId="195595BC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①15x＝75            ②x÷0.9＝14                ③x÷15＝210</w:t>
      </w:r>
    </w:p>
    <w:p w14:paraId="6051D842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67487DE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AFBCF6D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E00B145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78DCEE9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2、看图列方程并解答。</w:t>
      </w:r>
    </w:p>
    <w:p w14:paraId="0D8AF2CB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4093845</wp:posOffset>
                </wp:positionH>
                <wp:positionV relativeFrom="paragraph">
                  <wp:posOffset>393700</wp:posOffset>
                </wp:positionV>
                <wp:extent cx="419100" cy="274320"/>
                <wp:effectExtent l="4445" t="4445" r="14605" b="698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52035" y="4779645"/>
                          <a:ext cx="4191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D937A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35pt;margin-top:31pt;height:21.6pt;width:33pt;z-index:251663360;mso-width-relative:page;mso-height-relative:page;" fillcolor="#FFFFFF [3201]" filled="t" stroked="t" coordsize="21600,21600" o:gfxdata="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56AzE1gAAAAoBAAAPAAAAAAAAAAEAIAAAACIAAABkcnMvZG93bnJldi54bWxQSwECFAAU&#10;AAAACACHTuJAmvNBj2UCAADC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0D937A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X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4798695</wp:posOffset>
                </wp:positionH>
                <wp:positionV relativeFrom="paragraph">
                  <wp:posOffset>508000</wp:posOffset>
                </wp:positionV>
                <wp:extent cx="429895" cy="266065"/>
                <wp:effectExtent l="4445" t="4445" r="22860" b="152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80685" y="4903470"/>
                          <a:ext cx="42989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9A14F">
                            <w:pPr>
                              <w:ind w:left="0" w:leftChars="0" w:firstLine="0" w:firstLineChars="0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18m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7.85pt;margin-top:40pt;height:20.95pt;width:33.85pt;z-index:251662336;mso-width-relative:page;mso-height-relative:page;" fillcolor="#FFFFFF [3201]" filled="t" stroked="t" coordsize="21600,21600" o:gfxdata="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juXQ9tcAAAAKAQAADwAAAAAAAAABACAAAAAiAAAAZHJzL2Rvd25yZXYueG1sUEsBAhQAFAAA&#10;AAgAh07iQMkCZUliAgAAwgQAAA4AAAAAAAAAAQAgAAAAJ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89A14F">
                      <w:pPr>
                        <w:ind w:left="0" w:leftChars="0" w:firstLine="0" w:firstLineChars="0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18m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261235" cy="767715"/>
            <wp:effectExtent l="0" t="0" r="5715" b="13335"/>
            <wp:docPr id="22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76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</w:t>
      </w:r>
      <w:r>
        <w:drawing>
          <wp:inline distT="0" distB="0" distL="114300" distR="114300">
            <wp:extent cx="2249170" cy="867410"/>
            <wp:effectExtent l="0" t="0" r="17780" b="8890"/>
            <wp:docPr id="23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E5893">
      <w:pPr>
        <w:numPr>
          <w:ilvl w:val="0"/>
          <w:numId w:val="0"/>
        </w:numPr>
      </w:pPr>
    </w:p>
    <w:p w14:paraId="3A119F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36181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77CD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E816E1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3.列方程求表中未知数的值。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617"/>
        <w:gridCol w:w="2133"/>
        <w:gridCol w:w="1912"/>
      </w:tblGrid>
      <w:tr w14:paraId="59E31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2015" w:type="dxa"/>
          </w:tcPr>
          <w:p w14:paraId="085561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物品名称</w:t>
            </w:r>
          </w:p>
        </w:tc>
        <w:tc>
          <w:tcPr>
            <w:tcW w:w="1617" w:type="dxa"/>
          </w:tcPr>
          <w:p w14:paraId="7C0A50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单价</w:t>
            </w:r>
          </w:p>
        </w:tc>
        <w:tc>
          <w:tcPr>
            <w:tcW w:w="2133" w:type="dxa"/>
          </w:tcPr>
          <w:p w14:paraId="7A40B7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数量</w:t>
            </w:r>
          </w:p>
        </w:tc>
        <w:tc>
          <w:tcPr>
            <w:tcW w:w="1912" w:type="dxa"/>
          </w:tcPr>
          <w:p w14:paraId="2AC980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总价</w:t>
            </w:r>
          </w:p>
        </w:tc>
      </w:tr>
      <w:tr w14:paraId="2A79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2015" w:type="dxa"/>
          </w:tcPr>
          <w:p w14:paraId="0F13B2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墨水</w:t>
            </w:r>
          </w:p>
        </w:tc>
        <w:tc>
          <w:tcPr>
            <w:tcW w:w="1617" w:type="dxa"/>
          </w:tcPr>
          <w:p w14:paraId="2CDB6E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X元/千克</w:t>
            </w:r>
          </w:p>
        </w:tc>
        <w:tc>
          <w:tcPr>
            <w:tcW w:w="2133" w:type="dxa"/>
          </w:tcPr>
          <w:p w14:paraId="439BF4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12瓶</w:t>
            </w:r>
          </w:p>
        </w:tc>
        <w:tc>
          <w:tcPr>
            <w:tcW w:w="1912" w:type="dxa"/>
          </w:tcPr>
          <w:p w14:paraId="5004B2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31.2元</w:t>
            </w:r>
          </w:p>
        </w:tc>
      </w:tr>
      <w:tr w14:paraId="6B7F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2015" w:type="dxa"/>
          </w:tcPr>
          <w:p w14:paraId="1AD0EB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钢笔</w:t>
            </w:r>
          </w:p>
        </w:tc>
        <w:tc>
          <w:tcPr>
            <w:tcW w:w="1617" w:type="dxa"/>
          </w:tcPr>
          <w:p w14:paraId="173496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9.6元/支</w:t>
            </w:r>
          </w:p>
        </w:tc>
        <w:tc>
          <w:tcPr>
            <w:tcW w:w="2133" w:type="dxa"/>
          </w:tcPr>
          <w:p w14:paraId="488CE0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Y支</w:t>
            </w:r>
          </w:p>
        </w:tc>
        <w:tc>
          <w:tcPr>
            <w:tcW w:w="1912" w:type="dxa"/>
          </w:tcPr>
          <w:p w14:paraId="4DA0E5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48元</w:t>
            </w:r>
          </w:p>
        </w:tc>
      </w:tr>
    </w:tbl>
    <w:p w14:paraId="2207A91F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29EBA0D9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  <w:ind w:left="0" w:leftChars="0" w:firstLine="0" w:firstLineChars="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  <w:ind w:left="0" w:leftChars="0" w:firstLine="0" w:firstLineChars="0"/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3863AF"/>
    <w:rsid w:val="1C9B32AC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6AE1046"/>
    <w:rsid w:val="27B265B2"/>
    <w:rsid w:val="29DB01C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F227B6"/>
    <w:rsid w:val="493F3E51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0483F54"/>
    <w:rsid w:val="52E94DAD"/>
    <w:rsid w:val="53BA0CC5"/>
    <w:rsid w:val="53C07319"/>
    <w:rsid w:val="551137E9"/>
    <w:rsid w:val="55DA7CD6"/>
    <w:rsid w:val="56D80CE3"/>
    <w:rsid w:val="580C6A8B"/>
    <w:rsid w:val="58FD3402"/>
    <w:rsid w:val="594F3C5E"/>
    <w:rsid w:val="5AEF621C"/>
    <w:rsid w:val="5C41625E"/>
    <w:rsid w:val="5E745F14"/>
    <w:rsid w:val="60806565"/>
    <w:rsid w:val="608F34A3"/>
    <w:rsid w:val="60FA2EB0"/>
    <w:rsid w:val="61000274"/>
    <w:rsid w:val="6146303C"/>
    <w:rsid w:val="6152216D"/>
    <w:rsid w:val="623D732F"/>
    <w:rsid w:val="62436526"/>
    <w:rsid w:val="6264080E"/>
    <w:rsid w:val="6298141C"/>
    <w:rsid w:val="640E18DF"/>
    <w:rsid w:val="66B40787"/>
    <w:rsid w:val="66B71094"/>
    <w:rsid w:val="672B7212"/>
    <w:rsid w:val="67E87ED9"/>
    <w:rsid w:val="697721B2"/>
    <w:rsid w:val="6A5E03E6"/>
    <w:rsid w:val="6B53456F"/>
    <w:rsid w:val="6CBC11B2"/>
    <w:rsid w:val="6DB77BCC"/>
    <w:rsid w:val="6E34121C"/>
    <w:rsid w:val="6E676A88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633</Words>
  <Characters>749</Characters>
  <Lines>43</Lines>
  <Paragraphs>55</Paragraphs>
  <TotalTime>43</TotalTime>
  <ScaleCrop>false</ScaleCrop>
  <LinksUpToDate>false</LinksUpToDate>
  <CharactersWithSpaces>1030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2026-03-01T07:39:22Z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