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6.2 长方体与正方体展开图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4419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0" w:hanging="210" w:hangingChars="10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1.让学生认识长方体、正方体的展开图，能在展开图中找到长方体、正方体相对的面，能判断一些平面图形折叠或能否围成长方体或正方体。</w:t>
      </w:r>
    </w:p>
    <w:p w14:paraId="1B928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0" w:hanging="210" w:hangingChars="10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2.让学生在操作、观察、思考等活动中，初步感受平面图形与立体图形之间的转换，培养动手操作和推理能力，发展空间观念。</w:t>
      </w:r>
    </w:p>
    <w:p w14:paraId="3005E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3.让学生能积极主动地参与与观察、操作和判断等活动，感受数学学习的乐趣。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72DD1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1.掌握长方体和正方体展开图的特点。</w:t>
      </w:r>
    </w:p>
    <w:p w14:paraId="5FD97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2.判断一些平面图形折叠能否围成长方体和正方体。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40D3FC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3C67E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长方体的六个面一定都是长方形。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……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      ）</w:t>
      </w:r>
    </w:p>
    <w:p w14:paraId="5035B4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(2)长方体有6个面，12条棱，8个顶点。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      ）</w:t>
      </w:r>
    </w:p>
    <w:p w14:paraId="147B60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(3)正方体的6个面不一定都是正方形。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……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       ）</w:t>
      </w:r>
    </w:p>
    <w:p w14:paraId="2EE5E9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57785</wp:posOffset>
                </wp:positionV>
                <wp:extent cx="676275" cy="619760"/>
                <wp:effectExtent l="12700" t="12700" r="15875" b="15240"/>
                <wp:wrapNone/>
                <wp:docPr id="29" name="立方体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6275" cy="619760"/>
                        </a:xfrm>
                        <a:prstGeom prst="cube">
                          <a:avLst>
                            <a:gd name="adj" fmla="val 22822"/>
                          </a:avLst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立方体 28" o:spid="_x0000_s1026" o:spt="16" type="#_x0000_t16" style="position:absolute;left:0pt;margin-left:396pt;margin-top:4.55pt;height:48.8pt;width:53.25pt;z-index:251662336;v-text-anchor:middle;mso-width-relative:page;mso-height-relative:page;" fillcolor="#92D050" filled="t" stroked="t" coordsize="21600,21600" o:gfxdata="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bJdbdcAAAAJAQAADwAAAAAAAAABACAAAAAi&#10;AAAAZHJzL2Rvd25yZXYueG1sUEsBAhQAFAAAAAgAh07iQEdHTTQLAgAACwQAAA4AAAAAAAAAAQAg&#10;AAAAJgEAAGRycy9lMm9Eb2MueG1sUEsFBgAAAAAGAAYAWQEAAKMFAAAAAA==&#10;" adj="4930">
                <v:fill on="t" focussize="0,0"/>
                <v:stroke weight="2pt" color="#00B050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(4)正方体是特殊的长方体。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……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       ）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19F398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动手操作：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自己沿着一些棱剪开，看看展开图是什么样的？和同学交流。</w:t>
      </w:r>
    </w:p>
    <w:p w14:paraId="361C06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133350</wp:posOffset>
                </wp:positionV>
                <wp:extent cx="1548765" cy="647700"/>
                <wp:effectExtent l="12700" t="12700" r="19685" b="25400"/>
                <wp:wrapNone/>
                <wp:docPr id="1" name="立方体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8765" cy="647700"/>
                        </a:xfrm>
                        <a:prstGeom prst="cube">
                          <a:avLst>
                            <a:gd name="adj" fmla="val 38522"/>
                          </a:avLst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立方体 28" o:spid="_x0000_s1026" o:spt="16" type="#_x0000_t16" style="position:absolute;left:0pt;margin-left:336.65pt;margin-top:10.5pt;height:51pt;width:121.95pt;z-index:251663360;v-text-anchor:middle;mso-width-relative:page;mso-height-relative:page;" fillcolor="#92D050" filled="t" stroked="t" coordsize="21600,21600" o:gfxdata="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/R07PXAAAACgEAAA8AAAAAAAAAAQAgAAAA&#10;IgAAAGRycy9kb3ducmV2LnhtbFBLAQIUABQAAAAIAIdO4kBfB1s/DAIAAAsEAAAOAAAAAAAAAAEA&#10;IAAAACYBAABkcnMvZTJvRG9jLnhtbFBLBQYAAAAABgAGAFkBAACkBQAAAAA=&#10;" adj="8321">
                <v:fill on="t" focussize="0,0"/>
                <v:stroke weight="2pt" color="#00B050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拿一个长方体纸盒，沿着一些棱剪开，看看它的展开图。</w:t>
      </w:r>
    </w:p>
    <w:p w14:paraId="397BF2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.把长方体纸盒剪开，得到它的展开图。</w:t>
      </w:r>
    </w:p>
    <w:p w14:paraId="6C255664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</w:pPr>
      <w:r>
        <w:drawing>
          <wp:inline distT="0" distB="0" distL="114300" distR="114300">
            <wp:extent cx="3955415" cy="1132840"/>
            <wp:effectExtent l="0" t="0" r="6985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B2C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4.把下面的长方体、正方体和相应的展开图连一连。</w:t>
      </w:r>
    </w:p>
    <w:p w14:paraId="54BCDF5B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r>
        <w:drawing>
          <wp:inline distT="0" distB="0" distL="114300" distR="114300">
            <wp:extent cx="4899025" cy="1075690"/>
            <wp:effectExtent l="0" t="0" r="1587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5.用下面几种纸片，可以围成不同的长方体和正方体。</w:t>
      </w:r>
    </w:p>
    <w:p w14:paraId="57A82D8A">
      <w:pPr>
        <w:spacing w:line="440" w:lineRule="atLeast"/>
        <w:ind w:left="0" w:leftChars="0" w:firstLine="0" w:firstLineChars="0"/>
        <w:jc w:val="both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690870" cy="996950"/>
            <wp:effectExtent l="0" t="0" r="5080" b="12700"/>
            <wp:docPr id="1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8E6BAB0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43CE4E40">
      <w:pPr>
        <w:spacing w:line="440" w:lineRule="atLeast"/>
        <w:ind w:left="0" w:leftChars="0" w:firstLine="0" w:firstLineChars="0"/>
        <w:jc w:val="both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1.小丽制作了一个对面图案均相同的正方体礼品盒（如图），则这个正方体礼品盒的表面展开图可能是（     ）。</w:t>
      </w:r>
    </w:p>
    <w:p w14:paraId="08238791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87705" cy="607060"/>
            <wp:effectExtent l="0" t="0" r="17145" b="2540"/>
            <wp:docPr id="15" name="图片 14" descr="A9@AME77E%BCSN$3AE0%(0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A9@AME77E%BCSN$3AE0%(0Q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27" o:spt="75" alt="" type="#_x0000_t75" style="height:63.4pt;width:418.5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Paint.Picture" ShapeID="_x0000_i1027" DrawAspect="Content" ObjectID="_1468075725" r:id="rId16">
            <o:LockedField>false</o:LockedField>
          </o:OLEObject>
        </w:object>
      </w:r>
    </w:p>
    <w:p w14:paraId="73F4BF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2.下图中与5号相对的面是（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  ）号，（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 ）号与6号是相对的面。</w:t>
      </w:r>
    </w:p>
    <w:p w14:paraId="0D8BAD7D">
      <w:pPr>
        <w:numPr>
          <w:ilvl w:val="0"/>
          <w:numId w:val="0"/>
        </w:numPr>
      </w:pPr>
      <w:r>
        <w:drawing>
          <wp:inline distT="0" distB="0" distL="114300" distR="114300">
            <wp:extent cx="1911985" cy="931545"/>
            <wp:effectExtent l="0" t="0" r="1206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0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3.请把能折成正方体的图形选出来。（       ） </w:t>
      </w:r>
    </w:p>
    <w:p w14:paraId="05787B40">
      <w:pPr>
        <w:numPr>
          <w:ilvl w:val="0"/>
          <w:numId w:val="0"/>
        </w:numPr>
      </w:pPr>
      <w:r>
        <w:object>
          <v:shape id="_x0000_i1028" o:spt="75" alt="" type="#_x0000_t75" style="height:72.2pt;width:399.8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Paint.Picture" ShapeID="_x0000_i1028" DrawAspect="Content" ObjectID="_1468075726" r:id="rId19">
            <o:LockedField>false</o:LockedField>
          </o:OLEObject>
        </w:object>
      </w:r>
    </w:p>
    <w:p w14:paraId="327380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4.下面图形（      ）不是长方体的表面展开图。</w:t>
      </w:r>
    </w:p>
    <w:p w14:paraId="614339F6">
      <w:pPr>
        <w:numPr>
          <w:ilvl w:val="0"/>
          <w:numId w:val="0"/>
        </w:numPr>
      </w:pPr>
      <w:r>
        <w:object>
          <v:shape id="_x0000_i1029" o:spt="75" alt="" type="#_x0000_t75" style="height:92.4pt;width:322.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  <o:OLEObject Type="Embed" ProgID="Paint.Picture" ShapeID="_x0000_i1029" DrawAspect="Content" ObjectID="_1468075727" r:id="rId21">
            <o:LockedField>false</o:LockedField>
          </o:OLEObject>
        </w:object>
      </w:r>
    </w:p>
    <w:p w14:paraId="16FECB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5.有一个无盖的正方体纸盒，下底面标有字母B，将其剪开展成平面图形。想一想，这个平面图形可能是哪个？</w:t>
      </w:r>
    </w:p>
    <w:p w14:paraId="6BE149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object>
          <v:shape id="_x0000_i1030" o:spt="75" alt="" type="#_x0000_t75" style="height:54.75pt;width:56.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Paint.Picture" ShapeID="_x0000_i1030" DrawAspect="Content" ObjectID="_1468075728" r:id="rId23">
            <o:LockedField>false</o:LockedField>
          </o:OLEObject>
        </w:object>
      </w:r>
      <w:r>
        <w:object>
          <v:shape id="_x0000_i1031" o:spt="75" alt="" type="#_x0000_t75" style="height:42.9pt;width:218.9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Paint.Picture" ShapeID="_x0000_i1031" DrawAspect="Content" ObjectID="_1468075729" r:id="rId25">
            <o:LockedField>false</o:LockedField>
          </o:OLEObject>
        </w:object>
      </w:r>
      <w:r>
        <w:object>
          <v:shape id="_x0000_i1034" o:spt="75" alt="" type="#_x0000_t75" style="height:48.3pt;width:176.7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f"/>
            <w10:wrap type="none"/>
            <w10:anchorlock/>
          </v:shape>
          <o:OLEObject Type="Embed" ProgID="Paint.Picture" ShapeID="_x0000_i1034" DrawAspect="Content" ObjectID="_1468075730" r:id="rId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0606AD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4DD6AAD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027647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2.wmf"/><Relationship Id="rId27" Type="http://schemas.openxmlformats.org/officeDocument/2006/relationships/oleObject" Target="embeddings/oleObject6.bin"/><Relationship Id="rId26" Type="http://schemas.openxmlformats.org/officeDocument/2006/relationships/image" Target="media/image11.wmf"/><Relationship Id="rId25" Type="http://schemas.openxmlformats.org/officeDocument/2006/relationships/oleObject" Target="embeddings/oleObject5.bin"/><Relationship Id="rId24" Type="http://schemas.openxmlformats.org/officeDocument/2006/relationships/image" Target="media/image10.wmf"/><Relationship Id="rId23" Type="http://schemas.openxmlformats.org/officeDocument/2006/relationships/oleObject" Target="embeddings/oleObject4.bin"/><Relationship Id="rId22" Type="http://schemas.openxmlformats.org/officeDocument/2006/relationships/image" Target="media/image9.wmf"/><Relationship Id="rId21" Type="http://schemas.openxmlformats.org/officeDocument/2006/relationships/oleObject" Target="embeddings/oleObject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7.png"/><Relationship Id="rId17" Type="http://schemas.openxmlformats.org/officeDocument/2006/relationships/image" Target="media/image6.wmf"/><Relationship Id="rId16" Type="http://schemas.openxmlformats.org/officeDocument/2006/relationships/oleObject" Target="embeddings/oleObject1.bin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</Words>
  <Characters>81</Characters>
  <Lines>43</Lines>
  <Paragraphs>55</Paragraphs>
  <TotalTime>24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2026-03-01T14:11:28Z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