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896"/>
        <w:gridCol w:w="4309"/>
      </w:tblGrid>
      <w:tr>
        <w:tc>
          <w:tcPr>
            <w:tcW w:type="dxa" w:w="5896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4 集　生氣怎麼辦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【C 版】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brea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處理生氣三步驟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停下來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冷靜一下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l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說出來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生氣是正常的。小樂的哪個做法讓大家不想跟他玩？他可以怎麼做？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排隊時有人一直插隊，你很生氣。你會怎麼用三步驟？寫出你會說的話。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身體警報與冷靜工具箱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22"/>
        <w:gridCol w:w="5783"/>
      </w:tblGrid>
      <w:tr>
        <w:tc>
          <w:tcPr>
            <w:tcW w:type="dxa" w:w="4422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我的身體警報是：寫下來，再塗出生氣時的溫度計。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  <w:tbl>
            <w:tblPr>
              <w:tblW w:type="dxa" w:w="4054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53"/>
              <w:gridCol w:w="72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45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/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平靜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有點煩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生氣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很生氣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氣炸了</w:t>
                  </w:r>
                </w:p>
              </w:tc>
            </w:tr>
          </w:tbl>
          <w:p/>
        </w:tc>
        <w:tc>
          <w:tcPr>
            <w:tcW w:type="dxa" w:w="5783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我的冷靜工具箱（打勾），寫下為什麼適合我：</w:t>
            </w:r>
          </w:p>
          <w:tbl>
            <w:tblPr>
              <w:tblW w:type="dxa" w:w="5329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664"/>
              <w:gridCol w:w="2664"/>
            </w:tblGrid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深呼吸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數到十</w:t>
                  </w:r>
                </w:p>
              </w:tc>
            </w:tr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喝口水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離開一下</w:t>
                  </w:r>
                </w:p>
              </w:tc>
            </w:tr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捏紓壓球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1"/>
                      <w:u w:val="none"/>
                    </w:rPr>
                    <w:t>□ 其他：</w:t>
                  </w:r>
                  <w:r>
                    <w:rPr>
                      <w:rFonts w:ascii="Iansui" w:hAnsi="Iansui" w:eastAsia="Iansui" w:cs="Iansui"/>
                      <w:b w:val="0"/>
                      <w:sz w:val="21"/>
                      <w:u w:val="single"/>
                    </w:rPr>
                    <w:t xml:space="preserve">　　　　</w:t>
                  </w:r>
                </w:p>
              </w:tc>
            </w:tr>
          </w:tbl>
          <w:p/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生活紀錄：這週你什麼時候生氣了？你用了哪一步？結果怎麼樣？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處理生氣三步驟：停下來、冷靜一下、說出來」。生氣是正常的情緒，我們練習的是生氣時的做法。孩子生氣時，請先陪他停下來，用他自己的冷靜方法（例如深呼吸、數到十、喝口水）讓心情降下來，再引導他說：「我很生氣，因為……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4 集　生氣怎麼辦｜C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