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9 集　拒絕別人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【A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32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st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拒絕別人三步驟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說不要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說理由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ul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找大人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32"/>
          <w:u w:val="none"/>
        </w:rPr>
        <w:t xml:space="preserve">  小樂一直拜託借作業抄，哪一個是拒絕別人？圈起來。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48640" cy="122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giv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64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48640" cy="122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ma_st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64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小小聲說好吧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rPr>
                <w:rFonts w:ascii="Iansui" w:hAnsi="Iansui" w:eastAsia="Iansui" w:cs="Iansui"/>
                <w:b w:val="0"/>
                <w:sz w:val="27"/>
              </w:rPr>
              <w:t>站直說：「我不要。」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32"/>
          <w:u w:val="none"/>
        </w:rPr>
        <w:t xml:space="preserve">  連一連：圖案和口訣連起來。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5556"/>
        <w:gridCol w:w="3402"/>
      </w:tblGrid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說不要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ul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說理由</w:t>
            </w:r>
          </w:p>
        </w:tc>
      </w:tr>
      <w:t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" cy="3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20"/>
            </w:pPr>
            <w:r>
              <w:rPr>
                <w:rFonts w:ascii="Iansui" w:hAnsi="Iansui" w:eastAsia="Iansui" w:cs="Iansui"/>
                <w:b w:val="0"/>
                <w:sz w:val="24"/>
              </w:rPr>
              <w:t>●</w:t>
            </w:r>
          </w:p>
        </w:tc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80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●　</w:t>
            </w:r>
            <w:r>
              <w:rPr>
                <w:rFonts w:ascii="Iansui" w:hAnsi="Iansui" w:eastAsia="Iansui" w:cs="Iansui"/>
                <w:b/>
                <w:sz w:val="33"/>
                <w:u w:val="none"/>
              </w:rPr>
              <w:t>找大人</w:t>
            </w:r>
          </w:p>
        </w:tc>
      </w:tr>
    </w:tbl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7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32"/>
          <w:u w:val="none"/>
        </w:rPr>
        <w:t xml:space="preserve">  想一想，塗一塗，勾一勾。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別人一直拜託我做不想做的事，我的心情？塗一格。</w:t>
            </w:r>
          </w:p>
          <w:tbl>
            <w:tblPr>
              <w:tblW w:type="dxa" w:w="391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96"/>
              <w:gridCol w:w="703"/>
              <w:gridCol w:w="703"/>
              <w:gridCol w:w="703"/>
              <w:gridCol w:w="703"/>
              <w:gridCol w:w="703"/>
            </w:tblGrid>
            <w:tr>
              <w:tc>
                <w:tcPr>
                  <w:tcW w:type="dxa" w:w="39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0"/>
                    </w:rPr>
                    <w:t>◯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  <w:tc>
                <w:tcPr>
                  <w:tcW w:type="dxa" w:w="703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6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39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平靜</w:t>
                  </w:r>
                </w:p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有一點</w:t>
                    <w:br/>
                    <w:t>緊張</w:t>
                  </w:r>
                </w:p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緊張</w:t>
                  </w:r>
                </w:p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很緊張</w:t>
                  </w:r>
                </w:p>
              </w:tc>
              <w:tc>
                <w:tcPr>
                  <w:tcW w:type="dxa" w:w="703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2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7"/>
                    </w:rPr>
                    <w:t>非常</w:t>
                    <w:br/>
                    <w:t>緊張</w:t>
                  </w:r>
                </w:p>
              </w:tc>
            </w:tr>
          </w:tbl>
          <w:p/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6"/>
              </w:rPr>
              <w:t>我的策略卡：緊張時用哪一招？打勾。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eat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深呼吸：吸氣數 1、2、3，吐氣數 1、2、3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2"/>
                <w:u w:val="none"/>
              </w:rPr>
              <w:t xml:space="preserve"> 站直說清楚：看著對方，聲音清楚，不用大吼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拒絕別人三步驟：說不要、說理由、找大人」。請和孩子玩「拜託遊戲」：您拜託孩子做一件不該做的事（例如「功課不要寫了，陪我看電視」），請孩子站直、看著您說不要，再說理由。做到就在下面打勾，並具體稱讚他做到的步驟；也請告訴孩子，遇到一直不停的要求，找大人幫忙是對的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9 集　拒絕別人｜A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