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10D" w:rsidRDefault="00E4110D">
      <w:pPr>
        <w:rPr>
          <w:b/>
          <w:bCs/>
        </w:rPr>
      </w:pPr>
      <w:r w:rsidRPr="00E4110D">
        <w:rPr>
          <w:b/>
          <w:bCs/>
        </w:rPr>
        <w:t>1.</w:t>
      </w:r>
      <w:r w:rsidR="00F70092">
        <w:rPr>
          <w:b/>
          <w:bCs/>
        </w:rPr>
        <w:t>7</w:t>
      </w:r>
      <w:r w:rsidRPr="00E4110D">
        <w:rPr>
          <w:b/>
          <w:bCs/>
        </w:rPr>
        <w:t xml:space="preserve"> Метрологическое обеспечение</w:t>
      </w:r>
    </w:p>
    <w:p w:rsidR="0049245D" w:rsidRDefault="00E4110D">
      <w:pPr>
        <w:rPr>
          <w:b/>
          <w:bCs/>
        </w:rPr>
      </w:pPr>
      <w:r w:rsidRPr="00E4110D">
        <w:rPr>
          <w:b/>
          <w:bCs/>
        </w:rPr>
        <w:t>1.</w:t>
      </w:r>
      <w:r w:rsidR="00F70092">
        <w:rPr>
          <w:b/>
          <w:bCs/>
        </w:rPr>
        <w:t>7</w:t>
      </w:r>
      <w:r w:rsidRPr="00E4110D">
        <w:rPr>
          <w:b/>
          <w:bCs/>
        </w:rPr>
        <w:t>.1 Структура метрологического обеспечения в РБ</w:t>
      </w:r>
    </w:p>
    <w:p w:rsidR="00E4110D" w:rsidRPr="00E4110D" w:rsidRDefault="00E4110D" w:rsidP="00E4110D">
      <w:pPr>
        <w:jc w:val="both"/>
      </w:pPr>
      <w:r w:rsidRPr="00E4110D">
        <w:rPr>
          <w:b/>
          <w:bCs/>
        </w:rPr>
        <w:t>Метрологическое обеспечение</w:t>
      </w:r>
      <w:r w:rsidRPr="00E4110D">
        <w:t xml:space="preserve"> (МО) – установление и применение </w:t>
      </w:r>
      <w:r w:rsidRPr="00E4110D">
        <w:rPr>
          <w:u w:val="single"/>
        </w:rPr>
        <w:t>научных</w:t>
      </w:r>
      <w:r w:rsidRPr="00E4110D">
        <w:t xml:space="preserve"> и </w:t>
      </w:r>
      <w:r w:rsidRPr="00E4110D">
        <w:rPr>
          <w:u w:val="single"/>
        </w:rPr>
        <w:t>организационных основ</w:t>
      </w:r>
      <w:r w:rsidRPr="00E4110D">
        <w:t xml:space="preserve">, </w:t>
      </w:r>
      <w:r w:rsidRPr="00E4110D">
        <w:rPr>
          <w:u w:val="single"/>
        </w:rPr>
        <w:t>технических средств</w:t>
      </w:r>
      <w:r w:rsidRPr="00E4110D">
        <w:t xml:space="preserve">, </w:t>
      </w:r>
      <w:r w:rsidRPr="00E4110D">
        <w:rPr>
          <w:u w:val="single"/>
        </w:rPr>
        <w:t>правил и норм</w:t>
      </w:r>
      <w:r w:rsidRPr="00E4110D">
        <w:t>, н</w:t>
      </w:r>
      <w:r w:rsidRPr="00E4110D">
        <w:t>е</w:t>
      </w:r>
      <w:r w:rsidRPr="00E4110D">
        <w:t>обходимых для достижения единства измерений и единообразия СИ.</w:t>
      </w:r>
    </w:p>
    <w:p w:rsidR="00E4110D" w:rsidRPr="00E4110D" w:rsidRDefault="00E4110D" w:rsidP="00E4110D">
      <w:pPr>
        <w:jc w:val="both"/>
      </w:pPr>
      <w:r w:rsidRPr="00E4110D">
        <w:rPr>
          <w:i/>
          <w:iCs/>
        </w:rPr>
        <w:t>Научной основой</w:t>
      </w:r>
      <w:r w:rsidRPr="00E4110D">
        <w:t xml:space="preserve"> МО является метрология.</w:t>
      </w:r>
    </w:p>
    <w:p w:rsidR="00E4110D" w:rsidRPr="00E4110D" w:rsidRDefault="00E4110D" w:rsidP="00E4110D">
      <w:pPr>
        <w:jc w:val="both"/>
      </w:pPr>
      <w:r w:rsidRPr="00E4110D">
        <w:rPr>
          <w:i/>
          <w:iCs/>
        </w:rPr>
        <w:t>Техническую основу</w:t>
      </w:r>
      <w:r w:rsidRPr="00E4110D">
        <w:t xml:space="preserve"> МО составляют:</w:t>
      </w:r>
    </w:p>
    <w:p w:rsidR="00000000" w:rsidRPr="00E4110D" w:rsidRDefault="008D5450" w:rsidP="00E4110D">
      <w:pPr>
        <w:numPr>
          <w:ilvl w:val="0"/>
          <w:numId w:val="1"/>
        </w:numPr>
        <w:jc w:val="both"/>
      </w:pPr>
      <w:r w:rsidRPr="00E4110D">
        <w:t>система госу</w:t>
      </w:r>
      <w:r w:rsidRPr="00E4110D">
        <w:t>дарственных эталонов единиц ФВ;</w:t>
      </w:r>
    </w:p>
    <w:p w:rsidR="00000000" w:rsidRPr="00E4110D" w:rsidRDefault="008D5450" w:rsidP="00E4110D">
      <w:pPr>
        <w:numPr>
          <w:ilvl w:val="0"/>
          <w:numId w:val="1"/>
        </w:numPr>
        <w:jc w:val="both"/>
      </w:pPr>
      <w:r w:rsidRPr="00E4110D">
        <w:t>система передачи размеров единиц ФВ от эталонов рабочим СИ;</w:t>
      </w:r>
    </w:p>
    <w:p w:rsidR="00000000" w:rsidRPr="00E4110D" w:rsidRDefault="008D5450" w:rsidP="00E4110D">
      <w:pPr>
        <w:numPr>
          <w:ilvl w:val="0"/>
          <w:numId w:val="1"/>
        </w:numPr>
        <w:jc w:val="both"/>
      </w:pPr>
      <w:r w:rsidRPr="00E4110D">
        <w:t>система разработки, постановки на производство и выпуска в обращ</w:t>
      </w:r>
      <w:r w:rsidRPr="00E4110D">
        <w:t>е</w:t>
      </w:r>
      <w:r w:rsidRPr="00E4110D">
        <w:t>ние рабочих СИ;</w:t>
      </w:r>
    </w:p>
    <w:p w:rsidR="00000000" w:rsidRPr="00E4110D" w:rsidRDefault="008D5450" w:rsidP="00E4110D">
      <w:pPr>
        <w:numPr>
          <w:ilvl w:val="0"/>
          <w:numId w:val="1"/>
        </w:numPr>
        <w:jc w:val="both"/>
      </w:pPr>
      <w:r w:rsidRPr="00E4110D">
        <w:t>система государственных испытаний СИ;</w:t>
      </w:r>
    </w:p>
    <w:p w:rsidR="00000000" w:rsidRPr="00E4110D" w:rsidRDefault="008D5450" w:rsidP="00E4110D">
      <w:pPr>
        <w:numPr>
          <w:ilvl w:val="0"/>
          <w:numId w:val="1"/>
        </w:numPr>
        <w:jc w:val="both"/>
      </w:pPr>
      <w:r w:rsidRPr="00E4110D">
        <w:t>система о</w:t>
      </w:r>
      <w:r w:rsidRPr="00E4110D">
        <w:t>бязательной государственной и ведомственной поверки</w:t>
      </w:r>
      <w:r w:rsidR="00F70092">
        <w:t xml:space="preserve"> и к</w:t>
      </w:r>
      <w:r w:rsidR="00F70092">
        <w:t>а</w:t>
      </w:r>
      <w:r w:rsidR="00F70092">
        <w:t xml:space="preserve">либровки </w:t>
      </w:r>
      <w:r w:rsidRPr="00E4110D">
        <w:t xml:space="preserve"> или метрологической аттестации СИ;</w:t>
      </w:r>
    </w:p>
    <w:p w:rsidR="00000000" w:rsidRPr="00E4110D" w:rsidRDefault="008D5450" w:rsidP="00E4110D">
      <w:pPr>
        <w:numPr>
          <w:ilvl w:val="0"/>
          <w:numId w:val="1"/>
        </w:numPr>
        <w:jc w:val="both"/>
      </w:pPr>
      <w:r w:rsidRPr="00E4110D">
        <w:t>система стандартных справочных данных о физических константах и свойствах веществ и материалов;</w:t>
      </w:r>
    </w:p>
    <w:p w:rsidR="00000000" w:rsidRPr="00E4110D" w:rsidRDefault="008D5450" w:rsidP="00E4110D">
      <w:pPr>
        <w:numPr>
          <w:ilvl w:val="0"/>
          <w:numId w:val="1"/>
        </w:numPr>
        <w:jc w:val="both"/>
      </w:pPr>
      <w:r w:rsidRPr="00E4110D">
        <w:t>система разработки, стандартизации и аттестации методик выполнения измерений (МВИ).</w:t>
      </w:r>
    </w:p>
    <w:p w:rsidR="00E4110D" w:rsidRPr="00E4110D" w:rsidRDefault="00E4110D" w:rsidP="00E4110D">
      <w:pPr>
        <w:ind w:firstLine="0"/>
        <w:jc w:val="both"/>
      </w:pPr>
      <w:r w:rsidRPr="00E4110D">
        <w:t>Существующая система МО измерений основывается на комплексе станда</w:t>
      </w:r>
      <w:r w:rsidRPr="00E4110D">
        <w:t>р</w:t>
      </w:r>
      <w:r w:rsidRPr="00E4110D">
        <w:t>тов государственной системы обеспечения единства измерений (СОЕИ).</w:t>
      </w:r>
    </w:p>
    <w:p w:rsidR="00E4110D" w:rsidRDefault="00E4110D" w:rsidP="00E4110D">
      <w:pPr>
        <w:jc w:val="both"/>
      </w:pPr>
      <w:r w:rsidRPr="00E4110D">
        <w:rPr>
          <w:b/>
          <w:bCs/>
        </w:rPr>
        <w:t>СОЕИ</w:t>
      </w:r>
      <w:r w:rsidRPr="00E4110D">
        <w:t xml:space="preserve"> – совокупность законодательных актов, положений, правил и норм, технических средств, органов, служб, применение и деятельность к</w:t>
      </w:r>
      <w:r w:rsidRPr="00E4110D">
        <w:t>о</w:t>
      </w:r>
      <w:r w:rsidRPr="00E4110D">
        <w:t>торых направлены на поддержание единства и требуемой точности измер</w:t>
      </w:r>
      <w:r w:rsidRPr="00E4110D">
        <w:t>е</w:t>
      </w:r>
      <w:r w:rsidRPr="00E4110D">
        <w:t>ний в стране.</w:t>
      </w:r>
    </w:p>
    <w:p w:rsidR="00E4110D" w:rsidRPr="00E4110D" w:rsidRDefault="00E4110D" w:rsidP="00E4110D">
      <w:pPr>
        <w:jc w:val="both"/>
      </w:pPr>
      <w:r w:rsidRPr="00E4110D">
        <w:rPr>
          <w:i/>
          <w:iCs/>
        </w:rPr>
        <w:t>Организационной основой</w:t>
      </w:r>
      <w:r w:rsidRPr="00E4110D">
        <w:t xml:space="preserve"> МО является метрологическая служба РБ.</w:t>
      </w:r>
    </w:p>
    <w:p w:rsidR="00E4110D" w:rsidRPr="00E4110D" w:rsidRDefault="00E4110D" w:rsidP="00E4110D">
      <w:pPr>
        <w:ind w:firstLine="0"/>
        <w:jc w:val="both"/>
      </w:pPr>
      <w:r w:rsidRPr="00E4110D">
        <w:t>Возглавляет метрологическую службу РБ Государств</w:t>
      </w:r>
      <w:r>
        <w:t>енный комитет по ста</w:t>
      </w:r>
      <w:r>
        <w:t>н</w:t>
      </w:r>
      <w:r>
        <w:t>дартизации РБ (Госстандарт РБ).</w:t>
      </w:r>
    </w:p>
    <w:p w:rsidR="00E4110D" w:rsidRDefault="00E4110D" w:rsidP="00E4110D">
      <w:pPr>
        <w:ind w:firstLine="0"/>
      </w:pPr>
      <w:r w:rsidRPr="00E4110D">
        <w:drawing>
          <wp:inline distT="0" distB="0" distL="0" distR="0" wp14:anchorId="1C4E3469" wp14:editId="7F3D5D5B">
            <wp:extent cx="4762005" cy="3337187"/>
            <wp:effectExtent l="0" t="0" r="635" b="0"/>
            <wp:docPr id="8195" name="Рисунок 2" descr="http://www.gosstandart.gov.by/txt/Metrologija/shema_2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Рисунок 2" descr="http://www.gosstandart.gov.by/txt/Metrologija/shema_201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30" cy="334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2D7D" w:rsidRPr="00E4110D" w:rsidRDefault="00F42D7D" w:rsidP="00F42D7D">
      <w:pPr>
        <w:jc w:val="both"/>
      </w:pPr>
      <w:r w:rsidRPr="00E4110D">
        <w:lastRenderedPageBreak/>
        <w:t xml:space="preserve">Регулирование в области СОЕИ РБ осуществляется в соответствии с </w:t>
      </w:r>
      <w:r w:rsidRPr="00E4110D">
        <w:rPr>
          <w:b/>
          <w:bCs/>
        </w:rPr>
        <w:t>З</w:t>
      </w:r>
      <w:r w:rsidRPr="00E4110D">
        <w:rPr>
          <w:b/>
          <w:bCs/>
        </w:rPr>
        <w:t>а</w:t>
      </w:r>
      <w:r w:rsidRPr="00E4110D">
        <w:rPr>
          <w:b/>
          <w:bCs/>
        </w:rPr>
        <w:t xml:space="preserve">коном «Об обеспечении единства измерений» </w:t>
      </w:r>
      <w:r w:rsidRPr="00E4110D">
        <w:t>от 20 июля 2006 г.</w:t>
      </w:r>
    </w:p>
    <w:p w:rsidR="00F42D7D" w:rsidRPr="00E4110D" w:rsidRDefault="00F42D7D" w:rsidP="00F42D7D">
      <w:pPr>
        <w:jc w:val="both"/>
      </w:pPr>
      <w:r w:rsidRPr="00E4110D">
        <w:t xml:space="preserve"> Сфера законодательной метрологии – законодательно регулируемую область, </w:t>
      </w:r>
      <w:r w:rsidRPr="00E4110D">
        <w:rPr>
          <w:b/>
          <w:bCs/>
        </w:rPr>
        <w:t>связанная с учетом материальных ценностей, охраной труда и здоровья граждан, охраной окружающей среды</w:t>
      </w:r>
      <w:r w:rsidRPr="00E4110D">
        <w:t>.</w:t>
      </w:r>
    </w:p>
    <w:p w:rsidR="00E4110D" w:rsidRPr="00E4110D" w:rsidRDefault="00E4110D" w:rsidP="00F42D7D">
      <w:pPr>
        <w:jc w:val="both"/>
      </w:pPr>
      <w:r w:rsidRPr="00E4110D">
        <w:t xml:space="preserve">Задачи метрологической службы: </w:t>
      </w:r>
    </w:p>
    <w:p w:rsidR="00000000" w:rsidRPr="00E4110D" w:rsidRDefault="008D5450" w:rsidP="00F42D7D">
      <w:pPr>
        <w:numPr>
          <w:ilvl w:val="0"/>
          <w:numId w:val="3"/>
        </w:numPr>
        <w:tabs>
          <w:tab w:val="clear" w:pos="720"/>
          <w:tab w:val="num" w:pos="1701"/>
        </w:tabs>
        <w:ind w:firstLine="567"/>
        <w:jc w:val="both"/>
      </w:pPr>
      <w:r w:rsidRPr="00E4110D">
        <w:t>проведение метрологическог</w:t>
      </w:r>
      <w:r w:rsidRPr="00E4110D">
        <w:t xml:space="preserve">о надзора и контроля, </w:t>
      </w:r>
    </w:p>
    <w:p w:rsidR="00000000" w:rsidRPr="00E4110D" w:rsidRDefault="008D5450" w:rsidP="00F42D7D">
      <w:pPr>
        <w:numPr>
          <w:ilvl w:val="0"/>
          <w:numId w:val="3"/>
        </w:numPr>
        <w:tabs>
          <w:tab w:val="clear" w:pos="720"/>
          <w:tab w:val="num" w:pos="1701"/>
        </w:tabs>
        <w:ind w:firstLine="567"/>
        <w:jc w:val="both"/>
      </w:pPr>
      <w:r w:rsidRPr="00E4110D">
        <w:t xml:space="preserve">создание комплекса стандартов СОЕИ, </w:t>
      </w:r>
    </w:p>
    <w:p w:rsidR="00000000" w:rsidRPr="00E4110D" w:rsidRDefault="008D5450" w:rsidP="00F42D7D">
      <w:pPr>
        <w:numPr>
          <w:ilvl w:val="0"/>
          <w:numId w:val="3"/>
        </w:numPr>
        <w:tabs>
          <w:tab w:val="clear" w:pos="720"/>
          <w:tab w:val="num" w:pos="1701"/>
        </w:tabs>
        <w:ind w:firstLine="567"/>
        <w:jc w:val="both"/>
      </w:pPr>
      <w:proofErr w:type="gramStart"/>
      <w:r w:rsidRPr="00E4110D">
        <w:t>контроль за</w:t>
      </w:r>
      <w:proofErr w:type="gramEnd"/>
      <w:r w:rsidRPr="00E4110D">
        <w:t xml:space="preserve"> выполнением их требований.</w:t>
      </w:r>
    </w:p>
    <w:p w:rsidR="00E4110D" w:rsidRPr="00E4110D" w:rsidRDefault="00E4110D" w:rsidP="00F42D7D">
      <w:pPr>
        <w:jc w:val="both"/>
      </w:pPr>
      <w:r w:rsidRPr="00E4110D">
        <w:rPr>
          <w:b/>
          <w:bCs/>
        </w:rPr>
        <w:t>Метрологический контроль</w:t>
      </w:r>
      <w:r w:rsidRPr="00E4110D">
        <w:t xml:space="preserve"> – работы, в ходе выполнения которых устанавливаются или подтверждаются метрологические и технические х</w:t>
      </w:r>
      <w:r w:rsidRPr="00E4110D">
        <w:t>а</w:t>
      </w:r>
      <w:r w:rsidRPr="00E4110D">
        <w:t>рактеристики СИ, определяется соответствие СИ и МВИ установленным тр</w:t>
      </w:r>
      <w:r w:rsidRPr="00E4110D">
        <w:t>е</w:t>
      </w:r>
      <w:r w:rsidRPr="00E4110D">
        <w:t>бованиям.</w:t>
      </w:r>
    </w:p>
    <w:p w:rsidR="00E4110D" w:rsidRPr="00E4110D" w:rsidRDefault="00E4110D" w:rsidP="00F42D7D">
      <w:pPr>
        <w:jc w:val="both"/>
      </w:pPr>
      <w:r w:rsidRPr="00E4110D">
        <w:rPr>
          <w:b/>
          <w:bCs/>
        </w:rPr>
        <w:t>Государственный метрологический надзор</w:t>
      </w:r>
      <w:r w:rsidRPr="00E4110D">
        <w:t xml:space="preserve"> – деятельность органов государственной метрологической службы по проверке соблюдения устано</w:t>
      </w:r>
      <w:r w:rsidRPr="00E4110D">
        <w:t>в</w:t>
      </w:r>
      <w:r w:rsidRPr="00E4110D">
        <w:t>ленных метрологических правил и норм.</w:t>
      </w:r>
    </w:p>
    <w:p w:rsidR="00E4110D" w:rsidRPr="00E4110D" w:rsidRDefault="00E4110D" w:rsidP="00F42D7D">
      <w:pPr>
        <w:jc w:val="both"/>
      </w:pPr>
      <w:r w:rsidRPr="00E4110D">
        <w:rPr>
          <w:u w:val="single"/>
        </w:rPr>
        <w:t xml:space="preserve">Государственный метрологический надзор </w:t>
      </w:r>
      <w:r w:rsidRPr="00E4110D">
        <w:t>включает проверку:</w:t>
      </w:r>
    </w:p>
    <w:p w:rsidR="00000000" w:rsidRPr="00E4110D" w:rsidRDefault="008D5450" w:rsidP="00F42D7D">
      <w:pPr>
        <w:numPr>
          <w:ilvl w:val="0"/>
          <w:numId w:val="4"/>
        </w:numPr>
        <w:ind w:firstLine="567"/>
        <w:jc w:val="both"/>
      </w:pPr>
      <w:r w:rsidRPr="00E4110D">
        <w:t>применения единиц измерений;</w:t>
      </w:r>
    </w:p>
    <w:p w:rsidR="00000000" w:rsidRPr="00E4110D" w:rsidRDefault="008D5450" w:rsidP="00F42D7D">
      <w:pPr>
        <w:numPr>
          <w:ilvl w:val="0"/>
          <w:numId w:val="4"/>
        </w:numPr>
        <w:ind w:firstLine="567"/>
        <w:jc w:val="both"/>
      </w:pPr>
      <w:r w:rsidRPr="00E4110D">
        <w:t>применения СИ, МВИ;</w:t>
      </w:r>
    </w:p>
    <w:p w:rsidR="00000000" w:rsidRPr="00E4110D" w:rsidRDefault="008D5450" w:rsidP="00F42D7D">
      <w:pPr>
        <w:numPr>
          <w:ilvl w:val="0"/>
          <w:numId w:val="4"/>
        </w:numPr>
        <w:ind w:firstLine="567"/>
        <w:jc w:val="both"/>
      </w:pPr>
      <w:r w:rsidRPr="00E4110D">
        <w:t>деятельности юридических лиц и индивидуальных предприним</w:t>
      </w:r>
      <w:r w:rsidRPr="00E4110D">
        <w:t>а</w:t>
      </w:r>
      <w:r w:rsidRPr="00E4110D">
        <w:t>телей по производству СИ, их ремонту, реализации;</w:t>
      </w:r>
    </w:p>
    <w:p w:rsidR="00000000" w:rsidRPr="00E4110D" w:rsidRDefault="008D5450" w:rsidP="00F42D7D">
      <w:pPr>
        <w:numPr>
          <w:ilvl w:val="0"/>
          <w:numId w:val="4"/>
        </w:numPr>
        <w:ind w:firstLine="567"/>
        <w:jc w:val="both"/>
      </w:pPr>
      <w:r w:rsidRPr="00E4110D">
        <w:t>проведения метрологического контроля.</w:t>
      </w:r>
    </w:p>
    <w:p w:rsidR="00E4110D" w:rsidRPr="00E4110D" w:rsidRDefault="00E4110D" w:rsidP="00F42D7D">
      <w:pPr>
        <w:jc w:val="both"/>
      </w:pPr>
      <w:r w:rsidRPr="00E4110D">
        <w:rPr>
          <w:u w:val="single"/>
        </w:rPr>
        <w:t>Метрологический контроль</w:t>
      </w:r>
      <w:r w:rsidRPr="00E4110D">
        <w:t xml:space="preserve"> включает в себя:</w:t>
      </w:r>
    </w:p>
    <w:p w:rsidR="00000000" w:rsidRPr="00E4110D" w:rsidRDefault="008D5450" w:rsidP="00F42D7D">
      <w:pPr>
        <w:numPr>
          <w:ilvl w:val="0"/>
          <w:numId w:val="5"/>
        </w:numPr>
        <w:ind w:firstLine="567"/>
        <w:jc w:val="both"/>
      </w:pPr>
      <w:r w:rsidRPr="00E4110D">
        <w:t>утверждение типа средств из</w:t>
      </w:r>
      <w:r w:rsidRPr="00E4110D">
        <w:t>мерений;</w:t>
      </w:r>
    </w:p>
    <w:p w:rsidR="00000000" w:rsidRPr="00E4110D" w:rsidRDefault="008D5450" w:rsidP="00F42D7D">
      <w:pPr>
        <w:numPr>
          <w:ilvl w:val="0"/>
          <w:numId w:val="5"/>
        </w:numPr>
        <w:ind w:firstLine="567"/>
        <w:jc w:val="both"/>
      </w:pPr>
      <w:r w:rsidRPr="00E4110D">
        <w:t>метрологическую аттестацию средств измерений;</w:t>
      </w:r>
    </w:p>
    <w:p w:rsidR="00000000" w:rsidRPr="00E4110D" w:rsidRDefault="008D5450" w:rsidP="00F42D7D">
      <w:pPr>
        <w:numPr>
          <w:ilvl w:val="0"/>
          <w:numId w:val="5"/>
        </w:numPr>
        <w:ind w:firstLine="567"/>
        <w:jc w:val="both"/>
      </w:pPr>
      <w:r w:rsidRPr="00E4110D">
        <w:t>поверку;</w:t>
      </w:r>
    </w:p>
    <w:p w:rsidR="00000000" w:rsidRPr="00E4110D" w:rsidRDefault="008D5450" w:rsidP="00F42D7D">
      <w:pPr>
        <w:numPr>
          <w:ilvl w:val="0"/>
          <w:numId w:val="5"/>
        </w:numPr>
        <w:ind w:firstLine="567"/>
        <w:jc w:val="both"/>
      </w:pPr>
      <w:r w:rsidRPr="00E4110D">
        <w:t>калибровку;</w:t>
      </w:r>
    </w:p>
    <w:p w:rsidR="00000000" w:rsidRPr="00E4110D" w:rsidRDefault="008D5450" w:rsidP="00F42D7D">
      <w:pPr>
        <w:numPr>
          <w:ilvl w:val="0"/>
          <w:numId w:val="5"/>
        </w:numPr>
        <w:ind w:firstLine="567"/>
        <w:jc w:val="both"/>
      </w:pPr>
      <w:r w:rsidRPr="00E4110D">
        <w:t>метрологическое подтверждение пригодности МВИ.</w:t>
      </w:r>
    </w:p>
    <w:p w:rsidR="00E4110D" w:rsidRPr="00E4110D" w:rsidRDefault="00E4110D" w:rsidP="00F42D7D">
      <w:pPr>
        <w:jc w:val="both"/>
      </w:pPr>
      <w:r w:rsidRPr="00E4110D">
        <w:rPr>
          <w:b/>
          <w:bCs/>
        </w:rPr>
        <w:t>Утверждение типа СИ</w:t>
      </w:r>
      <w:r w:rsidRPr="00E4110D">
        <w:t xml:space="preserve"> – составная часть метрологического контроля, в ходе которой </w:t>
      </w:r>
      <w:r w:rsidRPr="00F42D7D">
        <w:rPr>
          <w:u w:val="single"/>
        </w:rPr>
        <w:t>на основании государственных испытаний СИ</w:t>
      </w:r>
      <w:r w:rsidRPr="00E4110D">
        <w:t xml:space="preserve"> устанавливаются их метрологические и технические характеристики, определяется </w:t>
      </w:r>
      <w:r w:rsidR="00F42D7D">
        <w:t>с</w:t>
      </w:r>
      <w:r w:rsidRPr="00E4110D">
        <w:t>оотве</w:t>
      </w:r>
      <w:r w:rsidRPr="00E4110D">
        <w:t>т</w:t>
      </w:r>
      <w:r w:rsidRPr="00E4110D">
        <w:t>ствие СИ установленным требованиям и принимается решение об утвержд</w:t>
      </w:r>
      <w:r w:rsidRPr="00E4110D">
        <w:t>е</w:t>
      </w:r>
      <w:r w:rsidRPr="00E4110D">
        <w:t>нии типа СИ.</w:t>
      </w:r>
    </w:p>
    <w:p w:rsidR="00E4110D" w:rsidRPr="00E4110D" w:rsidRDefault="00E4110D" w:rsidP="00F42D7D">
      <w:pPr>
        <w:jc w:val="both"/>
      </w:pPr>
      <w:r w:rsidRPr="00E4110D">
        <w:t>По результатам государственных испытаний СИ оформляется протокол, на основании которого Госстандарт принимает решение об утверждении т</w:t>
      </w:r>
      <w:r w:rsidRPr="00E4110D">
        <w:t>и</w:t>
      </w:r>
      <w:r w:rsidRPr="00E4110D">
        <w:t>па СИ.</w:t>
      </w:r>
    </w:p>
    <w:p w:rsidR="00E4110D" w:rsidRPr="00E4110D" w:rsidRDefault="00E4110D" w:rsidP="00F42D7D">
      <w:pPr>
        <w:jc w:val="both"/>
      </w:pPr>
      <w:r w:rsidRPr="00E4110D">
        <w:t xml:space="preserve">Выдается </w:t>
      </w:r>
      <w:r w:rsidRPr="00E4110D">
        <w:rPr>
          <w:b/>
          <w:bCs/>
          <w:i/>
          <w:iCs/>
        </w:rPr>
        <w:t>сертификат об утверждении типа СИ</w:t>
      </w:r>
      <w:r w:rsidRPr="00E4110D">
        <w:t>, СИ заносятся в Го</w:t>
      </w:r>
      <w:r w:rsidRPr="00E4110D">
        <w:t>с</w:t>
      </w:r>
      <w:r w:rsidRPr="00E4110D">
        <w:t>ударственный реестр средств измерений РБ, на СИ и (или) на их эксплуат</w:t>
      </w:r>
      <w:r w:rsidRPr="00E4110D">
        <w:t>а</w:t>
      </w:r>
      <w:r w:rsidRPr="00E4110D">
        <w:t>ционную документацию наносится знак утверждения типа средств измер</w:t>
      </w:r>
      <w:r w:rsidRPr="00E4110D">
        <w:t>е</w:t>
      </w:r>
      <w:r w:rsidR="00F42D7D">
        <w:t>ний:</w:t>
      </w:r>
    </w:p>
    <w:p w:rsidR="00E4110D" w:rsidRDefault="00E4110D">
      <w:r w:rsidRPr="00E4110D">
        <w:drawing>
          <wp:inline distT="0" distB="0" distL="0" distR="0" wp14:anchorId="12273EAB" wp14:editId="069BE5E4">
            <wp:extent cx="843148" cy="843149"/>
            <wp:effectExtent l="0" t="0" r="0" b="0"/>
            <wp:docPr id="36868" name="Рисунок 3" descr="http://www.gosstandart.gov.by/txt/Metrologija/in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Рисунок 3" descr="http://www.gosstandart.gov.by/txt/Metrologija/in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702" cy="84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4110D" w:rsidRPr="00E4110D" w:rsidRDefault="00E4110D" w:rsidP="00F42D7D">
      <w:pPr>
        <w:jc w:val="both"/>
      </w:pPr>
      <w:r w:rsidRPr="00E4110D">
        <w:rPr>
          <w:b/>
          <w:bCs/>
        </w:rPr>
        <w:lastRenderedPageBreak/>
        <w:t xml:space="preserve">Метрологическая аттестация </w:t>
      </w:r>
      <w:r w:rsidR="00F42D7D">
        <w:rPr>
          <w:b/>
          <w:bCs/>
        </w:rPr>
        <w:t xml:space="preserve">(МА) </w:t>
      </w:r>
      <w:r w:rsidRPr="00E4110D">
        <w:rPr>
          <w:b/>
          <w:bCs/>
        </w:rPr>
        <w:t>СИ</w:t>
      </w:r>
      <w:r w:rsidRPr="00E4110D">
        <w:t xml:space="preserve"> – составная часть метролог</w:t>
      </w:r>
      <w:r w:rsidRPr="00E4110D">
        <w:t>и</w:t>
      </w:r>
      <w:r w:rsidRPr="00E4110D">
        <w:t>ческого контроля, включающая выполнение работ, в ходе которых устана</w:t>
      </w:r>
      <w:r w:rsidRPr="00E4110D">
        <w:t>в</w:t>
      </w:r>
      <w:r w:rsidRPr="00E4110D">
        <w:t>ливаются метрологические характеристики СИ.</w:t>
      </w:r>
    </w:p>
    <w:p w:rsidR="00E4110D" w:rsidRPr="00E4110D" w:rsidRDefault="00E4110D" w:rsidP="00F42D7D">
      <w:pPr>
        <w:jc w:val="both"/>
      </w:pPr>
      <w:r w:rsidRPr="00E4110D">
        <w:t>МА подлежат СИ, предназначенные для применения в сфере законод</w:t>
      </w:r>
      <w:r w:rsidRPr="00E4110D">
        <w:t>а</w:t>
      </w:r>
      <w:r w:rsidRPr="00E4110D">
        <w:t xml:space="preserve">тельной метрологии, произведенные в РБ или ввозимые в РБ в </w:t>
      </w:r>
      <w:r w:rsidRPr="00E4110D">
        <w:rPr>
          <w:b/>
          <w:bCs/>
        </w:rPr>
        <w:t>единичном экземпляре.</w:t>
      </w:r>
    </w:p>
    <w:p w:rsidR="00E4110D" w:rsidRPr="00E4110D" w:rsidRDefault="00E4110D" w:rsidP="00F42D7D">
      <w:pPr>
        <w:jc w:val="both"/>
      </w:pPr>
      <w:r w:rsidRPr="00E4110D">
        <w:rPr>
          <w:b/>
          <w:bCs/>
        </w:rPr>
        <w:t>Поверка</w:t>
      </w:r>
      <w:r w:rsidRPr="00E4110D">
        <w:t xml:space="preserve"> – составная часть метрологического контроля, включающая выполнение работ, в ходе которых </w:t>
      </w:r>
      <w:r w:rsidRPr="00E4110D">
        <w:rPr>
          <w:u w:val="single"/>
        </w:rPr>
        <w:t>подтверждаются</w:t>
      </w:r>
      <w:r w:rsidRPr="00E4110D">
        <w:t xml:space="preserve"> метрологические хара</w:t>
      </w:r>
      <w:r w:rsidRPr="00E4110D">
        <w:t>к</w:t>
      </w:r>
      <w:r w:rsidRPr="00E4110D">
        <w:t xml:space="preserve">теристики СИ и </w:t>
      </w:r>
      <w:r w:rsidRPr="00E4110D">
        <w:rPr>
          <w:u w:val="single"/>
        </w:rPr>
        <w:t>определяется соответствие</w:t>
      </w:r>
      <w:r w:rsidRPr="00E4110D">
        <w:t xml:space="preserve"> </w:t>
      </w:r>
      <w:proofErr w:type="gramStart"/>
      <w:r w:rsidRPr="00E4110D">
        <w:t>СИ</w:t>
      </w:r>
      <w:proofErr w:type="gramEnd"/>
      <w:r w:rsidRPr="00E4110D">
        <w:t xml:space="preserve"> установленным обязательным требованиям.</w:t>
      </w:r>
    </w:p>
    <w:p w:rsidR="00E4110D" w:rsidRPr="00E4110D" w:rsidRDefault="00E4110D" w:rsidP="00F42D7D">
      <w:pPr>
        <w:jc w:val="both"/>
      </w:pPr>
      <w:r w:rsidRPr="00E4110D">
        <w:t>По результатам поверки</w:t>
      </w:r>
      <w:r w:rsidRPr="00E4110D">
        <w:rPr>
          <w:i/>
          <w:iCs/>
        </w:rPr>
        <w:t xml:space="preserve"> </w:t>
      </w:r>
      <w:r w:rsidRPr="00E4110D">
        <w:t>выдается</w:t>
      </w:r>
      <w:r w:rsidRPr="00E4110D">
        <w:rPr>
          <w:i/>
          <w:iCs/>
        </w:rPr>
        <w:t xml:space="preserve"> свидетельство о поверке СИ, </w:t>
      </w:r>
      <w:r w:rsidRPr="00E4110D">
        <w:t>на СИ наносится</w:t>
      </w:r>
      <w:r w:rsidRPr="00E4110D">
        <w:rPr>
          <w:i/>
          <w:iCs/>
        </w:rPr>
        <w:t xml:space="preserve"> </w:t>
      </w:r>
      <w:proofErr w:type="spellStart"/>
      <w:r w:rsidRPr="00E4110D">
        <w:rPr>
          <w:i/>
          <w:iCs/>
        </w:rPr>
        <w:t>поверительное</w:t>
      </w:r>
      <w:proofErr w:type="spellEnd"/>
      <w:r w:rsidRPr="00E4110D">
        <w:rPr>
          <w:i/>
          <w:iCs/>
        </w:rPr>
        <w:t xml:space="preserve"> клеймо.</w:t>
      </w:r>
    </w:p>
    <w:p w:rsidR="00E4110D" w:rsidRPr="00E4110D" w:rsidRDefault="00E4110D" w:rsidP="00F42D7D">
      <w:pPr>
        <w:jc w:val="both"/>
      </w:pPr>
      <w:r w:rsidRPr="00E4110D">
        <w:rPr>
          <w:b/>
          <w:bCs/>
        </w:rPr>
        <w:t>Калибровка</w:t>
      </w:r>
      <w:r w:rsidRPr="00E4110D">
        <w:t xml:space="preserve"> – составная часть метрологического контроля, включа</w:t>
      </w:r>
      <w:r w:rsidRPr="00E4110D">
        <w:t>ю</w:t>
      </w:r>
      <w:r w:rsidRPr="00E4110D">
        <w:t xml:space="preserve">щая выполнение работ, в ходе которых </w:t>
      </w:r>
      <w:r w:rsidRPr="00E4110D">
        <w:rPr>
          <w:u w:val="single"/>
        </w:rPr>
        <w:t>устанавливаются</w:t>
      </w:r>
      <w:r w:rsidRPr="00E4110D">
        <w:t xml:space="preserve"> метрологические характеристики СИ путем определения в заданных условиях соотношения между значением ФВ, полученным с помощью СИ, и соответствующим зн</w:t>
      </w:r>
      <w:r w:rsidRPr="00E4110D">
        <w:t>а</w:t>
      </w:r>
      <w:r w:rsidRPr="00E4110D">
        <w:t>чением величины, воспроизводимым эталоном единицы ФВ.</w:t>
      </w:r>
    </w:p>
    <w:p w:rsidR="00E4110D" w:rsidRPr="00E4110D" w:rsidRDefault="00E4110D" w:rsidP="00F42D7D">
      <w:pPr>
        <w:jc w:val="both"/>
      </w:pPr>
      <w:r w:rsidRPr="00E4110D">
        <w:rPr>
          <w:b/>
          <w:bCs/>
        </w:rPr>
        <w:t>Методика выполнения измерений</w:t>
      </w:r>
      <w:r w:rsidRPr="00E4110D">
        <w:t xml:space="preserve"> – совокупность правил и процедур выполнения измерений, которые обеспечивают получение результатов изм</w:t>
      </w:r>
      <w:r w:rsidRPr="00E4110D">
        <w:t>е</w:t>
      </w:r>
      <w:r w:rsidRPr="00E4110D">
        <w:t>рений, точность которых находится в установленных границах с заданной вероятностью.</w:t>
      </w:r>
    </w:p>
    <w:p w:rsidR="00E4110D" w:rsidRPr="00E4110D" w:rsidRDefault="00E4110D" w:rsidP="00F42D7D">
      <w:pPr>
        <w:jc w:val="both"/>
      </w:pPr>
      <w:r w:rsidRPr="00E4110D">
        <w:rPr>
          <w:b/>
          <w:bCs/>
        </w:rPr>
        <w:t>Метрологическое подтверждение пригодности МВИ</w:t>
      </w:r>
      <w:r w:rsidRPr="00E4110D">
        <w:t xml:space="preserve"> – определение соответствия  МВИ установленным требованиям, а также соответствия их своему назначению.</w:t>
      </w:r>
    </w:p>
    <w:p w:rsidR="00F42D7D" w:rsidRDefault="00F42D7D">
      <w:pPr>
        <w:rPr>
          <w:b/>
          <w:bCs/>
        </w:rPr>
      </w:pPr>
    </w:p>
    <w:p w:rsidR="00E4110D" w:rsidRDefault="00E4110D">
      <w:pPr>
        <w:rPr>
          <w:b/>
          <w:bCs/>
        </w:rPr>
      </w:pPr>
      <w:r w:rsidRPr="00E4110D">
        <w:rPr>
          <w:b/>
          <w:bCs/>
        </w:rPr>
        <w:t>1.</w:t>
      </w:r>
      <w:r w:rsidR="00F70092">
        <w:rPr>
          <w:b/>
          <w:bCs/>
        </w:rPr>
        <w:t>7</w:t>
      </w:r>
      <w:bookmarkStart w:id="0" w:name="_GoBack"/>
      <w:bookmarkEnd w:id="0"/>
      <w:r w:rsidRPr="00E4110D">
        <w:rPr>
          <w:b/>
          <w:bCs/>
        </w:rPr>
        <w:t>.2 Передача размера единиц электрических ФВ</w:t>
      </w:r>
    </w:p>
    <w:p w:rsidR="00E4110D" w:rsidRPr="00E4110D" w:rsidRDefault="00E4110D" w:rsidP="00F42D7D">
      <w:pPr>
        <w:jc w:val="both"/>
      </w:pPr>
      <w:r w:rsidRPr="00E4110D">
        <w:rPr>
          <w:b/>
          <w:bCs/>
        </w:rPr>
        <w:t>Передача размера единиц ФВ</w:t>
      </w:r>
      <w:r w:rsidRPr="00E4110D">
        <w:t xml:space="preserve"> – приведение размера единицы ФВ, хр</w:t>
      </w:r>
      <w:r w:rsidRPr="00E4110D">
        <w:t>а</w:t>
      </w:r>
      <w:r w:rsidRPr="00E4110D">
        <w:t>нимой СИ или эталоном, к размеру единицы, воспроизводимой (хранимой) эталоном, осуществляемое при их поверке или калибровке.</w:t>
      </w:r>
    </w:p>
    <w:p w:rsidR="00E4110D" w:rsidRPr="00E4110D" w:rsidRDefault="00E4110D" w:rsidP="00F42D7D">
      <w:pPr>
        <w:jc w:val="both"/>
      </w:pPr>
      <w:r w:rsidRPr="00E4110D">
        <w:rPr>
          <w:b/>
          <w:bCs/>
        </w:rPr>
        <w:t>Эталон</w:t>
      </w:r>
      <w:r w:rsidRPr="00E4110D">
        <w:t xml:space="preserve"> – СИ (или комплекс СИ), предназначенное для воспроизведения и (или) хранения единицы и передачи  ее размера нижестоящим по поверо</w:t>
      </w:r>
      <w:r w:rsidRPr="00E4110D">
        <w:t>ч</w:t>
      </w:r>
      <w:r w:rsidRPr="00E4110D">
        <w:t>ной схеме СИ и утверждаемое в установленном порядке.</w:t>
      </w:r>
    </w:p>
    <w:p w:rsidR="00E4110D" w:rsidRPr="00E4110D" w:rsidRDefault="00E4110D" w:rsidP="00F42D7D">
      <w:pPr>
        <w:jc w:val="both"/>
      </w:pPr>
      <w:r w:rsidRPr="00E4110D">
        <w:rPr>
          <w:b/>
          <w:bCs/>
        </w:rPr>
        <w:t>Эталонная база страны</w:t>
      </w:r>
      <w:r w:rsidRPr="00E4110D">
        <w:t xml:space="preserve"> – совокупность государственных первичных и вторичных эталонов, являющаяся основой обеспечения единства измерений в стране.</w:t>
      </w:r>
    </w:p>
    <w:p w:rsidR="00E4110D" w:rsidRPr="00E4110D" w:rsidRDefault="00E4110D" w:rsidP="00F42D7D">
      <w:pPr>
        <w:jc w:val="both"/>
      </w:pPr>
      <w:r w:rsidRPr="00E4110D">
        <w:t>Эталонная база РБ – Национальный метрологический институт (</w:t>
      </w:r>
      <w:proofErr w:type="spellStart"/>
      <w:r w:rsidRPr="00E4110D">
        <w:t>Бе</w:t>
      </w:r>
      <w:r w:rsidRPr="00E4110D">
        <w:t>л</w:t>
      </w:r>
      <w:r w:rsidRPr="00E4110D">
        <w:t>ГИМ</w:t>
      </w:r>
      <w:proofErr w:type="spellEnd"/>
      <w:r w:rsidRPr="00E4110D">
        <w:t>) – главный центр эталонов.</w:t>
      </w:r>
    </w:p>
    <w:p w:rsidR="00E4110D" w:rsidRPr="00E4110D" w:rsidRDefault="00E4110D" w:rsidP="00F42D7D">
      <w:pPr>
        <w:jc w:val="both"/>
      </w:pPr>
      <w:r w:rsidRPr="00E4110D">
        <w:t>На практике передача размеров единиц ФВ от эталонов рабочим СИ осуществляется с помощью рабочих эталонов по поверочным схемам.</w:t>
      </w:r>
    </w:p>
    <w:p w:rsidR="00E4110D" w:rsidRDefault="00E4110D" w:rsidP="00F42D7D">
      <w:pPr>
        <w:jc w:val="both"/>
      </w:pPr>
      <w:r w:rsidRPr="00E4110D">
        <w:rPr>
          <w:b/>
          <w:bCs/>
        </w:rPr>
        <w:t xml:space="preserve">Поверочная схема </w:t>
      </w:r>
      <w:r w:rsidRPr="00E4110D">
        <w:t>– документ, устанавливающий соподчинение СИ, участвующих в передаче размера единицы ФВ от эталона  рабочим СИ (с указанием методов и погрешности при передаче).</w:t>
      </w:r>
    </w:p>
    <w:sectPr w:rsidR="00E4110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450" w:rsidRDefault="008D5450" w:rsidP="00F42D7D">
      <w:r>
        <w:separator/>
      </w:r>
    </w:p>
  </w:endnote>
  <w:endnote w:type="continuationSeparator" w:id="0">
    <w:p w:rsidR="008D5450" w:rsidRDefault="008D5450" w:rsidP="00F42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821374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F42D7D" w:rsidRDefault="00F42D7D">
        <w:pPr>
          <w:pStyle w:val="a8"/>
          <w:jc w:val="right"/>
        </w:pPr>
        <w:r w:rsidRPr="00F42D7D">
          <w:rPr>
            <w:sz w:val="24"/>
            <w:szCs w:val="24"/>
          </w:rPr>
          <w:fldChar w:fldCharType="begin"/>
        </w:r>
        <w:r w:rsidRPr="00F42D7D">
          <w:rPr>
            <w:sz w:val="24"/>
            <w:szCs w:val="24"/>
          </w:rPr>
          <w:instrText>PAGE   \* MERGEFORMAT</w:instrText>
        </w:r>
        <w:r w:rsidRPr="00F42D7D">
          <w:rPr>
            <w:sz w:val="24"/>
            <w:szCs w:val="24"/>
          </w:rPr>
          <w:fldChar w:fldCharType="separate"/>
        </w:r>
        <w:r w:rsidR="00F70092">
          <w:rPr>
            <w:noProof/>
            <w:sz w:val="24"/>
            <w:szCs w:val="24"/>
          </w:rPr>
          <w:t>3</w:t>
        </w:r>
        <w:r w:rsidRPr="00F42D7D">
          <w:rPr>
            <w:sz w:val="24"/>
            <w:szCs w:val="24"/>
          </w:rPr>
          <w:fldChar w:fldCharType="end"/>
        </w:r>
      </w:p>
    </w:sdtContent>
  </w:sdt>
  <w:p w:rsidR="00F42D7D" w:rsidRDefault="00F42D7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450" w:rsidRDefault="008D5450" w:rsidP="00F42D7D">
      <w:r>
        <w:separator/>
      </w:r>
    </w:p>
  </w:footnote>
  <w:footnote w:type="continuationSeparator" w:id="0">
    <w:p w:rsidR="008D5450" w:rsidRDefault="008D5450" w:rsidP="00F42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41C7F"/>
    <w:multiLevelType w:val="hybridMultilevel"/>
    <w:tmpl w:val="E2A42EDC"/>
    <w:lvl w:ilvl="0" w:tplc="FB00B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C2A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6D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F48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62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861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CAA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EA3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982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C606741"/>
    <w:multiLevelType w:val="hybridMultilevel"/>
    <w:tmpl w:val="DB7E0C44"/>
    <w:lvl w:ilvl="0" w:tplc="F74E1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DE8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60F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167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40E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E0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1EE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529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BE6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881371A"/>
    <w:multiLevelType w:val="hybridMultilevel"/>
    <w:tmpl w:val="33A23348"/>
    <w:lvl w:ilvl="0" w:tplc="C098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03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449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2D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76A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EF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64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8A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C5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8B85027"/>
    <w:multiLevelType w:val="hybridMultilevel"/>
    <w:tmpl w:val="59DCD31A"/>
    <w:lvl w:ilvl="0" w:tplc="0652D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9A7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0AC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4A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40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F2B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B8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B4E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00F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D7534F5"/>
    <w:multiLevelType w:val="hybridMultilevel"/>
    <w:tmpl w:val="B21084D0"/>
    <w:lvl w:ilvl="0" w:tplc="999EC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AF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702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E6E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C4F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14D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9EE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906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C44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0D"/>
    <w:rsid w:val="00073C46"/>
    <w:rsid w:val="00105A08"/>
    <w:rsid w:val="00501985"/>
    <w:rsid w:val="00794721"/>
    <w:rsid w:val="008D5450"/>
    <w:rsid w:val="00BF0C52"/>
    <w:rsid w:val="00D339ED"/>
    <w:rsid w:val="00D562D2"/>
    <w:rsid w:val="00DD06B8"/>
    <w:rsid w:val="00DF234C"/>
    <w:rsid w:val="00E4110D"/>
    <w:rsid w:val="00E77184"/>
    <w:rsid w:val="00E94BA4"/>
    <w:rsid w:val="00F42D7D"/>
    <w:rsid w:val="00F7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BA4"/>
  </w:style>
  <w:style w:type="paragraph" w:styleId="1">
    <w:name w:val="heading 1"/>
    <w:basedOn w:val="a"/>
    <w:link w:val="10"/>
    <w:qFormat/>
    <w:rsid w:val="00E94BA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4BA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E94BA4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94BA4"/>
    <w:pPr>
      <w:keepNext/>
      <w:jc w:val="center"/>
      <w:outlineLvl w:val="4"/>
    </w:pPr>
    <w:rPr>
      <w:rFonts w:eastAsia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4BA4"/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4BA4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E94BA4"/>
    <w:rPr>
      <w:rFonts w:ascii="Arial" w:eastAsia="Times New Roman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E94BA4"/>
    <w:rPr>
      <w:rFonts w:ascii="Times New Roman" w:eastAsia="Times New Roman" w:hAnsi="Times New Roman"/>
      <w:sz w:val="28"/>
    </w:rPr>
  </w:style>
  <w:style w:type="paragraph" w:styleId="a3">
    <w:name w:val="List Paragraph"/>
    <w:basedOn w:val="a"/>
    <w:uiPriority w:val="34"/>
    <w:qFormat/>
    <w:rsid w:val="00E94B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110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110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42D7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2D7D"/>
  </w:style>
  <w:style w:type="paragraph" w:styleId="a8">
    <w:name w:val="footer"/>
    <w:basedOn w:val="a"/>
    <w:link w:val="a9"/>
    <w:uiPriority w:val="99"/>
    <w:unhideWhenUsed/>
    <w:rsid w:val="00F42D7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2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BA4"/>
  </w:style>
  <w:style w:type="paragraph" w:styleId="1">
    <w:name w:val="heading 1"/>
    <w:basedOn w:val="a"/>
    <w:link w:val="10"/>
    <w:qFormat/>
    <w:rsid w:val="00E94BA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4BA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E94BA4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94BA4"/>
    <w:pPr>
      <w:keepNext/>
      <w:jc w:val="center"/>
      <w:outlineLvl w:val="4"/>
    </w:pPr>
    <w:rPr>
      <w:rFonts w:eastAsia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4BA4"/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4BA4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E94BA4"/>
    <w:rPr>
      <w:rFonts w:ascii="Arial" w:eastAsia="Times New Roman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E94BA4"/>
    <w:rPr>
      <w:rFonts w:ascii="Times New Roman" w:eastAsia="Times New Roman" w:hAnsi="Times New Roman"/>
      <w:sz w:val="28"/>
    </w:rPr>
  </w:style>
  <w:style w:type="paragraph" w:styleId="a3">
    <w:name w:val="List Paragraph"/>
    <w:basedOn w:val="a"/>
    <w:uiPriority w:val="34"/>
    <w:qFormat/>
    <w:rsid w:val="00E94B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110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110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42D7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2D7D"/>
  </w:style>
  <w:style w:type="paragraph" w:styleId="a8">
    <w:name w:val="footer"/>
    <w:basedOn w:val="a"/>
    <w:link w:val="a9"/>
    <w:uiPriority w:val="99"/>
    <w:unhideWhenUsed/>
    <w:rsid w:val="00F42D7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55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163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66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25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94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349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27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4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2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102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819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408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947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364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701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79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2015-11-20T11:44:00Z</dcterms:created>
  <dcterms:modified xsi:type="dcterms:W3CDTF">2015-11-20T12:05:00Z</dcterms:modified>
</cp:coreProperties>
</file>