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86175" cy="1228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Management projektů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Systém pro podporu řízení rizik v projektech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USI/FIT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Zpráva o testování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6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1176"/>
        <w:gridCol w:w="1440"/>
        <w:gridCol w:w="2154"/>
        <w:gridCol w:w="3066"/>
        <w:tblGridChange w:id="0">
          <w:tblGrid>
            <w:gridCol w:w="828"/>
            <w:gridCol w:w="1176"/>
            <w:gridCol w:w="1440"/>
            <w:gridCol w:w="2154"/>
            <w:gridCol w:w="3066"/>
          </w:tblGrid>
        </w:tblGridChange>
      </w:tblGrid>
      <w:tr>
        <w:trPr>
          <w:cantSplit w:val="1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Historie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Verze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Kdo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Poznámka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26.4.2023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Martina Zlevorová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Doplnit výsledky testů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30.4.2023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Pavel Šesták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Přidání performačního testování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Obsah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6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Úvod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6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Postupy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6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Uživatelské testy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Vytvoření nového projektového manažera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Přihlášení uživatele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Zobrazení všech projektů manažerem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Tvorba šablon rizik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Tvorba projektu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Tvorba rizika v projektu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Tvorba fáze projektu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Zobrazení projektů projektového manažera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Zobrazení matice rizik projektu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3.10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Zobrazení rizik projektu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3.11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Filtrování rizik projektu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3.12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Přidání příležitosti projektu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3.13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Ukončení fáze projektu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3.14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Ukončení projektu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6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3.15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Obnovení projektu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6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Performance testy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3E">
      <w:pPr>
        <w:ind w:firstLine="432"/>
        <w:jc w:val="both"/>
        <w:rPr/>
      </w:pPr>
      <w:r w:rsidDel="00000000" w:rsidR="00000000" w:rsidRPr="00000000">
        <w:rPr>
          <w:rtl w:val="0"/>
        </w:rPr>
        <w:t xml:space="preserve">Tento dokument obsahuje představení postupu testování a výsledky akceptačního testování použitého pro validaci projektu Systém pro podporu řízení rizik v projektech, vyvinutého v dubnu 2023 týmem ÚSI/FIT v rámci předmětu MPR. Bližší specifikaci projektu lze nalézt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zde</w:t>
        </w:r>
      </w:hyperlink>
      <w:r w:rsidDel="00000000" w:rsidR="00000000" w:rsidRPr="00000000">
        <w:rPr>
          <w:rtl w:val="0"/>
        </w:rPr>
        <w:t xml:space="preserve">, návrh řešení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zde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Postupy</w:t>
      </w:r>
    </w:p>
    <w:p w:rsidR="00000000" w:rsidDel="00000000" w:rsidP="00000000" w:rsidRDefault="00000000" w:rsidRPr="00000000" w14:paraId="00000041">
      <w:pPr>
        <w:ind w:firstLine="432"/>
        <w:jc w:val="both"/>
        <w:rPr/>
      </w:pPr>
      <w:r w:rsidDel="00000000" w:rsidR="00000000" w:rsidRPr="00000000">
        <w:rPr>
          <w:rtl w:val="0"/>
        </w:rPr>
        <w:t xml:space="preserve">Testování produktu se skládá z různých úrovn</w:t>
      </w:r>
      <w:r w:rsidDel="00000000" w:rsidR="00000000" w:rsidRPr="00000000">
        <w:rPr>
          <w:rtl w:val="0"/>
        </w:rPr>
        <w:t xml:space="preserve">í. Na nejnižší úrovni se testují jednotlivé komponenty, na vyšší pak jejich propojení a dále se testuje produkt jako celek. Pro každou z těchto úrovní je v projektu naplánováno testování, kterého se účastní více různých členů týmu, a které se provádí průběžně při vývoji produktu.</w:t>
      </w:r>
    </w:p>
    <w:p w:rsidR="00000000" w:rsidDel="00000000" w:rsidP="00000000" w:rsidRDefault="00000000" w:rsidRPr="00000000" w14:paraId="00000042">
      <w:pPr>
        <w:ind w:firstLine="432"/>
        <w:jc w:val="both"/>
        <w:rPr/>
      </w:pPr>
      <w:r w:rsidDel="00000000" w:rsidR="00000000" w:rsidRPr="00000000">
        <w:rPr>
          <w:rtl w:val="0"/>
        </w:rPr>
        <w:t xml:space="preserve">Na nejnižší úrovni jsou testy přírůstku, které, vzhledem k velikosti projektu a jeho rozdělení na menší části, jsou prováděny ručně vývojáři při psaní kódu. </w:t>
      </w:r>
    </w:p>
    <w:p w:rsidR="00000000" w:rsidDel="00000000" w:rsidP="00000000" w:rsidRDefault="00000000" w:rsidRPr="00000000" w14:paraId="00000043">
      <w:pPr>
        <w:ind w:firstLine="432"/>
        <w:jc w:val="both"/>
        <w:rPr/>
      </w:pPr>
      <w:r w:rsidDel="00000000" w:rsidR="00000000" w:rsidRPr="00000000">
        <w:rPr>
          <w:rtl w:val="0"/>
        </w:rPr>
        <w:t xml:space="preserve">Důležitější jsou v rámci tohoto projektu integrační testy, které slouží jako potvrzení správnosti testů přírůstku. Ve fázi integrace totiž danou část přebírá jiný vývojář, než ten, kdo ji naimplementoval, a ručně zkouší, zda napojení do celku funguje tak, jak by mělo. Případné nesrovnalosti hned diskutuje s autorem a až po jejich vyřešení je nová část integrována do celku.</w:t>
      </w:r>
    </w:p>
    <w:p w:rsidR="00000000" w:rsidDel="00000000" w:rsidP="00000000" w:rsidRDefault="00000000" w:rsidRPr="00000000" w14:paraId="00000044">
      <w:pPr>
        <w:ind w:firstLine="432"/>
        <w:jc w:val="both"/>
        <w:rPr/>
      </w:pPr>
      <w:r w:rsidDel="00000000" w:rsidR="00000000" w:rsidRPr="00000000">
        <w:rPr>
          <w:rtl w:val="0"/>
        </w:rPr>
        <w:t xml:space="preserve">Po přidání části do produkčního celku je řešení prezentováno všem členům týmu na pravidelné schůzce a jejich připomínky jsou zapracovány do řešení.</w:t>
      </w:r>
    </w:p>
    <w:p w:rsidR="00000000" w:rsidDel="00000000" w:rsidP="00000000" w:rsidRDefault="00000000" w:rsidRPr="00000000" w14:paraId="00000045">
      <w:pPr>
        <w:ind w:firstLine="432"/>
        <w:jc w:val="both"/>
        <w:rPr/>
      </w:pPr>
      <w:r w:rsidDel="00000000" w:rsidR="00000000" w:rsidRPr="00000000">
        <w:rPr>
          <w:rtl w:val="0"/>
        </w:rPr>
        <w:t xml:space="preserve">Další testování probíhá přímo na nasazené aplikaci na produkčním serveru. Díky tomuto serveru platí při testování stejné podmínky, jaké budou platit po vydání výsledného produktu, </w:t>
      </w:r>
      <w:r w:rsidDel="00000000" w:rsidR="00000000" w:rsidRPr="00000000">
        <w:rPr>
          <w:rtl w:val="0"/>
        </w:rPr>
        <w:t xml:space="preserve">a je tak zaručena správnost chování aplikace.</w:t>
      </w:r>
      <w:r w:rsidDel="00000000" w:rsidR="00000000" w:rsidRPr="00000000">
        <w:rPr>
          <w:rtl w:val="0"/>
        </w:rPr>
        <w:t xml:space="preserve"> V rámci testování celku probíhá ruční testování podle scénářů definovaných ve specifikaci požadavků. Každý z těchto scénářů vyzkouší alespoň dva členové týmu, výsledky zapíší do tabulek v části </w:t>
      </w:r>
      <w:hyperlink w:anchor="_heading=h.1fob9te">
        <w:r w:rsidDel="00000000" w:rsidR="00000000" w:rsidRPr="00000000">
          <w:rPr>
            <w:color w:val="0000ff"/>
            <w:u w:val="single"/>
            <w:rtl w:val="0"/>
          </w:rPr>
          <w:t xml:space="preserve">Uživatelské testy</w:t>
        </w:r>
      </w:hyperlink>
      <w:r w:rsidDel="00000000" w:rsidR="00000000" w:rsidRPr="00000000">
        <w:rPr>
          <w:rtl w:val="0"/>
        </w:rPr>
        <w:t xml:space="preserve"> a až po tom, co projdou všechny testy (tedy při dodržení postupu bude výstup aplikace shodný s očekávaným výstupem), bude aplikace připravena na odevzdání.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Uživatelské testy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  Vytvoření nového projektového manažera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Id: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Modul: Správa uživatelů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Očekávaný výstup: 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1. Uživateli je odeslán email s vygenerovaným heslem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2. Uživatel je korektně persistován a může se přihlásit s pomocí emailu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a vygenerovaného hesla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Postup: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Specifikace požadavků</w:t>
        </w:r>
      </w:hyperlink>
      <w:r w:rsidDel="00000000" w:rsidR="00000000" w:rsidRPr="00000000">
        <w:rPr>
          <w:rtl w:val="0"/>
        </w:rPr>
        <w:t xml:space="preserve"> 8.1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Výsledky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tbl>
      <w:tblPr>
        <w:tblStyle w:val="Table2"/>
        <w:tblW w:w="86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675"/>
        <w:gridCol w:w="2220"/>
        <w:gridCol w:w="3510"/>
        <w:gridCol w:w="1125"/>
        <w:tblGridChange w:id="0">
          <w:tblGrid>
            <w:gridCol w:w="1080"/>
            <w:gridCol w:w="675"/>
            <w:gridCol w:w="2220"/>
            <w:gridCol w:w="3510"/>
            <w:gridCol w:w="1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Čas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Výstup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Prošel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Miroslav Štěpánek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Uživatel vytvořen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Veronika Mihálová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Uživatel vytvořen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  Přihlášení uživatele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Id: 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Modul: Správa uživatelů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Očekávaný výstup: 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1. Uživatel je přihlášen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2. Uživateli je zpřístupněna část systému, která je závislá na jeho roli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Postup: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Specifikace požadavků</w:t>
        </w:r>
      </w:hyperlink>
      <w:r w:rsidDel="00000000" w:rsidR="00000000" w:rsidRPr="00000000">
        <w:rPr>
          <w:rtl w:val="0"/>
        </w:rPr>
        <w:t xml:space="preserve"> 8.2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Výsledky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tbl>
      <w:tblPr>
        <w:tblStyle w:val="Table3"/>
        <w:tblW w:w="86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5"/>
        <w:gridCol w:w="645"/>
        <w:gridCol w:w="2295"/>
        <w:gridCol w:w="3450"/>
        <w:gridCol w:w="1125"/>
        <w:tblGridChange w:id="0">
          <w:tblGrid>
            <w:gridCol w:w="1095"/>
            <w:gridCol w:w="645"/>
            <w:gridCol w:w="2295"/>
            <w:gridCol w:w="3450"/>
            <w:gridCol w:w="1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Čas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Výstup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Prošel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Miroslav Štěpánek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Uživatel přihlášen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Veronika Mihálová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Uživatel přihlášen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</w:tbl>
    <w:p w:rsidR="00000000" w:rsidDel="00000000" w:rsidP="00000000" w:rsidRDefault="00000000" w:rsidRPr="00000000" w14:paraId="0000007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ind w:firstLine="576"/>
        <w:rPr/>
      </w:pPr>
      <w:bookmarkStart w:colFirst="0" w:colLast="0" w:name="_heading=h.so9gv06ur1a5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  Zobrazení všech projektů manažerem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Id: 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Modul: Projekty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Očekávaný výstup: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1. Manažer vidí všechny projekty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Postup: </w:t>
      </w: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Specifikace požadavků</w:t>
        </w:r>
      </w:hyperlink>
      <w:r w:rsidDel="00000000" w:rsidR="00000000" w:rsidRPr="00000000">
        <w:rPr>
          <w:rtl w:val="0"/>
        </w:rPr>
        <w:t xml:space="preserve"> 8.3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Výsledky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tbl>
      <w:tblPr>
        <w:tblStyle w:val="Table4"/>
        <w:tblW w:w="86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0"/>
        <w:gridCol w:w="645"/>
        <w:gridCol w:w="2220"/>
        <w:gridCol w:w="3510"/>
        <w:gridCol w:w="1125"/>
        <w:tblGridChange w:id="0">
          <w:tblGrid>
            <w:gridCol w:w="1110"/>
            <w:gridCol w:w="645"/>
            <w:gridCol w:w="2220"/>
            <w:gridCol w:w="3510"/>
            <w:gridCol w:w="1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Čas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Výstup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Prošel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Miroslav Štěpánek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Zobrazeny všechny projekty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Veronika Mihálová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Zobrazeny všechny projekty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</w:tbl>
    <w:p w:rsidR="00000000" w:rsidDel="00000000" w:rsidP="00000000" w:rsidRDefault="00000000" w:rsidRPr="00000000" w14:paraId="0000009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  Tvorba šablon rizik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Id: 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Modul: Šablony rizik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Očekávaný výstup: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1. Šablona rizika je vytvořena a jde nyní zvolit při tvorbě rizik v projektech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Postup: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Specifikace požadavků</w:t>
        </w:r>
      </w:hyperlink>
      <w:r w:rsidDel="00000000" w:rsidR="00000000" w:rsidRPr="00000000">
        <w:rPr>
          <w:rtl w:val="0"/>
        </w:rPr>
        <w:t xml:space="preserve"> 8.4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Výsledky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tbl>
      <w:tblPr>
        <w:tblStyle w:val="Table5"/>
        <w:tblW w:w="86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0"/>
        <w:gridCol w:w="660"/>
        <w:gridCol w:w="2175"/>
        <w:gridCol w:w="3510"/>
        <w:gridCol w:w="1125"/>
        <w:tblGridChange w:id="0">
          <w:tblGrid>
            <w:gridCol w:w="1140"/>
            <w:gridCol w:w="660"/>
            <w:gridCol w:w="2175"/>
            <w:gridCol w:w="3510"/>
            <w:gridCol w:w="1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Čas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Výstup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Prošel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Miroslav Štěpánek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Vytvořena nová šablona rizik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Veronika Mihálová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Vytvořena nová šablona rizik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</w:tbl>
    <w:p w:rsidR="00000000" w:rsidDel="00000000" w:rsidP="00000000" w:rsidRDefault="00000000" w:rsidRPr="00000000" w14:paraId="000000B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  Tvorba projektu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Id: 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Modul: Projekty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Očekávaný výstup: 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1. Projekt je vytvořen a asociován k právě přihlášenému projektovému manažerovi</w:t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  <w:t xml:space="preserve">2. Projekt není ukončen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Postup: 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Specifikace požadavků</w:t>
        </w:r>
      </w:hyperlink>
      <w:r w:rsidDel="00000000" w:rsidR="00000000" w:rsidRPr="00000000">
        <w:rPr>
          <w:rtl w:val="0"/>
        </w:rPr>
        <w:t xml:space="preserve"> 8.5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Výsledky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tbl>
      <w:tblPr>
        <w:tblStyle w:val="Table6"/>
        <w:tblW w:w="86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5"/>
        <w:gridCol w:w="675"/>
        <w:gridCol w:w="2145"/>
        <w:gridCol w:w="3510"/>
        <w:gridCol w:w="1125"/>
        <w:tblGridChange w:id="0">
          <w:tblGrid>
            <w:gridCol w:w="1155"/>
            <w:gridCol w:w="675"/>
            <w:gridCol w:w="2145"/>
            <w:gridCol w:w="3510"/>
            <w:gridCol w:w="1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Čas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Výstup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Prošel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Miroslav Štěpánek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Vytvořen nový projekt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Veronika Mihálová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Vytvořen nový projekt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</w:tbl>
    <w:p w:rsidR="00000000" w:rsidDel="00000000" w:rsidP="00000000" w:rsidRDefault="00000000" w:rsidRPr="00000000" w14:paraId="000000C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  Tvorba rizika v projektu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Id: 6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Modul: Projekty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Očekávaný výstup: </w:t>
      </w:r>
    </w:p>
    <w:p w:rsidR="00000000" w:rsidDel="00000000" w:rsidP="00000000" w:rsidRDefault="00000000" w:rsidRPr="00000000" w14:paraId="000000CF">
      <w:pPr>
        <w:ind w:firstLine="720"/>
        <w:rPr/>
      </w:pPr>
      <w:r w:rsidDel="00000000" w:rsidR="00000000" w:rsidRPr="00000000">
        <w:rPr>
          <w:rtl w:val="0"/>
        </w:rPr>
        <w:t xml:space="preserve">1. Riziko je vytvořeno a přiřazeno ke zvolenému projektu</w:t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2. Uživatel je přesměrován na seznam rizik projektu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Postup: </w:t>
      </w: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Specifikace požadavků</w:t>
        </w:r>
      </w:hyperlink>
      <w:r w:rsidDel="00000000" w:rsidR="00000000" w:rsidRPr="00000000">
        <w:rPr>
          <w:rtl w:val="0"/>
        </w:rPr>
        <w:t xml:space="preserve"> 8.6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Výsledky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tbl>
      <w:tblPr>
        <w:tblStyle w:val="Table7"/>
        <w:tblW w:w="86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5"/>
        <w:gridCol w:w="645"/>
        <w:gridCol w:w="2205"/>
        <w:gridCol w:w="3510"/>
        <w:gridCol w:w="1125"/>
        <w:tblGridChange w:id="0">
          <w:tblGrid>
            <w:gridCol w:w="1125"/>
            <w:gridCol w:w="645"/>
            <w:gridCol w:w="2205"/>
            <w:gridCol w:w="3510"/>
            <w:gridCol w:w="1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Čas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Výstup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Prošel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Miroslav Štěpánek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Vytvořeno nové riziko projektu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Veronika Mihálová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Vytvořeno nové riziko projektu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</w:tbl>
    <w:p w:rsidR="00000000" w:rsidDel="00000000" w:rsidP="00000000" w:rsidRDefault="00000000" w:rsidRPr="00000000" w14:paraId="000000E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  Tvorba fáze projektu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Id: 7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Modul: Projekty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Očekávaný výstup: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1. Fáze je vytvořena a přiřazena ke zvolenému projektu</w:t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  <w:t xml:space="preserve">2. Fáze je neukončená</w:t>
      </w:r>
    </w:p>
    <w:p w:rsidR="00000000" w:rsidDel="00000000" w:rsidP="00000000" w:rsidRDefault="00000000" w:rsidRPr="00000000" w14:paraId="000000EB">
      <w:pPr>
        <w:ind w:firstLine="720"/>
        <w:rPr/>
      </w:pPr>
      <w:r w:rsidDel="00000000" w:rsidR="00000000" w:rsidRPr="00000000">
        <w:rPr>
          <w:rtl w:val="0"/>
        </w:rPr>
        <w:t xml:space="preserve">3. Uživatel je přesměrován na projekt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Postup: </w:t>
      </w: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Specifikace požadavků</w:t>
        </w:r>
      </w:hyperlink>
      <w:r w:rsidDel="00000000" w:rsidR="00000000" w:rsidRPr="00000000">
        <w:rPr>
          <w:rtl w:val="0"/>
        </w:rPr>
        <w:t xml:space="preserve"> 8.7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Výsledky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tbl>
      <w:tblPr>
        <w:tblStyle w:val="Table8"/>
        <w:tblW w:w="86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0"/>
        <w:gridCol w:w="660"/>
        <w:gridCol w:w="2175"/>
        <w:gridCol w:w="3510"/>
        <w:gridCol w:w="1125"/>
        <w:tblGridChange w:id="0">
          <w:tblGrid>
            <w:gridCol w:w="1140"/>
            <w:gridCol w:w="660"/>
            <w:gridCol w:w="2175"/>
            <w:gridCol w:w="3510"/>
            <w:gridCol w:w="1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Čas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Výstup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Prošel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Miroslav Štěpánek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Vytvořena nová fáze projektu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Veronika Mihálová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Vytvořena nová fáze projektu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</w:tbl>
    <w:p w:rsidR="00000000" w:rsidDel="00000000" w:rsidP="00000000" w:rsidRDefault="00000000" w:rsidRPr="00000000" w14:paraId="000000F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  Zobrazení projektů projektového manažera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Id: 8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Modul: Projekty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Očekávaný výstup: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1. Jsou zobrazeny projekty daného projektového manažera</w:t>
      </w:r>
    </w:p>
    <w:p w:rsidR="00000000" w:rsidDel="00000000" w:rsidP="00000000" w:rsidRDefault="00000000" w:rsidRPr="00000000" w14:paraId="00000105">
      <w:pPr>
        <w:ind w:firstLine="720"/>
        <w:rPr/>
      </w:pPr>
      <w:r w:rsidDel="00000000" w:rsidR="00000000" w:rsidRPr="00000000">
        <w:rPr>
          <w:rtl w:val="0"/>
        </w:rPr>
        <w:t xml:space="preserve">2. Projektový manažer vidí pouze svoje projekty a ne ostatních manažerů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Postup: </w:t>
      </w: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Specifikace požadavků</w:t>
        </w:r>
      </w:hyperlink>
      <w:r w:rsidDel="00000000" w:rsidR="00000000" w:rsidRPr="00000000">
        <w:rPr>
          <w:rtl w:val="0"/>
        </w:rPr>
        <w:t xml:space="preserve"> 8.8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Výsledky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tbl>
      <w:tblPr>
        <w:tblStyle w:val="Table9"/>
        <w:tblW w:w="86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0"/>
        <w:gridCol w:w="645"/>
        <w:gridCol w:w="2145"/>
        <w:gridCol w:w="3555"/>
        <w:gridCol w:w="1125"/>
        <w:tblGridChange w:id="0">
          <w:tblGrid>
            <w:gridCol w:w="1140"/>
            <w:gridCol w:w="645"/>
            <w:gridCol w:w="2145"/>
            <w:gridCol w:w="3555"/>
            <w:gridCol w:w="1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Čas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Výstup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Prošel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Miroslav Štěpánek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Zobrazeny vyfiltrované projekty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Veronika Mihálová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Zobrazeny vyfiltrované projekty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</w:tbl>
    <w:p w:rsidR="00000000" w:rsidDel="00000000" w:rsidP="00000000" w:rsidRDefault="00000000" w:rsidRPr="00000000" w14:paraId="0000011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  Zobrazení matice rizik projektu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Id: 9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Modul: Projekty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Očekávaný výstup: </w:t>
      </w:r>
    </w:p>
    <w:p w:rsidR="00000000" w:rsidDel="00000000" w:rsidP="00000000" w:rsidRDefault="00000000" w:rsidRPr="00000000" w14:paraId="0000011E">
      <w:pPr>
        <w:ind w:firstLine="720"/>
        <w:rPr/>
      </w:pPr>
      <w:r w:rsidDel="00000000" w:rsidR="00000000" w:rsidRPr="00000000">
        <w:rPr>
          <w:rtl w:val="0"/>
        </w:rPr>
        <w:t xml:space="preserve">1. Jsou zobrazeny analýzy daného projektu</w:t>
      </w:r>
    </w:p>
    <w:p w:rsidR="00000000" w:rsidDel="00000000" w:rsidP="00000000" w:rsidRDefault="00000000" w:rsidRPr="00000000" w14:paraId="0000011F">
      <w:pPr>
        <w:ind w:firstLine="720"/>
        <w:rPr/>
      </w:pPr>
      <w:r w:rsidDel="00000000" w:rsidR="00000000" w:rsidRPr="00000000">
        <w:rPr>
          <w:rtl w:val="0"/>
        </w:rPr>
        <w:t xml:space="preserve">2. Projektový manažer vidí pouze svoje projekty a ne ostatních manažerů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Postup: </w:t>
      </w: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Specifikace požadavků</w:t>
        </w:r>
      </w:hyperlink>
      <w:r w:rsidDel="00000000" w:rsidR="00000000" w:rsidRPr="00000000">
        <w:rPr>
          <w:rtl w:val="0"/>
        </w:rPr>
        <w:t xml:space="preserve"> 8.9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Výsledky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tbl>
      <w:tblPr>
        <w:tblStyle w:val="Table10"/>
        <w:tblW w:w="86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0"/>
        <w:gridCol w:w="660"/>
        <w:gridCol w:w="2100"/>
        <w:gridCol w:w="3585"/>
        <w:gridCol w:w="1125"/>
        <w:tblGridChange w:id="0">
          <w:tblGrid>
            <w:gridCol w:w="1140"/>
            <w:gridCol w:w="660"/>
            <w:gridCol w:w="2100"/>
            <w:gridCol w:w="3585"/>
            <w:gridCol w:w="1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Čas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Výstup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Prošel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Miroslav Štěpánek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Zobrazení matice v rámci projektu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Veronika Mihálová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Zobrazení matice v rámci projektu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</w:tbl>
    <w:p w:rsidR="00000000" w:rsidDel="00000000" w:rsidP="00000000" w:rsidRDefault="00000000" w:rsidRPr="00000000" w14:paraId="0000013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  Zobrazení rizik projektu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Id: 10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Modul: Projekty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Očekávaný výstup: </w:t>
      </w:r>
    </w:p>
    <w:p w:rsidR="00000000" w:rsidDel="00000000" w:rsidP="00000000" w:rsidRDefault="00000000" w:rsidRPr="00000000" w14:paraId="00000138">
      <w:pPr>
        <w:ind w:firstLine="720"/>
        <w:rPr/>
      </w:pPr>
      <w:r w:rsidDel="00000000" w:rsidR="00000000" w:rsidRPr="00000000">
        <w:rPr>
          <w:rtl w:val="0"/>
        </w:rPr>
        <w:t xml:space="preserve">1. Jsou zobrazeny rizika daného projektu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Postup: </w:t>
      </w:r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Specifikace požadavků</w:t>
        </w:r>
      </w:hyperlink>
      <w:r w:rsidDel="00000000" w:rsidR="00000000" w:rsidRPr="00000000">
        <w:rPr>
          <w:rtl w:val="0"/>
        </w:rPr>
        <w:t xml:space="preserve"> 8.10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Výsledky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tbl>
      <w:tblPr>
        <w:tblStyle w:val="Table11"/>
        <w:tblW w:w="86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645"/>
        <w:gridCol w:w="2250"/>
        <w:gridCol w:w="3510"/>
        <w:gridCol w:w="1125"/>
        <w:tblGridChange w:id="0">
          <w:tblGrid>
            <w:gridCol w:w="1080"/>
            <w:gridCol w:w="645"/>
            <w:gridCol w:w="2250"/>
            <w:gridCol w:w="3510"/>
            <w:gridCol w:w="1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Čas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Výstup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Prošel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Miroslav Štěpánek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Zobrazeny rizika projektu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Veronika Mihálová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Zobrazeny rizika projektu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</w:tbl>
    <w:p w:rsidR="00000000" w:rsidDel="00000000" w:rsidP="00000000" w:rsidRDefault="00000000" w:rsidRPr="00000000" w14:paraId="0000014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lnxbz9" w:id="14"/>
      <w:bookmarkEnd w:id="14"/>
      <w:r w:rsidDel="00000000" w:rsidR="00000000" w:rsidRPr="00000000">
        <w:rPr>
          <w:rtl w:val="0"/>
        </w:rPr>
        <w:t xml:space="preserve">  Filtrování rizik projektu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Id: 11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Modul: Projekty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Očekávaný výstup: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1. Jsou zobrazeny rizika daného projektu, filtrovány podle zadaných specifik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Postup: </w:t>
      </w:r>
      <w:hyperlink r:id="rId20">
        <w:r w:rsidDel="00000000" w:rsidR="00000000" w:rsidRPr="00000000">
          <w:rPr>
            <w:color w:val="0000ff"/>
            <w:u w:val="single"/>
            <w:rtl w:val="0"/>
          </w:rPr>
          <w:t xml:space="preserve">Specifikace požadavků</w:t>
        </w:r>
      </w:hyperlink>
      <w:r w:rsidDel="00000000" w:rsidR="00000000" w:rsidRPr="00000000">
        <w:rPr>
          <w:rtl w:val="0"/>
        </w:rPr>
        <w:t xml:space="preserve"> 8.11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Výsledky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tbl>
      <w:tblPr>
        <w:tblStyle w:val="Table12"/>
        <w:tblW w:w="86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645"/>
        <w:gridCol w:w="2250"/>
        <w:gridCol w:w="3510"/>
        <w:gridCol w:w="1125"/>
        <w:tblGridChange w:id="0">
          <w:tblGrid>
            <w:gridCol w:w="1080"/>
            <w:gridCol w:w="645"/>
            <w:gridCol w:w="2250"/>
            <w:gridCol w:w="3510"/>
            <w:gridCol w:w="1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Čas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Výstup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Prošel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Miroslav Štěpánek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Filtrování rizik v tabulce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Veronika Mihálová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Filtrování rizik v tabulce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</w:tbl>
    <w:p w:rsidR="00000000" w:rsidDel="00000000" w:rsidP="00000000" w:rsidRDefault="00000000" w:rsidRPr="00000000" w14:paraId="0000016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  <w:t xml:space="preserve">  Přidání příležitosti projektu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Id: 12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Modul: Projekty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Očekávaný výstup: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1. Příležitost je vytvořena a asociována k projektu</w:t>
      </w:r>
    </w:p>
    <w:p w:rsidR="00000000" w:rsidDel="00000000" w:rsidP="00000000" w:rsidRDefault="00000000" w:rsidRPr="00000000" w14:paraId="0000016B">
      <w:pPr>
        <w:ind w:firstLine="720"/>
        <w:rPr/>
      </w:pPr>
      <w:r w:rsidDel="00000000" w:rsidR="00000000" w:rsidRPr="00000000">
        <w:rPr>
          <w:rtl w:val="0"/>
        </w:rPr>
        <w:t xml:space="preserve">2. Atribut jeVyřešeno u nově vytvořené příležitosti je False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Postup: </w:t>
      </w: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Specifikace požadavků</w:t>
        </w:r>
      </w:hyperlink>
      <w:r w:rsidDel="00000000" w:rsidR="00000000" w:rsidRPr="00000000">
        <w:rPr>
          <w:rtl w:val="0"/>
        </w:rPr>
        <w:t xml:space="preserve"> 8.12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Výsledky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tbl>
      <w:tblPr>
        <w:tblStyle w:val="Table13"/>
        <w:tblW w:w="86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5"/>
        <w:gridCol w:w="600"/>
        <w:gridCol w:w="2250"/>
        <w:gridCol w:w="3510"/>
        <w:gridCol w:w="1125"/>
        <w:tblGridChange w:id="0">
          <w:tblGrid>
            <w:gridCol w:w="1125"/>
            <w:gridCol w:w="600"/>
            <w:gridCol w:w="2250"/>
            <w:gridCol w:w="3510"/>
            <w:gridCol w:w="1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Čas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Výstup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Prošel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Miroslav Štěpánek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Nová příležitost přidána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Veronika Mihálová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Nová příležitost přidána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</w:tbl>
    <w:p w:rsidR="00000000" w:rsidDel="00000000" w:rsidP="00000000" w:rsidRDefault="00000000" w:rsidRPr="00000000" w14:paraId="0000017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  Ukončení fáze projektu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Id: 13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Modul: Projekty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Očekávaný výstup: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1. Atribut fáze finished je nyní True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Postup: </w:t>
      </w:r>
      <w:hyperlink r:id="rId22">
        <w:r w:rsidDel="00000000" w:rsidR="00000000" w:rsidRPr="00000000">
          <w:rPr>
            <w:color w:val="0000ff"/>
            <w:u w:val="single"/>
            <w:rtl w:val="0"/>
          </w:rPr>
          <w:t xml:space="preserve">Specifikace požadavků</w:t>
        </w:r>
      </w:hyperlink>
      <w:r w:rsidDel="00000000" w:rsidR="00000000" w:rsidRPr="00000000">
        <w:rPr>
          <w:rtl w:val="0"/>
        </w:rPr>
        <w:t xml:space="preserve"> 8.13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Výsledky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tbl>
      <w:tblPr>
        <w:tblStyle w:val="Table14"/>
        <w:tblW w:w="86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645"/>
        <w:gridCol w:w="2250"/>
        <w:gridCol w:w="3510"/>
        <w:gridCol w:w="1125"/>
        <w:tblGridChange w:id="0">
          <w:tblGrid>
            <w:gridCol w:w="1080"/>
            <w:gridCol w:w="645"/>
            <w:gridCol w:w="2250"/>
            <w:gridCol w:w="3510"/>
            <w:gridCol w:w="1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Čas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Výstup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Prošel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Miroslav Štěpánek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Fáze nastavena na ukončenou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Veronika Mihálová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Fáze nastavena na ukončenou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</w:tbl>
    <w:p w:rsidR="00000000" w:rsidDel="00000000" w:rsidP="00000000" w:rsidRDefault="00000000" w:rsidRPr="00000000" w14:paraId="0000019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44sinio" w:id="17"/>
      <w:bookmarkEnd w:id="17"/>
      <w:r w:rsidDel="00000000" w:rsidR="00000000" w:rsidRPr="00000000">
        <w:rPr>
          <w:rtl w:val="0"/>
        </w:rPr>
        <w:t xml:space="preserve">  Ukončení projektu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Id: 14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Modul: Projekty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Očekávaný výstup: </w:t>
      </w:r>
    </w:p>
    <w:p w:rsidR="00000000" w:rsidDel="00000000" w:rsidP="00000000" w:rsidRDefault="00000000" w:rsidRPr="00000000" w14:paraId="0000019D">
      <w:pPr>
        <w:ind w:firstLine="720"/>
        <w:rPr/>
      </w:pPr>
      <w:r w:rsidDel="00000000" w:rsidR="00000000" w:rsidRPr="00000000">
        <w:rPr>
          <w:rtl w:val="0"/>
        </w:rPr>
        <w:t xml:space="preserve">1. Atribut projektu finished je nyní True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Postup: </w:t>
      </w:r>
      <w:hyperlink r:id="rId23">
        <w:r w:rsidDel="00000000" w:rsidR="00000000" w:rsidRPr="00000000">
          <w:rPr>
            <w:color w:val="0000ff"/>
            <w:u w:val="single"/>
            <w:rtl w:val="0"/>
          </w:rPr>
          <w:t xml:space="preserve">Specifikace požadavků</w:t>
        </w:r>
      </w:hyperlink>
      <w:r w:rsidDel="00000000" w:rsidR="00000000" w:rsidRPr="00000000">
        <w:rPr>
          <w:rtl w:val="0"/>
        </w:rPr>
        <w:t xml:space="preserve"> 8.14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Výsledky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tbl>
      <w:tblPr>
        <w:tblStyle w:val="Table15"/>
        <w:tblW w:w="86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5"/>
        <w:gridCol w:w="630"/>
        <w:gridCol w:w="2250"/>
        <w:gridCol w:w="3510"/>
        <w:gridCol w:w="1125"/>
        <w:tblGridChange w:id="0">
          <w:tblGrid>
            <w:gridCol w:w="1095"/>
            <w:gridCol w:w="630"/>
            <w:gridCol w:w="2250"/>
            <w:gridCol w:w="3510"/>
            <w:gridCol w:w="1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Čas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Výstup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Prošel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Miroslav Štěpánek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Projekt nastaven jako ukončený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Veronika Mihálová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Projekt nastaven jako ukončený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</w:tbl>
    <w:p w:rsidR="00000000" w:rsidDel="00000000" w:rsidP="00000000" w:rsidRDefault="00000000" w:rsidRPr="00000000" w14:paraId="000001B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heading=h.2jxsxqh" w:id="18"/>
      <w:bookmarkEnd w:id="18"/>
      <w:r w:rsidDel="00000000" w:rsidR="00000000" w:rsidRPr="00000000">
        <w:rPr>
          <w:rtl w:val="0"/>
        </w:rPr>
        <w:t xml:space="preserve">  Obnovení projektu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Id: 15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Modul: Projekty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Očekávaný výstup: </w:t>
      </w:r>
    </w:p>
    <w:p w:rsidR="00000000" w:rsidDel="00000000" w:rsidP="00000000" w:rsidRDefault="00000000" w:rsidRPr="00000000" w14:paraId="000001B6">
      <w:pPr>
        <w:ind w:firstLine="720"/>
        <w:rPr/>
      </w:pPr>
      <w:r w:rsidDel="00000000" w:rsidR="00000000" w:rsidRPr="00000000">
        <w:rPr>
          <w:rtl w:val="0"/>
        </w:rPr>
        <w:t xml:space="preserve">1. Atribut projektu finished je nyní False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Postup: </w:t>
      </w:r>
      <w:hyperlink r:id="rId24">
        <w:r w:rsidDel="00000000" w:rsidR="00000000" w:rsidRPr="00000000">
          <w:rPr>
            <w:color w:val="0000ff"/>
            <w:u w:val="single"/>
            <w:rtl w:val="0"/>
          </w:rPr>
          <w:t xml:space="preserve">Specifikace požadavků</w:t>
        </w:r>
      </w:hyperlink>
      <w:r w:rsidDel="00000000" w:rsidR="00000000" w:rsidRPr="00000000">
        <w:rPr>
          <w:rtl w:val="0"/>
        </w:rPr>
        <w:t xml:space="preserve"> 8.15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Výsledky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tbl>
      <w:tblPr>
        <w:tblStyle w:val="Table16"/>
        <w:tblW w:w="86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645"/>
        <w:gridCol w:w="2250"/>
        <w:gridCol w:w="3510"/>
        <w:gridCol w:w="1125"/>
        <w:tblGridChange w:id="0">
          <w:tblGrid>
            <w:gridCol w:w="1080"/>
            <w:gridCol w:w="645"/>
            <w:gridCol w:w="2250"/>
            <w:gridCol w:w="3510"/>
            <w:gridCol w:w="1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Čas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Výstup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Prošel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Miroslav Štěpánek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Projekt nastaven jako aktivní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1.5.2023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Veronika Mihálová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Projekt nastaven jako aktivní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</w:tr>
    </w:tbl>
    <w:p w:rsidR="00000000" w:rsidDel="00000000" w:rsidP="00000000" w:rsidRDefault="00000000" w:rsidRPr="00000000" w14:paraId="000001C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z337ya" w:id="19"/>
      <w:bookmarkEnd w:id="19"/>
      <w:r w:rsidDel="00000000" w:rsidR="00000000" w:rsidRPr="00000000">
        <w:rPr>
          <w:rtl w:val="0"/>
        </w:rPr>
        <w:t xml:space="preserve">Performance testy</w:t>
      </w:r>
    </w:p>
    <w:p w:rsidR="00000000" w:rsidDel="00000000" w:rsidP="00000000" w:rsidRDefault="00000000" w:rsidRPr="00000000" w14:paraId="000001CC">
      <w:pPr>
        <w:ind w:firstLine="432"/>
        <w:jc w:val="both"/>
        <w:rPr/>
      </w:pPr>
      <w:r w:rsidDel="00000000" w:rsidR="00000000" w:rsidRPr="00000000">
        <w:rPr>
          <w:rtl w:val="0"/>
        </w:rPr>
        <w:t xml:space="preserve">Zátěž na produkčním serveru byla testována pomocí nástroje </w:t>
      </w:r>
      <w:hyperlink r:id="rId25">
        <w:r w:rsidDel="00000000" w:rsidR="00000000" w:rsidRPr="00000000">
          <w:rPr>
            <w:color w:val="0000ff"/>
            <w:u w:val="single"/>
            <w:rtl w:val="0"/>
          </w:rPr>
          <w:t xml:space="preserve">jmeter</w:t>
        </w:r>
      </w:hyperlink>
      <w:r w:rsidDel="00000000" w:rsidR="00000000" w:rsidRPr="00000000">
        <w:rPr>
          <w:rtl w:val="0"/>
        </w:rPr>
        <w:t xml:space="preserve">, a byl testován následující scénář: 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Získání všech uživatelů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Vytvoření projektu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Získání všech projektů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Získání všech fází porjektu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Smazání projektu</w:t>
      </w:r>
    </w:p>
    <w:p w:rsidR="00000000" w:rsidDel="00000000" w:rsidP="00000000" w:rsidRDefault="00000000" w:rsidRPr="00000000" w14:paraId="000001D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Byl testován paralelní přístupu 50ti uživatelů, kteří provádí výše uvedenou sekvenci. Je nutné podotknout, že běžný uživatel negeneruje takovou zátěž na server z důvodu čtení zobrazených informací apod, proto těchto 50 paralelních přístupů odpovídá násobku běžných uživatelů.</w:t>
      </w:r>
    </w:p>
    <w:p w:rsidR="00000000" w:rsidDel="00000000" w:rsidP="00000000" w:rsidRDefault="00000000" w:rsidRPr="00000000" w14:paraId="000001D3">
      <w:pPr>
        <w:ind w:firstLine="4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firstLine="432"/>
        <w:rPr/>
      </w:pPr>
      <w:r w:rsidDel="00000000" w:rsidR="00000000" w:rsidRPr="00000000">
        <w:rPr>
          <w:rtl w:val="0"/>
        </w:rPr>
        <w:t xml:space="preserve">Na obrázku níže můžeme vidět poměr úspěšných a neúspěšných požadavků</w:t>
      </w:r>
    </w:p>
    <w:p w:rsidR="00000000" w:rsidDel="00000000" w:rsidP="00000000" w:rsidRDefault="00000000" w:rsidRPr="00000000" w14:paraId="000001D5">
      <w:pPr>
        <w:ind w:firstLine="432"/>
        <w:rPr/>
      </w:pPr>
      <w:r w:rsidDel="00000000" w:rsidR="00000000" w:rsidRPr="00000000">
        <w:rPr/>
        <w:drawing>
          <wp:inline distB="114300" distT="114300" distL="114300" distR="114300">
            <wp:extent cx="4981575" cy="27146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firstLine="4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firstLine="4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firstLine="4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firstLine="432"/>
        <w:rPr/>
      </w:pPr>
      <w:r w:rsidDel="00000000" w:rsidR="00000000" w:rsidRPr="00000000">
        <w:rPr>
          <w:rtl w:val="0"/>
        </w:rPr>
        <w:t xml:space="preserve">Zde jsou zobrazeny statistiky jednotlivých volání API.</w:t>
      </w:r>
    </w:p>
    <w:p w:rsidR="00000000" w:rsidDel="00000000" w:rsidP="00000000" w:rsidRDefault="00000000" w:rsidRPr="00000000" w14:paraId="000001DA">
      <w:pPr>
        <w:ind w:firstLine="432"/>
        <w:rPr/>
      </w:pPr>
      <w:r w:rsidDel="00000000" w:rsidR="00000000" w:rsidRPr="00000000">
        <w:rPr/>
        <w:drawing>
          <wp:inline distB="114300" distT="114300" distL="114300" distR="114300">
            <wp:extent cx="5486400" cy="2082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firstLine="4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firstLine="4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firstLine="432"/>
        <w:jc w:val="both"/>
        <w:rPr/>
      </w:pPr>
      <w:r w:rsidDel="00000000" w:rsidR="00000000" w:rsidRPr="00000000">
        <w:rPr>
          <w:rtl w:val="0"/>
        </w:rPr>
        <w:t xml:space="preserve">Vypadky jsou zapříčiněny nejspíše timeouty na spojeních jak můžeme vidět na grafu odezvy.</w:t>
      </w:r>
    </w:p>
    <w:p w:rsidR="00000000" w:rsidDel="00000000" w:rsidP="00000000" w:rsidRDefault="00000000" w:rsidRPr="00000000" w14:paraId="000001DE">
      <w:pPr>
        <w:ind w:firstLine="432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86400" cy="2705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firstLine="432"/>
        <w:jc w:val="both"/>
        <w:rPr/>
      </w:pPr>
      <w:r w:rsidDel="00000000" w:rsidR="00000000" w:rsidRPr="00000000">
        <w:rPr>
          <w:rtl w:val="0"/>
        </w:rPr>
        <w:t xml:space="preserve">Výsledky testů se dali předpokládat a pro takovou zátěž by se muselo sáhnout po silnějším serveru a ideálně již rozdistribuovat aplikaci na více strojů. Server disponuje desktopovým procesorem 3tí generace s 8GB RAM, což zapříčiní to, že se všech 20 kontejnerů v Dockeru nevejde do RAM a musí se swapovat na disk, což velmi kazí odezvu.</w:t>
      </w:r>
    </w:p>
    <w:p w:rsidR="00000000" w:rsidDel="00000000" w:rsidP="00000000" w:rsidRDefault="00000000" w:rsidRPr="00000000" w14:paraId="000001E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o94mzaq4kgqd" w:id="20"/>
      <w:bookmarkEnd w:id="20"/>
      <w:r w:rsidDel="00000000" w:rsidR="00000000" w:rsidRPr="00000000">
        <w:rPr>
          <w:rtl w:val="0"/>
        </w:rPr>
        <w:t xml:space="preserve">Automatické testy</w:t>
      </w:r>
    </w:p>
    <w:p w:rsidR="00000000" w:rsidDel="00000000" w:rsidP="00000000" w:rsidRDefault="00000000" w:rsidRPr="00000000" w14:paraId="000001F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V rámci vývoje aplikace vzniklo několik automatických testů, které umožňovaly rychle ověřit korektnost funkcionality u nejvíce kritických modulů aplikace.</w:t>
      </w:r>
    </w:p>
    <w:p w:rsidR="00000000" w:rsidDel="00000000" w:rsidP="00000000" w:rsidRDefault="00000000" w:rsidRPr="00000000" w14:paraId="000001F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720" w:firstLine="432"/>
        <w:rPr/>
      </w:pPr>
      <w:r w:rsidDel="00000000" w:rsidR="00000000" w:rsidRPr="00000000">
        <w:rPr/>
        <w:drawing>
          <wp:inline distB="114300" distT="114300" distL="114300" distR="114300">
            <wp:extent cx="4438650" cy="4067175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576" w:hanging="576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Pr>
      <w:sz w:val="24"/>
      <w:szCs w:val="24"/>
      <w:lang w:eastAsia="en-US" w:val="en-US"/>
    </w:rPr>
  </w:style>
  <w:style w:type="paragraph" w:styleId="Nadpis1">
    <w:name w:val="heading 1"/>
    <w:basedOn w:val="Normln"/>
    <w:next w:val="Normln"/>
    <w:qFormat w:val="1"/>
    <w:pPr>
      <w:keepNext w:val="1"/>
      <w:numPr>
        <w:numId w:val="2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Nadpis2">
    <w:name w:val="heading 2"/>
    <w:basedOn w:val="Normln"/>
    <w:next w:val="Normln"/>
    <w:qFormat w:val="1"/>
    <w:pPr>
      <w:keepNext w:val="1"/>
      <w:numPr>
        <w:ilvl w:val="1"/>
        <w:numId w:val="2"/>
      </w:numPr>
      <w:outlineLvl w:val="1"/>
    </w:pPr>
    <w:rPr>
      <w:b w:val="1"/>
      <w:bCs w:val="1"/>
      <w:sz w:val="28"/>
      <w:lang w:val="cs-CZ"/>
    </w:rPr>
  </w:style>
  <w:style w:type="paragraph" w:styleId="Nadpis3">
    <w:name w:val="heading 3"/>
    <w:basedOn w:val="Normln"/>
    <w:next w:val="Normln"/>
    <w:qFormat w:val="1"/>
    <w:pPr>
      <w:keepNext w:val="1"/>
      <w:numPr>
        <w:ilvl w:val="2"/>
        <w:numId w:val="2"/>
      </w:numPr>
      <w:spacing w:after="60" w:before="240"/>
      <w:outlineLvl w:val="2"/>
    </w:pPr>
    <w:rPr>
      <w:rFonts w:cs="Arial"/>
      <w:b w:val="1"/>
      <w:bCs w:val="1"/>
      <w:szCs w:val="26"/>
    </w:rPr>
  </w:style>
  <w:style w:type="paragraph" w:styleId="Nadpis4">
    <w:name w:val="heading 4"/>
    <w:basedOn w:val="Normln"/>
    <w:next w:val="Normln"/>
    <w:qFormat w:val="1"/>
    <w:pPr>
      <w:keepNext w:val="1"/>
      <w:numPr>
        <w:ilvl w:val="3"/>
        <w:numId w:val="2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Nadpis5">
    <w:name w:val="heading 5"/>
    <w:basedOn w:val="Normln"/>
    <w:next w:val="Normln"/>
    <w:qFormat w:val="1"/>
    <w:pPr>
      <w:numPr>
        <w:ilvl w:val="4"/>
        <w:numId w:val="2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Nadpis6">
    <w:name w:val="heading 6"/>
    <w:basedOn w:val="Normln"/>
    <w:next w:val="Normln"/>
    <w:qFormat w:val="1"/>
    <w:pPr>
      <w:numPr>
        <w:ilvl w:val="5"/>
        <w:numId w:val="2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Nadpis7">
    <w:name w:val="heading 7"/>
    <w:basedOn w:val="Normln"/>
    <w:next w:val="Normln"/>
    <w:qFormat w:val="1"/>
    <w:pPr>
      <w:numPr>
        <w:ilvl w:val="6"/>
        <w:numId w:val="2"/>
      </w:numPr>
      <w:spacing w:after="60" w:before="240"/>
      <w:outlineLvl w:val="6"/>
    </w:pPr>
  </w:style>
  <w:style w:type="paragraph" w:styleId="Nadpis8">
    <w:name w:val="heading 8"/>
    <w:basedOn w:val="Normln"/>
    <w:next w:val="Normln"/>
    <w:qFormat w:val="1"/>
    <w:pPr>
      <w:numPr>
        <w:ilvl w:val="7"/>
        <w:numId w:val="2"/>
      </w:numPr>
      <w:spacing w:after="60" w:before="240"/>
      <w:outlineLvl w:val="7"/>
    </w:pPr>
    <w:rPr>
      <w:i w:val="1"/>
      <w:iCs w:val="1"/>
    </w:rPr>
  </w:style>
  <w:style w:type="paragraph" w:styleId="Nadpis9">
    <w:name w:val="heading 9"/>
    <w:basedOn w:val="Normln"/>
    <w:next w:val="Normln"/>
    <w:qFormat w:val="1"/>
    <w:pPr>
      <w:numPr>
        <w:ilvl w:val="8"/>
        <w:numId w:val="2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Nadpis-prvnistrana" w:customStyle="1">
    <w:name w:val="Nadpis - prvni strana"/>
    <w:basedOn w:val="Normlnweb"/>
    <w:pPr>
      <w:spacing w:after="100" w:afterAutospacing="1" w:before="100" w:beforeAutospacing="1"/>
      <w:jc w:val="center"/>
    </w:pPr>
    <w:rPr>
      <w:b w:val="1"/>
      <w:sz w:val="40"/>
      <w:lang w:eastAsia="cs-CZ" w:val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 w:val="1"/>
    <w:uiPriority w:val="39"/>
  </w:style>
  <w:style w:type="paragraph" w:styleId="Zkladntext">
    <w:name w:val="Body Text"/>
    <w:basedOn w:val="Normln"/>
    <w:rPr>
      <w:color w:val="0000ff"/>
      <w:lang w:val="cs-CZ"/>
    </w:rPr>
  </w:style>
  <w:style w:type="paragraph" w:styleId="Obsah2">
    <w:name w:val="toc 2"/>
    <w:basedOn w:val="Normln"/>
    <w:next w:val="Normln"/>
    <w:autoRedefine w:val="1"/>
    <w:uiPriority w:val="39"/>
    <w:pPr>
      <w:ind w:left="240"/>
    </w:pPr>
  </w:style>
  <w:style w:type="paragraph" w:styleId="Obsah3">
    <w:name w:val="toc 3"/>
    <w:basedOn w:val="Normln"/>
    <w:next w:val="Normln"/>
    <w:autoRedefine w:val="1"/>
    <w:semiHidden w:val="1"/>
    <w:pPr>
      <w:ind w:left="480"/>
    </w:pPr>
  </w:style>
  <w:style w:type="paragraph" w:styleId="Textbubliny">
    <w:name w:val="Balloon Text"/>
    <w:basedOn w:val="Normln"/>
    <w:link w:val="TextbublinyChar"/>
    <w:rsid w:val="00971CB0"/>
    <w:rPr>
      <w:rFonts w:ascii="Tahoma" w:cs="Tahoma" w:hAnsi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rsid w:val="00971CB0"/>
    <w:rPr>
      <w:rFonts w:ascii="Tahoma" w:cs="Tahoma" w:hAnsi="Tahoma"/>
      <w:sz w:val="16"/>
      <w:szCs w:val="16"/>
      <w:lang w:eastAsia="en-US" w:val="en-US"/>
    </w:rPr>
  </w:style>
  <w:style w:type="character" w:styleId="Hypertextovodkaz">
    <w:name w:val="Hyperlink"/>
    <w:basedOn w:val="Standardnpsmoodstavce"/>
    <w:uiPriority w:val="99"/>
    <w:unhideWhenUsed w:val="1"/>
    <w:rsid w:val="00597236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 w:val="1"/>
    <w:unhideWhenUsed w:val="1"/>
    <w:rsid w:val="00597236"/>
    <w:rPr>
      <w:color w:val="605e5c"/>
      <w:shd w:color="auto" w:fill="e1dfdd" w:val="clear"/>
    </w:rPr>
  </w:style>
  <w:style w:type="paragraph" w:styleId="Nadpisobsahu">
    <w:name w:val="TOC Heading"/>
    <w:basedOn w:val="Nadpis1"/>
    <w:next w:val="Normln"/>
    <w:uiPriority w:val="39"/>
    <w:unhideWhenUsed w:val="1"/>
    <w:qFormat w:val="1"/>
    <w:rsid w:val="000A1EA4"/>
    <w:pPr>
      <w:keepLines w:val="1"/>
      <w:numPr>
        <w:numId w:val="0"/>
      </w:numPr>
      <w:spacing w:after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  <w:kern w:val="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E_dpaAEnZOvxJoUt30WBuoNw3BbJQOC5/view?usp=share_link" TargetMode="External"/><Relationship Id="rId22" Type="http://schemas.openxmlformats.org/officeDocument/2006/relationships/hyperlink" Target="https://drive.google.com/file/d/1E_dpaAEnZOvxJoUt30WBuoNw3BbJQOC5/view?usp=share_link" TargetMode="External"/><Relationship Id="rId21" Type="http://schemas.openxmlformats.org/officeDocument/2006/relationships/hyperlink" Target="https://drive.google.com/file/d/1E_dpaAEnZOvxJoUt30WBuoNw3BbJQOC5/view?usp=share_link" TargetMode="External"/><Relationship Id="rId24" Type="http://schemas.openxmlformats.org/officeDocument/2006/relationships/hyperlink" Target="https://drive.google.com/file/d/1E_dpaAEnZOvxJoUt30WBuoNw3BbJQOC5/view?usp=share_link" TargetMode="External"/><Relationship Id="rId23" Type="http://schemas.openxmlformats.org/officeDocument/2006/relationships/hyperlink" Target="https://drive.google.com/file/d/1E_dpaAEnZOvxJoUt30WBuoNw3BbJQOC5/view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7Hi91SezKHd1NICRKsbyUg3dgYnXNtUn/view?usp=share_link" TargetMode="External"/><Relationship Id="rId26" Type="http://schemas.openxmlformats.org/officeDocument/2006/relationships/image" Target="media/image5.png"/><Relationship Id="rId25" Type="http://schemas.openxmlformats.org/officeDocument/2006/relationships/hyperlink" Target="https://jmeter.apache.org/" TargetMode="External"/><Relationship Id="rId28" Type="http://schemas.openxmlformats.org/officeDocument/2006/relationships/image" Target="media/image4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E_dpaAEnZOvxJoUt30WBuoNw3BbJQOC5/view?usp=share_link" TargetMode="External"/><Relationship Id="rId11" Type="http://schemas.openxmlformats.org/officeDocument/2006/relationships/hyperlink" Target="https://drive.google.com/file/d/1E_dpaAEnZOvxJoUt30WBuoNw3BbJQOC5/view?usp=share_link" TargetMode="External"/><Relationship Id="rId10" Type="http://schemas.openxmlformats.org/officeDocument/2006/relationships/hyperlink" Target="https://drive.google.com/file/d/1E_dpaAEnZOvxJoUt30WBuoNw3BbJQOC5/view?usp=share_link" TargetMode="External"/><Relationship Id="rId13" Type="http://schemas.openxmlformats.org/officeDocument/2006/relationships/hyperlink" Target="https://drive.google.com/file/d/1E_dpaAEnZOvxJoUt30WBuoNw3BbJQOC5/view?usp=share_link" TargetMode="External"/><Relationship Id="rId12" Type="http://schemas.openxmlformats.org/officeDocument/2006/relationships/hyperlink" Target="https://drive.google.com/file/d/1E_dpaAEnZOvxJoUt30WBuoNw3BbJQOC5/view?usp=share_link" TargetMode="External"/><Relationship Id="rId15" Type="http://schemas.openxmlformats.org/officeDocument/2006/relationships/hyperlink" Target="https://drive.google.com/file/d/1E_dpaAEnZOvxJoUt30WBuoNw3BbJQOC5/view?usp=share_link" TargetMode="External"/><Relationship Id="rId14" Type="http://schemas.openxmlformats.org/officeDocument/2006/relationships/hyperlink" Target="https://drive.google.com/file/d/1E_dpaAEnZOvxJoUt30WBuoNw3BbJQOC5/view?usp=share_link" TargetMode="External"/><Relationship Id="rId17" Type="http://schemas.openxmlformats.org/officeDocument/2006/relationships/hyperlink" Target="https://drive.google.com/file/d/1E_dpaAEnZOvxJoUt30WBuoNw3BbJQOC5/view?usp=share_link" TargetMode="External"/><Relationship Id="rId16" Type="http://schemas.openxmlformats.org/officeDocument/2006/relationships/hyperlink" Target="https://drive.google.com/file/d/1E_dpaAEnZOvxJoUt30WBuoNw3BbJQOC5/view?usp=share_link" TargetMode="External"/><Relationship Id="rId19" Type="http://schemas.openxmlformats.org/officeDocument/2006/relationships/hyperlink" Target="https://drive.google.com/file/d/1E_dpaAEnZOvxJoUt30WBuoNw3BbJQOC5/view?usp=share_link" TargetMode="External"/><Relationship Id="rId18" Type="http://schemas.openxmlformats.org/officeDocument/2006/relationships/hyperlink" Target="https://drive.google.com/file/d/1E_dpaAEnZOvxJoUt30WBuoNw3BbJQOC5/view?usp=share_link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4P1HPyIDXVQGH72iqX92Qw6/Aag==">AMUW2mWMByVyZJ12pXlbz/LdRHzLIdcgO5LUx/v0MuXNwLAVPb35nfy1VvKhss6Z7ND9oS+cpmiTqYn/fCEYB8yJSDcb9dMTc/YPdZG90i/ShkCYyYPoLX00RJd++leILUqTdtDSv59KR85w7qV3uEHjLJyr6x/uDYb4LMdXDUFsC3kKP1V61+BGjOFvHY9fd5ICyAI8nSh4N2drPgmURtW5UFmNtHFMT++TVcJWyQ8cdunR+UUHDlX/dWOAOyMtGsIQXHtOT4gqXJ/dwdH6cLhA7caqPxhnTjKDnRPBBGrbBFZS9kYSw8qU3wCHA5ViaXUiBq263gNkcs0f281J25eE7YzPk68314bY25NMF3HZAfVnSOhTRh9KV9s+6cw4f5BUnx678iR4oPpXjNGm39wAuZVKhbljV7mc65OoXDhhQhNNJ8w2S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2017-01-30T18:46:00Z</dcterms:created>
  <dc:creator>SAP</dc:creator>
</cp:coreProperties>
</file>