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B3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0D6725" w:rsidRPr="009D5478" w:rsidRDefault="002117B3" w:rsidP="000D6725">
      <w:pPr>
        <w:rPr>
          <w:rFonts w:ascii="Times New Roman" w:hAnsi="Times New Roman" w:cs="Times New Roman"/>
          <w:bCs/>
          <w:sz w:val="24"/>
          <w:szCs w:val="24"/>
          <w:lang w:val="bg-BG"/>
        </w:rPr>
      </w:pPr>
      <w:r w:rsidRPr="00A35EE4">
        <w:rPr>
          <w:rFonts w:ascii="Times New Roman" w:hAnsi="Times New Roman"/>
          <w:b/>
          <w:sz w:val="24"/>
          <w:szCs w:val="24"/>
        </w:rPr>
        <w:t>A1</w:t>
      </w:r>
      <w:r w:rsidR="000D6725">
        <w:rPr>
          <w:rFonts w:ascii="Times New Roman" w:hAnsi="Times New Roman"/>
          <w:b/>
          <w:sz w:val="24"/>
          <w:szCs w:val="24"/>
        </w:rPr>
        <w:t xml:space="preserve"> </w:t>
      </w:r>
      <w:r w:rsidR="000D6725" w:rsidRPr="009D5478">
        <w:rPr>
          <w:rFonts w:ascii="Times New Roman" w:hAnsi="Times New Roman" w:cs="Times New Roman"/>
          <w:b/>
          <w:bCs/>
          <w:sz w:val="24"/>
          <w:szCs w:val="24"/>
        </w:rPr>
        <w:t xml:space="preserve">Sofia, 20 </w:t>
      </w:r>
      <w:proofErr w:type="spellStart"/>
      <w:r w:rsidR="000D6725" w:rsidRPr="009D5478">
        <w:rPr>
          <w:rFonts w:ascii="Times New Roman" w:hAnsi="Times New Roman" w:cs="Times New Roman"/>
          <w:b/>
          <w:bCs/>
          <w:sz w:val="24"/>
          <w:szCs w:val="24"/>
        </w:rPr>
        <w:t>Kalach</w:t>
      </w:r>
      <w:proofErr w:type="spellEnd"/>
      <w:r w:rsidR="000D6725" w:rsidRPr="009D5478">
        <w:rPr>
          <w:rFonts w:ascii="Times New Roman" w:hAnsi="Times New Roman" w:cs="Times New Roman"/>
          <w:b/>
          <w:bCs/>
          <w:sz w:val="24"/>
          <w:szCs w:val="24"/>
        </w:rPr>
        <w:t xml:space="preserve"> str., </w:t>
      </w:r>
      <w:proofErr w:type="spellStart"/>
      <w:r w:rsidR="000D6725" w:rsidRPr="009D5478">
        <w:rPr>
          <w:rFonts w:ascii="Times New Roman" w:hAnsi="Times New Roman" w:cs="Times New Roman"/>
          <w:b/>
          <w:bCs/>
          <w:sz w:val="24"/>
          <w:szCs w:val="24"/>
        </w:rPr>
        <w:t>Serdika</w:t>
      </w:r>
      <w:proofErr w:type="spellEnd"/>
      <w:r w:rsidR="000D6725" w:rsidRPr="009D5478">
        <w:rPr>
          <w:rFonts w:ascii="Times New Roman" w:hAnsi="Times New Roman" w:cs="Times New Roman"/>
          <w:b/>
          <w:bCs/>
          <w:sz w:val="24"/>
          <w:szCs w:val="24"/>
        </w:rPr>
        <w:t xml:space="preserve"> district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2268"/>
        <w:gridCol w:w="3471"/>
      </w:tblGrid>
      <w:tr w:rsidR="002117B3" w:rsidRPr="00A35EE4" w:rsidTr="00683BB2">
        <w:trPr>
          <w:cantSplit/>
        </w:trPr>
        <w:tc>
          <w:tcPr>
            <w:tcW w:w="2622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Age of building:</w:t>
            </w:r>
          </w:p>
          <w:p w:rsidR="002117B3" w:rsidRPr="00A35EE4" w:rsidRDefault="00DC6D36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C6D36">
              <w:rPr>
                <w:rFonts w:ascii="Times New Roman" w:hAnsi="Times New Roman"/>
                <w:sz w:val="22"/>
                <w:szCs w:val="22"/>
                <w:lang w:val="en-US"/>
              </w:rPr>
              <w:t>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older than 1950</w:t>
            </w:r>
          </w:p>
          <w:p w:rsidR="002117B3" w:rsidRPr="00A35EE4" w:rsidRDefault="00DC6D36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1950 – 1990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B232A2">
              <w:rPr>
                <w:rFonts w:ascii="Times New Roman" w:hAnsi="Times New Roman"/>
                <w:sz w:val="22"/>
                <w:szCs w:val="22"/>
                <w:lang w:val="en-US"/>
              </w:rPr>
              <w:t>–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B232A2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1964</w:t>
            </w:r>
            <w:r w:rsidR="00B232A2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1991 – 2000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2001 - 2010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2011 and newer</w:t>
            </w:r>
          </w:p>
        </w:tc>
        <w:tc>
          <w:tcPr>
            <w:tcW w:w="6873" w:type="dxa"/>
            <w:gridSpan w:val="3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Adjustments after final building approval:    yes </w:t>
            </w:r>
          </w:p>
          <w:p w:rsidR="002117B3" w:rsidRPr="00A35EE4" w:rsidRDefault="005A0799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outbuilding</w:t>
            </w:r>
          </w:p>
          <w:p w:rsidR="002117B3" w:rsidRPr="00A35EE4" w:rsidRDefault="005A0799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non-habitable space (</w:t>
            </w:r>
            <w:proofErr w:type="spellStart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e.g.cellar</w:t>
            </w:r>
            <w:proofErr w:type="spellEnd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 to habitable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reconstruction of structure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reducing energy performance of a building</w:t>
            </w:r>
          </w:p>
          <w:p w:rsidR="002117B3" w:rsidRPr="00A35EE4" w:rsidRDefault="005A0799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new tight windows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– </w:t>
            </w:r>
            <w:r w:rsidR="00AE5B9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1st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and </w:t>
            </w:r>
            <w:r w:rsidR="00AE5B9C" w:rsidRPr="00AE5B9C">
              <w:rPr>
                <w:rFonts w:ascii="Times New Roman" w:hAnsi="Times New Roman"/>
                <w:sz w:val="22"/>
                <w:szCs w:val="22"/>
                <w:lang w:val="en-US"/>
              </w:rPr>
              <w:t>2nd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</w:t>
            </w:r>
          </w:p>
          <w:p w:rsidR="002117B3" w:rsidRPr="00A35EE4" w:rsidRDefault="005A0799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insulation of a building envelope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– internal, 1st and 2</w:t>
            </w:r>
            <w:r w:rsidR="00AE5B9C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roof insulation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heating system</w:t>
            </w:r>
          </w:p>
        </w:tc>
      </w:tr>
      <w:tr w:rsidR="002117B3" w:rsidRPr="00A35EE4" w:rsidTr="00683BB2">
        <w:trPr>
          <w:cantSplit/>
        </w:trPr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no cellar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partial cellar present</w:t>
            </w:r>
          </w:p>
        </w:tc>
        <w:tc>
          <w:tcPr>
            <w:tcW w:w="3471" w:type="dxa"/>
            <w:tcBorders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cellar present in a building</w:t>
            </w:r>
          </w:p>
        </w:tc>
      </w:tr>
      <w:tr w:rsidR="002117B3" w:rsidRPr="00A35EE4" w:rsidTr="00683BB2"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below ground:</w:t>
            </w:r>
          </w:p>
          <w:p w:rsidR="002117B3" w:rsidRPr="00A35EE4" w:rsidRDefault="004D6CCD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habitable rooms below ground:</w:t>
            </w:r>
            <w:r w:rsidR="004D6CC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  <w:tc>
          <w:tcPr>
            <w:tcW w:w="3471" w:type="dxa"/>
            <w:tcBorders>
              <w:left w:val="nil"/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above ground:</w:t>
            </w:r>
            <w:r w:rsidR="004D6CC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4D4B7A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4D6CCD">
              <w:rPr>
                <w:rFonts w:ascii="Times New Roman" w:hAnsi="Times New Roman"/>
                <w:sz w:val="22"/>
                <w:szCs w:val="22"/>
                <w:lang w:val="en-US"/>
              </w:rPr>
              <w:t>2+1/2</w:t>
            </w:r>
            <w:r w:rsidR="004D4B7A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building 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insulatedground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areaunder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</w:t>
            </w:r>
            <w:r w:rsidRPr="00A35EE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st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with ventilation bores)</w:t>
            </w:r>
            <w:r w:rsidR="004D6CC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4D4B7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- </w:t>
            </w:r>
            <w:r w:rsidR="004D6CCD" w:rsidRPr="004D4B7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is on sloping ground/hillside (above ground walls are in contact with earth)</w:t>
            </w:r>
            <w:r w:rsidR="004D6CC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4D4B7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- </w:t>
            </w:r>
            <w:r w:rsidR="004D6CCD" w:rsidRPr="004D4B7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nil"/>
            </w:tcBorders>
          </w:tcPr>
          <w:p w:rsidR="002117B3" w:rsidRPr="00A35EE4" w:rsidRDefault="002117B3" w:rsidP="00683BB2">
            <w:pPr>
              <w:pStyle w:val="Textnormy"/>
              <w:spacing w:before="120" w:after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Prevalent building material (indicate the part of building (floor, room), if the material is different):</w:t>
            </w:r>
            <w:r w:rsidR="004D4B7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4D4B7A">
              <w:rPr>
                <w:rFonts w:ascii="Times New Roman" w:hAnsi="Times New Roman"/>
                <w:sz w:val="22"/>
                <w:szCs w:val="22"/>
                <w:lang w:val="en-US"/>
              </w:rPr>
              <w:t>Brick+concrete</w:t>
            </w:r>
            <w:proofErr w:type="spellEnd"/>
            <w:r w:rsidR="004D4B7A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</w:tr>
      <w:tr w:rsidR="002117B3" w:rsidRPr="00A35EE4" w:rsidTr="00683BB2">
        <w:trPr>
          <w:cantSplit/>
        </w:trPr>
        <w:tc>
          <w:tcPr>
            <w:tcW w:w="3756" w:type="dxa"/>
            <w:gridSpan w:val="2"/>
            <w:tcBorders>
              <w:top w:val="nil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rock</w:t>
            </w:r>
          </w:p>
          <w:p w:rsidR="002117B3" w:rsidRPr="00A35EE4" w:rsidRDefault="004D6CCD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brick</w:t>
            </w:r>
          </w:p>
          <w:p w:rsidR="002117B3" w:rsidRPr="00A35EE4" w:rsidRDefault="004D6CCD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steel concrete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concrete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expanded concrete blocks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hollow ceramic bricks</w:t>
            </w:r>
          </w:p>
          <w:p w:rsidR="002117B3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wood (frame house)</w:t>
            </w:r>
          </w:p>
          <w:p w:rsidR="004D6CCD" w:rsidRPr="00A35EE4" w:rsidRDefault="004D6CCD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on ground type (indicate the floor n° when partial cellar is present):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rammed earth,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boardson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subbase, dry rock or brick</w:t>
            </w:r>
            <w:r w:rsidR="004D4B7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pavement</w:t>
            </w:r>
          </w:p>
          <w:p w:rsidR="002117B3" w:rsidRPr="00A35EE4" w:rsidRDefault="004D6CCD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without </w:t>
            </w:r>
            <w:proofErr w:type="spellStart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andthermalinsulation</w:t>
            </w:r>
            <w:proofErr w:type="spellEnd"/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Underground part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porous layer of gravel/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gravelsand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 insulation filling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building foundation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includesperimeter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insulation</w:t>
            </w:r>
          </w:p>
        </w:tc>
      </w:tr>
    </w:tbl>
    <w:p w:rsidR="0062499F" w:rsidRDefault="0062499F">
      <w:pPr>
        <w:rPr>
          <w:lang w:val="bg-BG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A2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defects: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cracks / fissures in above-ground structures (</w:t>
            </w:r>
            <w:proofErr w:type="spellStart"/>
            <w:r w:rsidRPr="004D6CCD"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>walls,ceilings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cracks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fissuresin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structures in contact with earth (floors, basement walls)</w:t>
            </w:r>
          </w:p>
          <w:p w:rsidR="002117B3" w:rsidRPr="004D4B7A" w:rsidRDefault="004D6CCD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elevated humidity of walls and/or floors</w:t>
            </w:r>
            <w:r w:rsidR="004D4B7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4D4B7A" w:rsidRPr="004D4B7A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(</w:t>
            </w:r>
            <w:r w:rsidRPr="004D4B7A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first floor – room + living room</w:t>
            </w:r>
            <w:r w:rsidR="004D4B7A" w:rsidRPr="004D4B7A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hole in soil, dry wells, wells, etc.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B232A2" w:rsidRDefault="002117B3" w:rsidP="00683BB2">
            <w:pPr>
              <w:pStyle w:val="Textnormy"/>
              <w:spacing w:before="12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Is buildin</w:t>
            </w:r>
            <w:r w:rsidR="004D6CC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g protected against radon?   </w:t>
            </w:r>
            <w:r w:rsidRPr="00B232A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was installed during construction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radon protection was instal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led later (after construction was finished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principle: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insulation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forcedsubsoil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ventilation (draught)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forcedair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space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ventilationin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ventilation of air in rooms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air ventilation in dwelling space:</w:t>
            </w:r>
          </w:p>
          <w:p w:rsidR="002117B3" w:rsidRPr="00A35EE4" w:rsidRDefault="004D6CCD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infiltration by windows (by a gap between casement and frame)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by window ventilation slits or wall slits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air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inflow by ventilation slits, outflow by exhaust fan in bathrooms, kitchens, etc.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ventilation units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central ventilation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ground-coupled heat exchanger used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forpreheat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air inflow?   yes /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4D6CCD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Means of heating </w:t>
            </w:r>
            <w:bookmarkStart w:id="0" w:name="_GoBack"/>
            <w:r w:rsidR="004D4B7A" w:rsidRPr="004D4B7A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(</w:t>
            </w:r>
            <w:r w:rsidRPr="004D4B7A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electricity, air conditioning</w:t>
            </w:r>
            <w:r w:rsidR="004D4B7A" w:rsidRPr="004D4B7A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bookmarkEnd w:id="0"/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(solid fuel source) with air outflow to chimney and inflow from room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other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local heating devices (heat storage stove, convector heater, etc.)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central heating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underfloor heating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 living rooms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only in bathrooms and toilets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warm air heating</w:t>
            </w:r>
          </w:p>
        </w:tc>
      </w:tr>
    </w:tbl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sectPr w:rsidR="002117B3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7B3"/>
    <w:rsid w:val="000D6725"/>
    <w:rsid w:val="002117B3"/>
    <w:rsid w:val="004D4B7A"/>
    <w:rsid w:val="004D6CCD"/>
    <w:rsid w:val="00594885"/>
    <w:rsid w:val="005A0799"/>
    <w:rsid w:val="0062499F"/>
    <w:rsid w:val="007033F4"/>
    <w:rsid w:val="00AE5B9C"/>
    <w:rsid w:val="00B232A2"/>
    <w:rsid w:val="00D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normy">
    <w:name w:val="Text normy"/>
    <w:rsid w:val="002117B3"/>
    <w:pPr>
      <w:spacing w:after="120"/>
      <w:jc w:val="both"/>
    </w:pPr>
    <w:rPr>
      <w:rFonts w:ascii="Arial" w:eastAsia="Times New Roman" w:hAnsi="Arial" w:cs="Times New Roman"/>
      <w:sz w:val="20"/>
      <w:szCs w:val="20"/>
      <w:lang w:val="cs-CZ" w:eastAsia="cs-CZ"/>
    </w:rPr>
  </w:style>
  <w:style w:type="paragraph" w:customStyle="1" w:styleId="1StrCopyright">
    <w:name w:val="1StrCopyright"/>
    <w:rsid w:val="002117B3"/>
    <w:pPr>
      <w:tabs>
        <w:tab w:val="left" w:pos="2155"/>
        <w:tab w:val="right" w:pos="9923"/>
      </w:tabs>
      <w:ind w:left="2126" w:hanging="2126"/>
    </w:pPr>
    <w:rPr>
      <w:rFonts w:ascii="Arial" w:eastAsia="Times New Roman" w:hAnsi="Arial" w:cs="Times New Roman"/>
      <w:sz w:val="18"/>
      <w:szCs w:val="20"/>
      <w:lang w:eastAsia="cs-CZ"/>
    </w:rPr>
  </w:style>
  <w:style w:type="paragraph" w:styleId="Footer">
    <w:name w:val="footer"/>
    <w:basedOn w:val="Normal"/>
    <w:link w:val="FooterChar"/>
    <w:uiPriority w:val="99"/>
    <w:semiHidden/>
    <w:unhideWhenUsed/>
    <w:rsid w:val="0021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B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8</cp:revision>
  <cp:lastPrinted>2019-01-11T11:57:00Z</cp:lastPrinted>
  <dcterms:created xsi:type="dcterms:W3CDTF">2019-01-11T11:54:00Z</dcterms:created>
  <dcterms:modified xsi:type="dcterms:W3CDTF">2019-03-06T07:58:00Z</dcterms:modified>
</cp:coreProperties>
</file>