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B3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117B3" w:rsidRPr="00CF384E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>A –Building specifications</w:t>
      </w:r>
    </w:p>
    <w:p w:rsidR="002117B3" w:rsidRPr="00CF384E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A1</w:t>
      </w:r>
      <w:r w:rsidR="00CF384E">
        <w:rPr>
          <w:rFonts w:ascii="Times New Roman" w:hAnsi="Times New Roman"/>
          <w:b/>
          <w:sz w:val="24"/>
          <w:szCs w:val="24"/>
          <w:lang w:val="bg-BG"/>
        </w:rPr>
        <w:t xml:space="preserve"> </w:t>
      </w:r>
      <w:r w:rsidR="00CF384E">
        <w:rPr>
          <w:rFonts w:ascii="Times New Roman" w:hAnsi="Times New Roman"/>
          <w:b/>
          <w:sz w:val="24"/>
          <w:szCs w:val="24"/>
          <w:lang w:val="en-US"/>
        </w:rPr>
        <w:t xml:space="preserve">House </w:t>
      </w:r>
      <w:r w:rsidR="00CF384E">
        <w:rPr>
          <w:rFonts w:ascii="Times New Roman" w:hAnsi="Times New Roman"/>
          <w:b/>
          <w:sz w:val="24"/>
          <w:szCs w:val="24"/>
          <w:lang w:val="bg-BG"/>
        </w:rPr>
        <w:t xml:space="preserve">№8, </w:t>
      </w:r>
      <w:r w:rsidR="00CF384E">
        <w:rPr>
          <w:rFonts w:ascii="Times New Roman" w:hAnsi="Times New Roman"/>
          <w:b/>
          <w:sz w:val="24"/>
          <w:szCs w:val="24"/>
          <w:lang w:val="en-US"/>
        </w:rPr>
        <w:t xml:space="preserve">Plovdiv, 30 </w:t>
      </w:r>
      <w:proofErr w:type="spellStart"/>
      <w:r w:rsidR="00CF384E">
        <w:rPr>
          <w:rFonts w:ascii="Times New Roman" w:hAnsi="Times New Roman"/>
          <w:b/>
          <w:sz w:val="24"/>
          <w:szCs w:val="24"/>
          <w:lang w:val="en-US"/>
        </w:rPr>
        <w:t>Radetcki</w:t>
      </w:r>
      <w:proofErr w:type="spellEnd"/>
      <w:r w:rsidR="00CF384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 w:rsidR="00CF384E">
        <w:rPr>
          <w:rFonts w:ascii="Times New Roman" w:hAnsi="Times New Roman"/>
          <w:b/>
          <w:sz w:val="24"/>
          <w:szCs w:val="24"/>
          <w:lang w:val="en-US"/>
        </w:rPr>
        <w:t>str</w:t>
      </w:r>
      <w:proofErr w:type="gramEnd"/>
      <w:r w:rsidR="00CF384E">
        <w:rPr>
          <w:rFonts w:ascii="Times New Roman" w:hAnsi="Times New Roman"/>
          <w:b/>
          <w:sz w:val="24"/>
          <w:szCs w:val="24"/>
          <w:lang w:val="en-US"/>
        </w:rPr>
        <w:t>.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134"/>
        <w:gridCol w:w="2268"/>
        <w:gridCol w:w="3471"/>
      </w:tblGrid>
      <w:tr w:rsidR="002117B3" w:rsidRPr="00A35EE4" w:rsidTr="00683BB2">
        <w:trPr>
          <w:cantSplit/>
        </w:trPr>
        <w:tc>
          <w:tcPr>
            <w:tcW w:w="2622" w:type="dxa"/>
          </w:tcPr>
          <w:p w:rsidR="00A0222B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bg-BG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Age of building:</w:t>
            </w:r>
          </w:p>
          <w:p w:rsidR="002117B3" w:rsidRPr="00AD2BCD" w:rsidRDefault="00A0222B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sym w:font="Symbol" w:char="F0D6"/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bg-BG"/>
              </w:rPr>
              <w:t xml:space="preserve"> </w:t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older than 1950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1950 – 1990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1991 – 2000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2001 - 2010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2011 and newer</w:t>
            </w:r>
          </w:p>
        </w:tc>
        <w:tc>
          <w:tcPr>
            <w:tcW w:w="6873" w:type="dxa"/>
            <w:gridSpan w:val="3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Adjustments after final building approval:    yes /  </w:t>
            </w:r>
            <w:r w:rsidRPr="00E508F6">
              <w:rPr>
                <w:rFonts w:ascii="Times New Roman" w:hAnsi="Times New Roman"/>
                <w:sz w:val="22"/>
                <w:szCs w:val="22"/>
                <w:u w:val="single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outbuilding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non-habitable space (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e.g.cellar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 to habitable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reconstruction of structure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adjustments reducing energy performance of a building</w:t>
            </w:r>
          </w:p>
          <w:p w:rsidR="002117B3" w:rsidRPr="00AD2BCD" w:rsidRDefault="00CF384E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sym w:font="Symbol" w:char="F0D6"/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</w:t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new tight windows</w:t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- only 2 floor</w:t>
            </w:r>
          </w:p>
          <w:p w:rsidR="002117B3" w:rsidRPr="00AD2BCD" w:rsidRDefault="00CF384E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sym w:font="Symbol" w:char="F0D6"/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</w:t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insulation of a building envelope</w:t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- only 2 floor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roof insulation</w:t>
            </w:r>
          </w:p>
          <w:p w:rsidR="002117B3" w:rsidRPr="00A35EE4" w:rsidRDefault="002117B3" w:rsidP="00683BB2">
            <w:pPr>
              <w:pStyle w:val="Textnormy"/>
              <w:spacing w:before="120"/>
              <w:ind w:left="639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change of heating system</w:t>
            </w:r>
          </w:p>
        </w:tc>
      </w:tr>
      <w:tr w:rsidR="002117B3" w:rsidRPr="00A35EE4" w:rsidTr="00683BB2">
        <w:trPr>
          <w:cantSplit/>
        </w:trPr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no cellar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partial cellar present</w:t>
            </w:r>
          </w:p>
        </w:tc>
        <w:tc>
          <w:tcPr>
            <w:tcW w:w="3471" w:type="dxa"/>
            <w:tcBorders>
              <w:left w:val="nil"/>
            </w:tcBorders>
          </w:tcPr>
          <w:p w:rsidR="002117B3" w:rsidRPr="00A35EE4" w:rsidRDefault="00250D2C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D6"/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cellar present in a building</w:t>
            </w:r>
          </w:p>
        </w:tc>
      </w:tr>
      <w:tr w:rsidR="002117B3" w:rsidRPr="00A35EE4" w:rsidTr="00683BB2">
        <w:tc>
          <w:tcPr>
            <w:tcW w:w="2622" w:type="dxa"/>
            <w:tcBorders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below ground:</w:t>
            </w:r>
          </w:p>
          <w:p w:rsidR="002117B3" w:rsidRPr="00A35EE4" w:rsidRDefault="00250D2C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basement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habitable rooms below ground:</w:t>
            </w:r>
            <w:r w:rsidR="00250D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  <w:tc>
          <w:tcPr>
            <w:tcW w:w="3471" w:type="dxa"/>
            <w:tcBorders>
              <w:left w:val="nil"/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N° of floors above ground:</w:t>
            </w:r>
            <w:r w:rsidR="00250D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2 floors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building on insulated</w:t>
            </w:r>
            <w:r w:rsidR="00250D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ground floor (area</w:t>
            </w:r>
            <w:r w:rsidR="00250D2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 1</w:t>
            </w:r>
            <w:r w:rsidRPr="00A35EE4">
              <w:rPr>
                <w:rFonts w:ascii="Times New Roman" w:hAnsi="Times New Roman"/>
                <w:sz w:val="22"/>
                <w:szCs w:val="22"/>
                <w:vertAlign w:val="superscript"/>
                <w:lang w:val="en-US"/>
              </w:rPr>
              <w:t>st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with ventilation bores)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is on sloping ground/hillside (above ground walls are in contact with earth)</w:t>
            </w:r>
            <w:r w:rsidR="002A70F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  <w:tcBorders>
              <w:bottom w:val="nil"/>
            </w:tcBorders>
          </w:tcPr>
          <w:p w:rsidR="002117B3" w:rsidRPr="00A35EE4" w:rsidRDefault="002117B3" w:rsidP="00683BB2">
            <w:pPr>
              <w:pStyle w:val="Textnormy"/>
              <w:spacing w:before="120" w:after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Prevalent building material (indicate the part of building (floor, room), if the material is different):</w:t>
            </w:r>
          </w:p>
        </w:tc>
      </w:tr>
      <w:tr w:rsidR="002117B3" w:rsidRPr="00A35EE4" w:rsidTr="00683BB2">
        <w:trPr>
          <w:cantSplit/>
        </w:trPr>
        <w:tc>
          <w:tcPr>
            <w:tcW w:w="3756" w:type="dxa"/>
            <w:gridSpan w:val="2"/>
            <w:tcBorders>
              <w:top w:val="nil"/>
              <w:righ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rock</w:t>
            </w:r>
          </w:p>
          <w:p w:rsidR="002117B3" w:rsidRPr="00AD2BCD" w:rsidRDefault="002A70F0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sym w:font="Symbol" w:char="F0D6"/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brick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steel concrete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slag concrete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</w:tcBorders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expanded concrete blocks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hollow ceramic bricks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wood (frame house)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Floor on ground type (indicate the floor n° when partial cellar is present):</w:t>
            </w:r>
            <w:r w:rsidR="00AD2BC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AD2BCD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They don’t know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rammed earth, boards</w:t>
            </w:r>
            <w:r w:rsidR="002A70F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on slag subbase, dry rock or brick</w:t>
            </w:r>
            <w:r w:rsidR="002A70F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pavement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without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concrete with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hydroinsulation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and</w:t>
            </w:r>
            <w:r w:rsidR="002A70F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</w:t>
            </w:r>
            <w:r w:rsidR="002A70F0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insulation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  <w:gridSpan w:val="4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Underground part of building</w:t>
            </w:r>
            <w:r w:rsidR="00AD2BCD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="00AD2BCD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They don’t know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porous layer of gravel/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gravelsand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thermal insulation filling under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building foundation </w:t>
            </w:r>
            <w:proofErr w:type="spell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includesperimeter</w:t>
            </w:r>
            <w:proofErr w:type="spell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insulation</w:t>
            </w:r>
          </w:p>
        </w:tc>
      </w:tr>
    </w:tbl>
    <w:p w:rsidR="002117B3" w:rsidRPr="00A35EE4" w:rsidRDefault="002117B3" w:rsidP="002117B3">
      <w:pPr>
        <w:pStyle w:val="1StrCopyright"/>
        <w:rPr>
          <w:rFonts w:ascii="Times New Roman" w:hAnsi="Times New Roman"/>
        </w:rPr>
      </w:pPr>
    </w:p>
    <w:p w:rsidR="0062499F" w:rsidRDefault="0062499F">
      <w:pPr>
        <w:rPr>
          <w:lang w:val="bg-BG"/>
        </w:rPr>
      </w:pPr>
    </w:p>
    <w:p w:rsidR="002117B3" w:rsidRPr="00A35EE4" w:rsidRDefault="002117B3" w:rsidP="002117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lastRenderedPageBreak/>
        <w:t>A –Building specifications</w:t>
      </w:r>
    </w:p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A35EE4">
        <w:rPr>
          <w:rFonts w:ascii="Times New Roman" w:hAnsi="Times New Roman"/>
          <w:b/>
          <w:sz w:val="24"/>
          <w:szCs w:val="24"/>
          <w:lang w:val="en-US"/>
        </w:rPr>
        <w:t>A2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5"/>
      </w:tblGrid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Building defects:</w:t>
            </w:r>
          </w:p>
          <w:p w:rsidR="002117B3" w:rsidRPr="00AD2BCD" w:rsidRDefault="002A70F0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sym w:font="Symbol" w:char="F0D6"/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</w:t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cracks / fissures in above-ground structures (walls,</w:t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</w:t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ceilings)</w:t>
            </w:r>
          </w:p>
          <w:p w:rsidR="002117B3" w:rsidRPr="00AD2BCD" w:rsidRDefault="002A70F0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sym w:font="Symbol" w:char="F0D6"/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</w:t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cracks / fissures</w:t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</w:t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in structures in contact with earth (floors, basement walls)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elevated humidity of walls and/or floors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hole in soil, dry wells, wells, etc.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Is building protected against radon?   yes / </w:t>
            </w:r>
            <w:r w:rsidRPr="00AD2BCD">
              <w:rPr>
                <w:rFonts w:ascii="Times New Roman" w:hAnsi="Times New Roman"/>
                <w:b/>
                <w:sz w:val="22"/>
                <w:szCs w:val="22"/>
                <w:u w:val="single"/>
                <w:lang w:val="en-US"/>
              </w:rPr>
              <w:t>no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was installed during construction of building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radon protection was instal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led later (after construction was finished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protection principle: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radon insulation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natural / forced</w:t>
            </w:r>
            <w:r w:rsidR="0012252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subsoil ventilation (draught)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natural / forced</w:t>
            </w:r>
            <w:r w:rsidR="0012252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air space ventilation</w:t>
            </w:r>
            <w:r w:rsidR="0012252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 floor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ventilation of air in rooms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air ventilation in dwelling space:</w:t>
            </w:r>
          </w:p>
          <w:p w:rsidR="002117B3" w:rsidRPr="00AD2BCD" w:rsidRDefault="0012252A" w:rsidP="00683BB2">
            <w:pPr>
              <w:pStyle w:val="Textnormy"/>
              <w:spacing w:before="120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sym w:font="Symbol" w:char="F0D6"/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</w:t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infiltration by windows (by a gap between casement and frame)</w:t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+ fan in WC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by window ventilation slits or wall slits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air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inflow by ventilation slits, outflow by exhaust fan in bathrooms, kitchens, etc.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ventilation units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F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forced central ventilation with heat recuperation</w:t>
            </w:r>
          </w:p>
          <w:p w:rsidR="002117B3" w:rsidRPr="00A35EE4" w:rsidRDefault="002117B3" w:rsidP="00683BB2">
            <w:pPr>
              <w:pStyle w:val="Textnormy"/>
              <w:spacing w:before="12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Is ground-coupled heat exchanger used for</w:t>
            </w:r>
            <w:r w:rsidR="0012252A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preheat of air inflow?   yes / no</w:t>
            </w:r>
          </w:p>
        </w:tc>
      </w:tr>
      <w:tr w:rsidR="002117B3" w:rsidRPr="00A35EE4" w:rsidTr="00683BB2">
        <w:trPr>
          <w:cantSplit/>
        </w:trPr>
        <w:tc>
          <w:tcPr>
            <w:tcW w:w="9495" w:type="dxa"/>
          </w:tcPr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Means of heating: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local (solid fuel source) with air outflow to chimney and inflow from room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proofErr w:type="gramStart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other</w:t>
            </w:r>
            <w:proofErr w:type="gramEnd"/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local heating devices (heat storage stove, convector heater, etc.)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central heating</w:t>
            </w:r>
          </w:p>
          <w:p w:rsidR="002117B3" w:rsidRPr="00A35EE4" w:rsidRDefault="002117B3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underfloor heating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in living rooms</w:t>
            </w:r>
          </w:p>
          <w:p w:rsidR="002117B3" w:rsidRPr="00A35EE4" w:rsidRDefault="002117B3" w:rsidP="00683BB2">
            <w:pPr>
              <w:pStyle w:val="Textnormy"/>
              <w:spacing w:before="120"/>
              <w:ind w:left="567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sym w:font="Symbol" w:char="F07F"/>
            </w:r>
            <w:r w:rsidRPr="00A35EE4">
              <w:rPr>
                <w:rFonts w:ascii="Times New Roman" w:hAnsi="Times New Roman"/>
                <w:sz w:val="22"/>
                <w:szCs w:val="22"/>
                <w:lang w:val="en-US"/>
              </w:rPr>
              <w:t>only in bathrooms and toilets</w:t>
            </w:r>
          </w:p>
          <w:p w:rsidR="002117B3" w:rsidRPr="00AD2BCD" w:rsidRDefault="0012252A" w:rsidP="00683BB2">
            <w:pPr>
              <w:pStyle w:val="Textnormy"/>
              <w:spacing w:before="120"/>
              <w:jc w:val="left"/>
              <w:rPr>
                <w:rFonts w:ascii="Times New Roman" w:hAnsi="Times New Roman"/>
                <w:i/>
                <w:sz w:val="22"/>
                <w:szCs w:val="22"/>
                <w:lang w:val="en-US"/>
              </w:rPr>
            </w:pP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sym w:font="Symbol" w:char="F0D6"/>
            </w:r>
            <w:r w:rsidR="002117B3"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warm air heating</w:t>
            </w:r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 xml:space="preserve"> electricit</w:t>
            </w:r>
            <w:bookmarkStart w:id="0" w:name="_GoBack"/>
            <w:bookmarkEnd w:id="0"/>
            <w:r w:rsidRPr="00AD2BCD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y with air conditioning</w:t>
            </w:r>
          </w:p>
        </w:tc>
      </w:tr>
    </w:tbl>
    <w:p w:rsidR="002117B3" w:rsidRPr="00A35EE4" w:rsidRDefault="002117B3" w:rsidP="002117B3">
      <w:pPr>
        <w:pStyle w:val="Textnormy"/>
        <w:spacing w:after="0"/>
        <w:rPr>
          <w:rFonts w:ascii="Times New Roman" w:hAnsi="Times New Roman"/>
          <w:b/>
          <w:sz w:val="24"/>
          <w:szCs w:val="24"/>
          <w:lang w:val="en-US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p w:rsidR="002117B3" w:rsidRDefault="002117B3">
      <w:pPr>
        <w:rPr>
          <w:lang w:val="bg-BG"/>
        </w:rPr>
      </w:pPr>
    </w:p>
    <w:sectPr w:rsidR="002117B3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7B3"/>
    <w:rsid w:val="0012252A"/>
    <w:rsid w:val="002117B3"/>
    <w:rsid w:val="00250D2C"/>
    <w:rsid w:val="002A70F0"/>
    <w:rsid w:val="00594885"/>
    <w:rsid w:val="0062499F"/>
    <w:rsid w:val="00A0222B"/>
    <w:rsid w:val="00AD2BCD"/>
    <w:rsid w:val="00CF384E"/>
    <w:rsid w:val="00E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B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normy">
    <w:name w:val="Text normy"/>
    <w:rsid w:val="002117B3"/>
    <w:pPr>
      <w:spacing w:after="120"/>
      <w:jc w:val="both"/>
    </w:pPr>
    <w:rPr>
      <w:rFonts w:ascii="Arial" w:eastAsia="Times New Roman" w:hAnsi="Arial" w:cs="Times New Roman"/>
      <w:sz w:val="20"/>
      <w:szCs w:val="20"/>
      <w:lang w:val="cs-CZ" w:eastAsia="cs-CZ"/>
    </w:rPr>
  </w:style>
  <w:style w:type="paragraph" w:customStyle="1" w:styleId="1StrCopyright">
    <w:name w:val="1StrCopyright"/>
    <w:rsid w:val="002117B3"/>
    <w:pPr>
      <w:tabs>
        <w:tab w:val="left" w:pos="2155"/>
        <w:tab w:val="right" w:pos="9923"/>
      </w:tabs>
      <w:ind w:left="2126" w:hanging="2126"/>
    </w:pPr>
    <w:rPr>
      <w:rFonts w:ascii="Arial" w:eastAsia="Times New Roman" w:hAnsi="Arial" w:cs="Times New Roman"/>
      <w:sz w:val="18"/>
      <w:szCs w:val="20"/>
      <w:lang w:eastAsia="cs-CZ"/>
    </w:rPr>
  </w:style>
  <w:style w:type="paragraph" w:styleId="Footer">
    <w:name w:val="footer"/>
    <w:basedOn w:val="Normal"/>
    <w:link w:val="FooterChar"/>
    <w:uiPriority w:val="99"/>
    <w:semiHidden/>
    <w:unhideWhenUsed/>
    <w:rsid w:val="00211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7B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8</cp:revision>
  <cp:lastPrinted>2019-01-11T11:57:00Z</cp:lastPrinted>
  <dcterms:created xsi:type="dcterms:W3CDTF">2019-01-11T11:54:00Z</dcterms:created>
  <dcterms:modified xsi:type="dcterms:W3CDTF">2019-03-06T16:14:00Z</dcterms:modified>
</cp:coreProperties>
</file>