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6D68" w14:textId="77777777" w:rsidR="009B3C1A" w:rsidRPr="009B3C1A" w:rsidRDefault="009B3C1A" w:rsidP="009B3C1A">
      <w:pPr>
        <w:rPr>
          <w:rFonts w:ascii="Roboto" w:hAnsi="Roboto"/>
          <w:sz w:val="21"/>
          <w:szCs w:val="21"/>
        </w:rPr>
      </w:pPr>
      <w:r w:rsidRPr="009B3C1A">
        <w:rPr>
          <w:rFonts w:ascii="Roboto" w:hAnsi="Roboto"/>
          <w:sz w:val="21"/>
          <w:szCs w:val="21"/>
        </w:rPr>
        <w:t>Subject Line: Yeni Bir Dönem Başlıyor</w:t>
      </w:r>
    </w:p>
    <w:p w14:paraId="0FBADC72" w14:textId="0EFF3B33" w:rsidR="009B3C1A" w:rsidRDefault="009B3C1A" w:rsidP="009B3C1A">
      <w:pPr>
        <w:rPr>
          <w:rFonts w:ascii="Roboto" w:hAnsi="Roboto"/>
          <w:sz w:val="21"/>
          <w:szCs w:val="21"/>
        </w:rPr>
      </w:pPr>
      <w:r w:rsidRPr="009B3C1A">
        <w:rPr>
          <w:rFonts w:ascii="Roboto" w:hAnsi="Roboto"/>
          <w:sz w:val="21"/>
          <w:szCs w:val="21"/>
        </w:rPr>
        <w:t>Preview Text: Müşteri Hizmetleri için Yeni Diyalogsal Otomasyon Platformu</w:t>
      </w:r>
    </w:p>
    <w:p w14:paraId="53185D65" w14:textId="47188FBA" w:rsidR="009B3C1A" w:rsidRDefault="009B3C1A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__</w:t>
      </w:r>
    </w:p>
    <w:p w14:paraId="6382D71F" w14:textId="0EA7B6B1" w:rsidR="00376C75" w:rsidRDefault="009B3C1A">
      <w:r>
        <w:rPr>
          <w:rFonts w:ascii="Roboto" w:hAnsi="Roboto"/>
          <w:sz w:val="21"/>
          <w:szCs w:val="21"/>
        </w:rPr>
        <w:t>Sevgili *|FNAME|* *|LNAME|*,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 xml:space="preserve">Bugün sizleri yeni markamız </w:t>
      </w:r>
      <w:r>
        <w:rPr>
          <w:rStyle w:val="Strong"/>
          <w:rFonts w:ascii="Roboto" w:hAnsi="Roboto"/>
          <w:sz w:val="21"/>
          <w:szCs w:val="21"/>
        </w:rPr>
        <w:t>Knovvu</w:t>
      </w:r>
      <w:r>
        <w:rPr>
          <w:rFonts w:ascii="Roboto" w:hAnsi="Roboto"/>
          <w:sz w:val="21"/>
          <w:szCs w:val="21"/>
        </w:rPr>
        <w:t xml:space="preserve"> ile tanıştırmaktan heyecan duyuyorum.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 xml:space="preserve">Knovvu, müşteri hizmetleri alanında tamamen yeni geliştirdiğimiz bir </w:t>
      </w:r>
      <w:r>
        <w:rPr>
          <w:rStyle w:val="Strong"/>
          <w:rFonts w:ascii="Roboto" w:hAnsi="Roboto"/>
          <w:sz w:val="21"/>
          <w:szCs w:val="21"/>
        </w:rPr>
        <w:t>diyalogsal otomasyon platformu. </w:t>
      </w:r>
      <w:r>
        <w:rPr>
          <w:rFonts w:ascii="Roboto" w:hAnsi="Roboto"/>
          <w:sz w:val="21"/>
          <w:szCs w:val="21"/>
        </w:rPr>
        <w:t>Bu platform; merkezi yönetimi, çok kanallı erişimi ve her lokal/bulut ortamında çalışabilir yapısıyla ön plana çıkıyor.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 xml:space="preserve">Bugün itibari ile, geliştirdiğimiz tüm çözümleri Knovvu platformunda 3 ana başlık altında topluyoruz: </w:t>
      </w:r>
      <w:r>
        <w:rPr>
          <w:rStyle w:val="Strong"/>
          <w:rFonts w:ascii="Roboto" w:hAnsi="Roboto"/>
          <w:sz w:val="21"/>
          <w:szCs w:val="21"/>
        </w:rPr>
        <w:t>Knovvu Virtual Agent, Knovvu Biometrics ve Knovvu Analytics.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Yapay zeka temelli, her yönüyle yenilikçi çözümler sunan platformumuzu geliştirmek için ekibimizle birlikte yoğun bir AR-GE sürecinden geçtik ve 2022 boyunca bu gelişmeleri sizlerle paylaşmayı planlıyoruz.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Knovvu ile ilgili birkaç önemli konunun altını çizmek isterim: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Style w:val="Strong"/>
          <w:rFonts w:ascii="Roboto" w:hAnsi="Roboto"/>
          <w:sz w:val="21"/>
          <w:szCs w:val="21"/>
        </w:rPr>
        <w:t>1. Daha Fazla Yapay Zeka:</w:t>
      </w:r>
      <w:r>
        <w:rPr>
          <w:rFonts w:ascii="Roboto" w:hAnsi="Roboto"/>
          <w:sz w:val="21"/>
          <w:szCs w:val="21"/>
        </w:rPr>
        <w:t xml:space="preserve"> Knovvu çözümleri dahil oldukları sistemi devamlı öğrenecek ve kendini geliştirecek yapay zeka destekli teknolojiler üzerine kuruldu.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Style w:val="Strong"/>
          <w:rFonts w:ascii="Roboto" w:hAnsi="Roboto"/>
          <w:sz w:val="21"/>
          <w:szCs w:val="21"/>
        </w:rPr>
        <w:t>2. Hızlı Yanıtlama:</w:t>
      </w:r>
      <w:r>
        <w:rPr>
          <w:rFonts w:ascii="Roboto" w:hAnsi="Roboto"/>
          <w:sz w:val="21"/>
          <w:szCs w:val="21"/>
        </w:rPr>
        <w:t> Kullanıcılarımız senaryo kurgusu, form tasarımı veya anlık raporlama gibi alanlarda %50 daha hızlı bir yanıtlama sistemine sahip olacak.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Style w:val="Strong"/>
          <w:rFonts w:ascii="Roboto" w:hAnsi="Roboto"/>
          <w:sz w:val="21"/>
          <w:szCs w:val="21"/>
        </w:rPr>
        <w:t>3. Gerçek Zamanlı Performans:</w:t>
      </w:r>
      <w:r>
        <w:rPr>
          <w:rFonts w:ascii="Roboto" w:hAnsi="Roboto"/>
          <w:sz w:val="21"/>
          <w:szCs w:val="21"/>
        </w:rPr>
        <w:t xml:space="preserve"> Müşteri görüşmelerinde gerçek zamanlı aksiyon alınmasını sağlayan duygu analizleri ve anlık bildirimler ile çağrı merkezi operasyonlarında anında iyileştirmeler sağlanabilecek.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Style w:val="Strong"/>
          <w:rFonts w:ascii="Roboto" w:hAnsi="Roboto"/>
          <w:sz w:val="21"/>
          <w:szCs w:val="21"/>
        </w:rPr>
        <w:t>4. Yalın ve Kolay Deneyim:</w:t>
      </w:r>
      <w:r>
        <w:rPr>
          <w:rFonts w:ascii="Roboto" w:hAnsi="Roboto"/>
          <w:sz w:val="21"/>
          <w:szCs w:val="21"/>
        </w:rPr>
        <w:t xml:space="preserve"> Knovvu çözümleri kullanıcıların kolayca anlayabileceği, kod bilmeden de revize ederek maksimum verim alabileceği şekilde tasarlandı.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 xml:space="preserve">Daha fazlası için sizi websitemize davet ediyorum: </w:t>
      </w:r>
      <w:hyperlink r:id="rId4" w:history="1">
        <w:r>
          <w:rPr>
            <w:rStyle w:val="Hyperlink"/>
            <w:rFonts w:ascii="Roboto" w:hAnsi="Roboto"/>
            <w:sz w:val="21"/>
            <w:szCs w:val="21"/>
          </w:rPr>
          <w:t>www.knovvu.com</w:t>
        </w:r>
      </w:hyperlink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Saygılarımla,</w:t>
      </w:r>
      <w:r>
        <w:rPr>
          <w:rFonts w:ascii="Roboto" w:hAnsi="Roboto"/>
          <w:sz w:val="21"/>
          <w:szCs w:val="21"/>
        </w:rPr>
        <w:br/>
        <w:t>Serdar Karadayı</w:t>
      </w:r>
      <w:r>
        <w:rPr>
          <w:rFonts w:ascii="Roboto" w:hAnsi="Roboto"/>
          <w:sz w:val="21"/>
          <w:szCs w:val="21"/>
        </w:rPr>
        <w:br/>
        <w:t>Sestek Genel Müdürü</w:t>
      </w:r>
    </w:p>
    <w:sectPr w:rsidR="0037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1A"/>
    <w:rsid w:val="00376C75"/>
    <w:rsid w:val="00766B71"/>
    <w:rsid w:val="009B3C1A"/>
    <w:rsid w:val="009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FE2F"/>
  <w15:chartTrackingRefBased/>
  <w15:docId w15:val="{62B5E8A3-4B96-4895-AFE8-B558968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3C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3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novvu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Template" ma:contentTypeID="0x010100E5546D40FE343B419A725A0FE5AFDB190021396D5978CED04CA3F633A9E4F9EE22" ma:contentTypeVersion="36" ma:contentTypeDescription="" ma:contentTypeScope="" ma:versionID="59017aba5df576fa6d12c8407fc8f466">
  <xsd:schema xmlns:xsd="http://www.w3.org/2001/XMLSchema" xmlns:xs="http://www.w3.org/2001/XMLSchema" xmlns:p="http://schemas.microsoft.com/office/2006/metadata/properties" xmlns:ns2="60125d03-2d41-4228-9aac-61915c1b549a" xmlns:ns3="c862eaa8-1872-4c3a-80de-df0bdf18f014" xmlns:ns4="6e9ab49a-f553-45c4-bb3b-e120f06c73b8" xmlns:ns5="http://schemas.microsoft.com/sharepoint/v3/fields" targetNamespace="http://schemas.microsoft.com/office/2006/metadata/properties" ma:root="true" ma:fieldsID="e226306171bbc7f513a63e58d4a6a46f" ns2:_="" ns3:_="" ns4:_="" ns5:_="">
    <xsd:import namespace="60125d03-2d41-4228-9aac-61915c1b549a"/>
    <xsd:import namespace="c862eaa8-1872-4c3a-80de-df0bdf18f014"/>
    <xsd:import namespace="6e9ab49a-f553-45c4-bb3b-e120f06c73b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Language" minOccurs="0"/>
                <xsd:element ref="ns2:Document_x0020_Type" minOccurs="0"/>
                <xsd:element ref="ns3:SharedWithUsers" minOccurs="0"/>
                <xsd:element ref="ns3:SharingHintHash" minOccurs="0"/>
                <xsd:element ref="ns3:SharedWithDetails" minOccurs="0"/>
                <xsd:element ref="ns2:Release_x0020_Product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2:Document_x0020_Number" minOccurs="0"/>
                <xsd:element ref="ns5:_Revision" minOccurs="0"/>
                <xsd:element ref="ns5:wic_System_Copyright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_Flow_SignoffStatus" minOccurs="0"/>
                <xsd:element ref="ns4:MediaLengthInSeconds" minOccurs="0"/>
                <xsd:element ref="ns4:VDR" minOccurs="0"/>
                <xsd:element ref="ns4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25d03-2d41-4228-9aac-61915c1b549a" elementFormDefault="qualified">
    <xsd:import namespace="http://schemas.microsoft.com/office/2006/documentManagement/types"/>
    <xsd:import namespace="http://schemas.microsoft.com/office/infopath/2007/PartnerControls"/>
    <xsd:element name="Document_x0020_Language" ma:index="2" nillable="true" ma:displayName="Document Language" ma:default="-" ma:format="Dropdown" ma:internalName="Document_x0020_Language">
      <xsd:simpleType>
        <xsd:restriction base="dms:Choice">
          <xsd:enumeration value="-"/>
          <xsd:enumeration value="EN"/>
          <xsd:enumeration value="TR"/>
          <xsd:enumeration value="ES"/>
          <xsd:enumeration value="DE"/>
          <xsd:enumeration value="FR"/>
          <xsd:enumeration value="AR"/>
          <xsd:enumeration value="Other"/>
        </xsd:restriction>
      </xsd:simpleType>
    </xsd:element>
    <xsd:element name="Document_x0020_Type" ma:index="3" nillable="true" ma:displayName="Document Type" ma:default="Other" ma:format="Dropdown" ma:internalName="Document_x0020_Type">
      <xsd:simpleType>
        <xsd:restriction base="dms:Choice">
          <xsd:enumeration value="-"/>
          <xsd:enumeration value="Handbook"/>
          <xsd:enumeration value="Policy"/>
          <xsd:enumeration value="Procedure"/>
          <xsd:enumeration value="Job Description"/>
          <xsd:enumeration value="Instruction"/>
          <xsd:enumeration value="Form"/>
          <xsd:enumeration value="Scheme"/>
          <xsd:enumeration value="Contract"/>
          <xsd:enumeration value="Brochures"/>
          <xsd:enumeration value="Case Studies"/>
          <xsd:enumeration value="Demos"/>
          <xsd:enumeration value="FAQ"/>
          <xsd:enumeration value="Infograph"/>
          <xsd:enumeration value="Internal"/>
          <xsd:enumeration value="Presentation"/>
          <xsd:enumeration value="Release Notes"/>
          <xsd:enumeration value="Sales Tools"/>
          <xsd:enumeration value="Partner Documents"/>
          <xsd:enumeration value="Presales &amp; Consultancy"/>
          <xsd:enumeration value="Technical Guides"/>
          <xsd:enumeration value="Technical Tools"/>
          <xsd:enumeration value="User Guides"/>
          <xsd:enumeration value="Sales &amp; Presales Webinars"/>
          <xsd:enumeration value="White Paper"/>
          <xsd:enumeration value="Technical Webinars"/>
          <xsd:enumeration value="Other"/>
        </xsd:restriction>
      </xsd:simpleType>
    </xsd:element>
    <xsd:element name="Release_x0020_Product" ma:index="13" nillable="true" ma:displayName="Product Release" ma:description="Ürün sürüm numarası" ma:hidden="true" ma:internalName="Release_x0020_Product" ma:readOnly="false">
      <xsd:simpleType>
        <xsd:restriction base="dms:Text">
          <xsd:maxLength value="255"/>
        </xsd:restriction>
      </xsd:simpleType>
    </xsd:element>
    <xsd:element name="Document_x0020_Number" ma:index="18" nillable="true" ma:displayName="Document Number" ma:format="Dropdown" ma:internalName="Document_x0020_Number">
      <xsd:simpleType>
        <xsd:restriction base="dms:Text">
          <xsd:maxLength value="255"/>
        </xsd:restriction>
      </xsd:simpleType>
    </xsd:element>
    <xsd:element name="TaxCatchAll" ma:index="33" nillable="true" ma:displayName="Taxonomy Catch All Column" ma:hidden="true" ma:list="{3eee13af-a209-48a2-92d7-fb4891bb1ef4}" ma:internalName="TaxCatchAll" ma:showField="CatchAllData" ma:web="60125d03-2d41-4228-9aac-61915c1b5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2eaa8-1872-4c3a-80de-df0bdf18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hidden="true" ma:internalName="SharedWithDetails" ma:readOnly="true">
      <xsd:simpleType>
        <xsd:restriction base="dms:Note"/>
      </xsd:simpleType>
    </xsd:element>
    <xsd:element name="LastSharedByUser" ma:index="14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ab49a-f553-45c4-bb3b-e120f06c7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Tags" ma:hidden="true" ma:internalName="MediaServiceAutoTags" ma:readOnly="true">
      <xsd:simpleType>
        <xsd:restriction base="dms:Text"/>
      </xsd:simpleType>
    </xsd:element>
    <xsd:element name="MediaServiceOCR" ma:index="22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hidden="true" ma:internalName="MediaServiceKeyPoints" ma:readOnly="true">
      <xsd:simpleType>
        <xsd:restriction base="dms:Note"/>
      </xsd:simpleType>
    </xsd:element>
    <xsd:element name="_Flow_SignoffStatus" ma:index="28" nillable="true" ma:displayName="Sign-off status" ma:hidden="true" ma:internalName="Sign_x002d_off_x0020_status" ma:readOnly="false">
      <xsd:simpleType>
        <xsd:restriction base="dms:Text"/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VDR" ma:index="30" nillable="true" ma:displayName="VDR" ma:default="0" ma:format="Dropdown" ma:internalName="VDR">
      <xsd:simpleType>
        <xsd:restriction base="dms:Boolean"/>
      </xsd:simpleType>
    </xsd:element>
    <xsd:element name="lcf76f155ced4ddcb4097134ff3c332f" ma:index="32" nillable="true" ma:taxonomy="true" ma:internalName="lcf76f155ced4ddcb4097134ff3c332f" ma:taxonomyFieldName="MediaServiceImageTags" ma:displayName="Image Tags" ma:readOnly="false" ma:fieldId="{5cf76f15-5ced-4ddc-b409-7134ff3c332f}" ma:taxonomyMulti="true" ma:sspId="494cb9b7-e8df-4216-817d-9d260cc1f0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9" nillable="true" ma:displayName="Revision" ma:hidden="true" ma:internalName="_Revision" ma:readOnly="false">
      <xsd:simpleType>
        <xsd:restriction base="dms:Text">
          <xsd:maxLength value="255"/>
        </xsd:restriction>
      </xsd:simpleType>
    </xsd:element>
    <xsd:element name="wic_System_Copyright" ma:index="20" nillable="true" ma:displayName="Copyright" ma:hidden="true" ma:internalName="wic_System_Copyright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0125d03-2d41-4228-9aac-61915c1b549a">Brochures</Document_x0020_Type>
    <_Revision xmlns="http://schemas.microsoft.com/sharepoint/v3/fields" xsi:nil="true"/>
    <Document_x0020_Language xmlns="60125d03-2d41-4228-9aac-61915c1b549a">-</Document_x0020_Language>
    <Release_x0020_Product xmlns="60125d03-2d41-4228-9aac-61915c1b549a" xsi:nil="true"/>
    <wic_System_Copyright xmlns="http://schemas.microsoft.com/sharepoint/v3/fields" xsi:nil="true"/>
    <_Flow_SignoffStatus xmlns="6e9ab49a-f553-45c4-bb3b-e120f06c73b8" xsi:nil="true"/>
    <Document_x0020_Number xmlns="60125d03-2d41-4228-9aac-61915c1b549a" xsi:nil="true"/>
    <VDR xmlns="6e9ab49a-f553-45c4-bb3b-e120f06c73b8">false</VDR>
    <lcf76f155ced4ddcb4097134ff3c332f xmlns="6e9ab49a-f553-45c4-bb3b-e120f06c73b8">
      <Terms xmlns="http://schemas.microsoft.com/office/infopath/2007/PartnerControls"/>
    </lcf76f155ced4ddcb4097134ff3c332f>
    <TaxCatchAll xmlns="60125d03-2d41-4228-9aac-61915c1b549a" xsi:nil="true"/>
  </documentManagement>
</p:properties>
</file>

<file path=customXml/itemProps1.xml><?xml version="1.0" encoding="utf-8"?>
<ds:datastoreItem xmlns:ds="http://schemas.openxmlformats.org/officeDocument/2006/customXml" ds:itemID="{3B6DF52E-74E6-48FC-B682-018F571191DB}"/>
</file>

<file path=customXml/itemProps2.xml><?xml version="1.0" encoding="utf-8"?>
<ds:datastoreItem xmlns:ds="http://schemas.openxmlformats.org/officeDocument/2006/customXml" ds:itemID="{A19A3420-2F5B-4725-8F3A-EE54DF9A12AF}"/>
</file>

<file path=customXml/itemProps3.xml><?xml version="1.0" encoding="utf-8"?>
<ds:datastoreItem xmlns:ds="http://schemas.openxmlformats.org/officeDocument/2006/customXml" ds:itemID="{EDD58530-2774-44C8-AC5E-E6F397F34A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Miskioğlu</dc:creator>
  <cp:keywords/>
  <dc:description/>
  <cp:lastModifiedBy>Sena Miskioğlu</cp:lastModifiedBy>
  <cp:revision>1</cp:revision>
  <dcterms:created xsi:type="dcterms:W3CDTF">2022-03-30T14:09:00Z</dcterms:created>
  <dcterms:modified xsi:type="dcterms:W3CDTF">2022-03-30T14:10:00Z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0x010100E5546D40FE343B419A725A0FE5AFDB190021396D5978CED04CA3F633A9E4F9EE22</vt:lpwstr>
  </property>
</Properties>
</file>