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&lt;Front Page&gt;</w:t>
      </w:r>
    </w:p>
    <w:p w:rsidR="00000000" w:rsidDel="00000000" w:rsidP="00000000" w:rsidRDefault="00000000" w:rsidRPr="00000000" w14:paraId="0000000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Architecture Document</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iDrive</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Delta Dynamos</w:t>
      </w:r>
    </w:p>
    <w:p w:rsidR="00000000" w:rsidDel="00000000" w:rsidP="00000000" w:rsidRDefault="00000000" w:rsidRPr="00000000" w14:paraId="00000007">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Sassan Estrada</w:t>
      </w:r>
    </w:p>
    <w:p w:rsidR="00000000" w:rsidDel="00000000" w:rsidP="00000000" w:rsidRDefault="00000000" w:rsidRPr="00000000" w14:paraId="0000000B">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Samuel Flinkfelt</w:t>
      </w:r>
    </w:p>
    <w:p w:rsidR="00000000" w:rsidDel="00000000" w:rsidP="00000000" w:rsidRDefault="00000000" w:rsidRPr="00000000" w14:paraId="0000000C">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Efrain Bonilla Caudillo</w:t>
      </w:r>
    </w:p>
    <w:p w:rsidR="00000000" w:rsidDel="00000000" w:rsidP="00000000" w:rsidRDefault="00000000" w:rsidRPr="00000000" w14:paraId="0000000D">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Luc Dang</w:t>
      </w:r>
    </w:p>
    <w:p w:rsidR="00000000" w:rsidDel="00000000" w:rsidP="00000000" w:rsidRDefault="00000000" w:rsidRPr="00000000" w14:paraId="0000000E">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Anthony Goosen</w:t>
      </w:r>
    </w:p>
    <w:p w:rsidR="00000000" w:rsidDel="00000000" w:rsidP="00000000" w:rsidRDefault="00000000" w:rsidRPr="00000000" w14:paraId="0000000F">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Gunjan Gupta </w:t>
      </w:r>
    </w:p>
    <w:p w:rsidR="00000000" w:rsidDel="00000000" w:rsidP="00000000" w:rsidRDefault="00000000" w:rsidRPr="00000000" w14:paraId="00000010">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Blachly Hunter</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Presentation and Due Date: Presentation – Part II Dec 8</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spacing w:after="240" w:before="240" w:lineRule="auto"/>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6"/>
          <w:szCs w:val="36"/>
          <w:rtl w:val="0"/>
        </w:rPr>
        <w:t xml:space="preserve">SAD Revision History</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Logical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Anthony / 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Architecturally Significant</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Design Packages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Sassan/Efrain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Implementation/ Development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Anthony / 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Architecturally Significant Design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Luc / Hunter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Deployment/Physical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Sassan/Efrain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Process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Luc / Hunter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Architectural Representation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Sassan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Architectural Goals and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Efrain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Edits from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Efrain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Edits from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Hunter</w:t>
            </w:r>
          </w:p>
        </w:tc>
      </w:tr>
    </w:tbl>
    <w:p w:rsidR="00000000" w:rsidDel="00000000" w:rsidP="00000000" w:rsidRDefault="00000000" w:rsidRPr="00000000" w14:paraId="0000004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D">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5">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6">
          <w:pPr>
            <w:spacing w:after="240" w:before="240" w:lineRule="auto"/>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spacing w:after="240" w:before="240" w:lineRule="auto"/>
        <w:rPr>
          <w:rFonts w:ascii="Times New Roman" w:cs="Times New Roman" w:eastAsia="Times New Roman" w:hAnsi="Times New Roman"/>
          <w:sz w:val="20"/>
          <w:szCs w:val="20"/>
        </w:rPr>
      </w:pPr>
      <w:hyperlink w:anchor="kix.k15boqcf7gcn">
        <w:r w:rsidDel="00000000" w:rsidR="00000000" w:rsidRPr="00000000">
          <w:rPr>
            <w:rFonts w:ascii="Times New Roman" w:cs="Times New Roman" w:eastAsia="Times New Roman" w:hAnsi="Times New Roman"/>
            <w:color w:val="1155cc"/>
            <w:sz w:val="20"/>
            <w:szCs w:val="20"/>
            <w:u w:val="single"/>
            <w:rtl w:val="0"/>
          </w:rPr>
          <w:t xml:space="preserve">1.</w:t>
          <w:tab/>
        </w:r>
      </w:hyperlink>
      <w:hyperlink w:anchor="kix.k15boqcf7gcn">
        <w:r w:rsidDel="00000000" w:rsidR="00000000" w:rsidRPr="00000000">
          <w:rPr>
            <w:rFonts w:ascii="Times New Roman" w:cs="Times New Roman" w:eastAsia="Times New Roman" w:hAnsi="Times New Roman"/>
            <w:b w:val="1"/>
            <w:color w:val="1155cc"/>
            <w:sz w:val="20"/>
            <w:szCs w:val="20"/>
            <w:u w:val="single"/>
            <w:rtl w:val="0"/>
          </w:rPr>
          <w:t xml:space="preserve">INTRODUCTION </w:t>
          <w:tab/>
          <w:tab/>
          <w:tab/>
          <w:tab/>
          <w:tab/>
          <w:tab/>
          <w:tab/>
          <w:tab/>
          <w:tab/>
          <w:t xml:space="preserve">4</w:t>
          <w:tab/>
        </w:r>
      </w:hyperlink>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hyperlink w:anchor="kix.d478ofns8uw6">
        <w:r w:rsidDel="00000000" w:rsidR="00000000" w:rsidRPr="00000000">
          <w:rPr>
            <w:rFonts w:ascii="Times New Roman" w:cs="Times New Roman" w:eastAsia="Times New Roman" w:hAnsi="Times New Roman"/>
            <w:color w:val="1155cc"/>
            <w:sz w:val="20"/>
            <w:szCs w:val="20"/>
            <w:u w:val="single"/>
            <w:rtl w:val="0"/>
          </w:rPr>
          <w:t xml:space="preserve">1.1 </w:t>
          <w:tab/>
          <w:t xml:space="preserve">PURPOSE</w:t>
          <w:tab/>
          <w:tab/>
          <w:tab/>
          <w:tab/>
          <w:tab/>
          <w:tab/>
          <w:tab/>
          <w:tab/>
          <w:tab/>
          <w:t xml:space="preserve">4</w:t>
          <w:tab/>
        </w:r>
      </w:hyperlink>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hyperlink w:anchor="kix.2mb36n2k0g9v">
        <w:r w:rsidDel="00000000" w:rsidR="00000000" w:rsidRPr="00000000">
          <w:rPr>
            <w:rFonts w:ascii="Times New Roman" w:cs="Times New Roman" w:eastAsia="Times New Roman" w:hAnsi="Times New Roman"/>
            <w:color w:val="1155cc"/>
            <w:sz w:val="20"/>
            <w:szCs w:val="20"/>
            <w:u w:val="single"/>
            <w:rtl w:val="0"/>
          </w:rPr>
          <w:t xml:space="preserve">1.2 </w:t>
          <w:tab/>
          <w:t xml:space="preserve">SCOPE</w:t>
          <w:tab/>
          <w:tab/>
          <w:tab/>
          <w:tab/>
          <w:tab/>
          <w:tab/>
          <w:tab/>
          <w:tab/>
          <w:tab/>
          <w:tab/>
          <w:t xml:space="preserve">5</w:t>
        </w:r>
      </w:hyperlink>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hyperlink w:anchor="kix.tcz2sr2x2nmm">
        <w:r w:rsidDel="00000000" w:rsidR="00000000" w:rsidRPr="00000000">
          <w:rPr>
            <w:rFonts w:ascii="Times New Roman" w:cs="Times New Roman" w:eastAsia="Times New Roman" w:hAnsi="Times New Roman"/>
            <w:color w:val="1155cc"/>
            <w:sz w:val="20"/>
            <w:szCs w:val="20"/>
            <w:u w:val="single"/>
            <w:rtl w:val="0"/>
          </w:rPr>
          <w:t xml:space="preserve">1.3 </w:t>
          <w:tab/>
          <w:t xml:space="preserve">DEFINITIONS, ACRONYMS, AND ABBREVIATIONS</w:t>
          <w:tab/>
          <w:tab/>
          <w:tab/>
          <w:tab/>
          <w:t xml:space="preserve">5</w:t>
        </w:r>
      </w:hyperlink>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hyperlink w:anchor="kix.c6x3ft74ei7t">
        <w:r w:rsidDel="00000000" w:rsidR="00000000" w:rsidRPr="00000000">
          <w:rPr>
            <w:rFonts w:ascii="Times New Roman" w:cs="Times New Roman" w:eastAsia="Times New Roman" w:hAnsi="Times New Roman"/>
            <w:color w:val="1155cc"/>
            <w:sz w:val="20"/>
            <w:szCs w:val="20"/>
            <w:u w:val="single"/>
            <w:rtl w:val="0"/>
          </w:rPr>
          <w:t xml:space="preserve">1.4 </w:t>
          <w:tab/>
          <w:t xml:space="preserve">REFERENCES</w:t>
          <w:tab/>
          <w:tab/>
          <w:tab/>
          <w:tab/>
          <w:tab/>
          <w:tab/>
          <w:tab/>
          <w:tab/>
          <w:tab/>
          <w:t xml:space="preserve">5</w:t>
        </w:r>
      </w:hyperlink>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hyperlink w:anchor="kix.hs7bh8huin7f">
        <w:r w:rsidDel="00000000" w:rsidR="00000000" w:rsidRPr="00000000">
          <w:rPr>
            <w:rFonts w:ascii="Times New Roman" w:cs="Times New Roman" w:eastAsia="Times New Roman" w:hAnsi="Times New Roman"/>
            <w:color w:val="1155cc"/>
            <w:sz w:val="20"/>
            <w:szCs w:val="20"/>
            <w:u w:val="single"/>
            <w:rtl w:val="0"/>
          </w:rPr>
          <w:t xml:space="preserve">1.5 </w:t>
          <w:tab/>
          <w:t xml:space="preserve">OVERVIEW</w:t>
          <w:tab/>
          <w:tab/>
          <w:tab/>
          <w:tab/>
          <w:tab/>
          <w:tab/>
          <w:tab/>
          <w:tab/>
          <w:tab/>
          <w:t xml:space="preserve">6</w:t>
        </w:r>
      </w:hyperlink>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sz w:val="20"/>
          <w:szCs w:val="20"/>
        </w:rPr>
      </w:pPr>
      <w:hyperlink w:anchor="kix.2pkh0ri8gt02">
        <w:r w:rsidDel="00000000" w:rsidR="00000000" w:rsidRPr="00000000">
          <w:rPr>
            <w:rFonts w:ascii="Times New Roman" w:cs="Times New Roman" w:eastAsia="Times New Roman" w:hAnsi="Times New Roman"/>
            <w:b w:val="1"/>
            <w:color w:val="1155cc"/>
            <w:sz w:val="20"/>
            <w:szCs w:val="20"/>
            <w:u w:val="single"/>
            <w:rtl w:val="0"/>
          </w:rPr>
          <w:t xml:space="preserve">2.</w:t>
        </w:r>
      </w:hyperlink>
      <w:hyperlink w:anchor="kix.2pkh0ri8gt02">
        <w:r w:rsidDel="00000000" w:rsidR="00000000" w:rsidRPr="00000000">
          <w:rPr>
            <w:rFonts w:ascii="Times New Roman" w:cs="Times New Roman" w:eastAsia="Times New Roman" w:hAnsi="Times New Roman"/>
            <w:color w:val="1155cc"/>
            <w:sz w:val="20"/>
            <w:szCs w:val="20"/>
            <w:u w:val="single"/>
            <w:rtl w:val="0"/>
          </w:rPr>
          <w:tab/>
        </w:r>
      </w:hyperlink>
      <w:hyperlink w:anchor="kix.2pkh0ri8gt02">
        <w:r w:rsidDel="00000000" w:rsidR="00000000" w:rsidRPr="00000000">
          <w:rPr>
            <w:rFonts w:ascii="Times New Roman" w:cs="Times New Roman" w:eastAsia="Times New Roman" w:hAnsi="Times New Roman"/>
            <w:b w:val="1"/>
            <w:color w:val="1155cc"/>
            <w:sz w:val="20"/>
            <w:szCs w:val="20"/>
            <w:u w:val="single"/>
            <w:rtl w:val="0"/>
          </w:rPr>
          <w:t xml:space="preserve">ARCHITECTURAL REPRESENTATION</w:t>
          <w:tab/>
          <w:tab/>
          <w:tab/>
          <w:tab/>
          <w:tab/>
          <w:tab/>
          <w:t xml:space="preserve">7</w:t>
        </w:r>
      </w:hyperlink>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b w:val="1"/>
          <w:sz w:val="20"/>
          <w:szCs w:val="20"/>
        </w:rPr>
      </w:pPr>
      <w:hyperlink w:anchor="kix.3so1u79emccz">
        <w:r w:rsidDel="00000000" w:rsidR="00000000" w:rsidRPr="00000000">
          <w:rPr>
            <w:rFonts w:ascii="Times New Roman" w:cs="Times New Roman" w:eastAsia="Times New Roman" w:hAnsi="Times New Roman"/>
            <w:b w:val="1"/>
            <w:color w:val="1155cc"/>
            <w:sz w:val="20"/>
            <w:szCs w:val="20"/>
            <w:u w:val="single"/>
            <w:rtl w:val="0"/>
          </w:rPr>
          <w:t xml:space="preserve">3.</w:t>
          <w:tab/>
          <w:t xml:space="preserve">ARCHITECTURAL GOALS AND CONSTRAINTS</w:t>
          <w:tab/>
          <w:tab/>
          <w:tab/>
          <w:tab/>
          <w:tab/>
          <w:t xml:space="preserve">7</w:t>
        </w:r>
      </w:hyperlink>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b w:val="1"/>
          <w:sz w:val="20"/>
          <w:szCs w:val="20"/>
        </w:rPr>
      </w:pPr>
      <w:hyperlink w:anchor="kix.meugg13lr50z">
        <w:r w:rsidDel="00000000" w:rsidR="00000000" w:rsidRPr="00000000">
          <w:rPr>
            <w:rFonts w:ascii="Times New Roman" w:cs="Times New Roman" w:eastAsia="Times New Roman" w:hAnsi="Times New Roman"/>
            <w:b w:val="1"/>
            <w:color w:val="1155cc"/>
            <w:sz w:val="20"/>
            <w:szCs w:val="20"/>
            <w:u w:val="single"/>
            <w:rtl w:val="0"/>
          </w:rPr>
          <w:t xml:space="preserve">4.</w:t>
          <w:tab/>
          <w:t xml:space="preserve">USE-CASE VIEW</w:t>
          <w:tab/>
          <w:tab/>
          <w:tab/>
          <w:tab/>
          <w:tab/>
          <w:tab/>
          <w:tab/>
          <w:tab/>
          <w:tab/>
          <w:t xml:space="preserve">8</w:t>
        </w:r>
      </w:hyperlink>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b w:val="1"/>
          <w:sz w:val="20"/>
          <w:szCs w:val="20"/>
        </w:rPr>
      </w:pPr>
      <w:hyperlink w:anchor="kix.y13wxhw2y85f">
        <w:r w:rsidDel="00000000" w:rsidR="00000000" w:rsidRPr="00000000">
          <w:rPr>
            <w:rFonts w:ascii="Times New Roman" w:cs="Times New Roman" w:eastAsia="Times New Roman" w:hAnsi="Times New Roman"/>
            <w:b w:val="1"/>
            <w:color w:val="1155cc"/>
            <w:sz w:val="20"/>
            <w:szCs w:val="20"/>
            <w:u w:val="single"/>
            <w:rtl w:val="0"/>
          </w:rPr>
          <w:t xml:space="preserve">5.</w:t>
          <w:tab/>
          <w:t xml:space="preserve">LOGICAL VIEW</w:t>
          <w:tab/>
          <w:tab/>
          <w:tab/>
          <w:tab/>
          <w:tab/>
          <w:tab/>
          <w:tab/>
          <w:tab/>
          <w:tab/>
          <w:t xml:space="preserve">16</w:t>
        </w:r>
      </w:hyperlink>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hyperlink w:anchor="kix.nyetfqvq1z6v">
        <w:r w:rsidDel="00000000" w:rsidR="00000000" w:rsidRPr="00000000">
          <w:rPr>
            <w:rFonts w:ascii="Times New Roman" w:cs="Times New Roman" w:eastAsia="Times New Roman" w:hAnsi="Times New Roman"/>
            <w:color w:val="1155cc"/>
            <w:sz w:val="20"/>
            <w:szCs w:val="20"/>
            <w:u w:val="single"/>
            <w:rtl w:val="0"/>
          </w:rPr>
          <w:t xml:space="preserve">5.1</w:t>
          <w:tab/>
          <w:t xml:space="preserve">OVERVIEW</w:t>
          <w:tab/>
          <w:tab/>
          <w:tab/>
          <w:tab/>
          <w:tab/>
          <w:tab/>
          <w:tab/>
          <w:tab/>
          <w:tab/>
          <w:t xml:space="preserve">18</w:t>
        </w:r>
      </w:hyperlink>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hyperlink w:anchor="kix.6m876nprb8ak">
        <w:r w:rsidDel="00000000" w:rsidR="00000000" w:rsidRPr="00000000">
          <w:rPr>
            <w:rFonts w:ascii="Times New Roman" w:cs="Times New Roman" w:eastAsia="Times New Roman" w:hAnsi="Times New Roman"/>
            <w:color w:val="1155cc"/>
            <w:sz w:val="20"/>
            <w:szCs w:val="20"/>
            <w:u w:val="single"/>
            <w:rtl w:val="0"/>
          </w:rPr>
          <w:t xml:space="preserve">5.2</w:t>
          <w:tab/>
          <w:t xml:space="preserve">ARCHITECTURALLY SIGNIFICANT DESIGN PACKAGES</w:t>
          <w:tab/>
          <w:tab/>
          <w:tab/>
          <w:t xml:space="preserve">18</w:t>
        </w:r>
      </w:hyperlink>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hyperlink w:anchor="kix.q54avmfswc72">
        <w:r w:rsidDel="00000000" w:rsidR="00000000" w:rsidRPr="00000000">
          <w:rPr>
            <w:rFonts w:ascii="Times New Roman" w:cs="Times New Roman" w:eastAsia="Times New Roman" w:hAnsi="Times New Roman"/>
            <w:color w:val="1155cc"/>
            <w:sz w:val="20"/>
            <w:szCs w:val="20"/>
            <w:u w:val="single"/>
            <w:rtl w:val="0"/>
          </w:rPr>
          <w:t xml:space="preserve">5.3</w:t>
          <w:tab/>
          <w:t xml:space="preserve">ARCHITECTURALLY SIGNIFICANT DESIGN CLASSES</w:t>
          <w:tab/>
          <w:tab/>
          <w:tab/>
          <w:tab/>
          <w:t xml:space="preserve">23</w:t>
        </w:r>
      </w:hyperlink>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b w:val="1"/>
          <w:sz w:val="20"/>
          <w:szCs w:val="20"/>
        </w:rPr>
      </w:pPr>
      <w:hyperlink w:anchor="kix.qqt16da2lp9t">
        <w:r w:rsidDel="00000000" w:rsidR="00000000" w:rsidRPr="00000000">
          <w:rPr>
            <w:rFonts w:ascii="Times New Roman" w:cs="Times New Roman" w:eastAsia="Times New Roman" w:hAnsi="Times New Roman"/>
            <w:b w:val="1"/>
            <w:color w:val="1155cc"/>
            <w:sz w:val="20"/>
            <w:szCs w:val="20"/>
            <w:u w:val="single"/>
            <w:rtl w:val="0"/>
          </w:rPr>
          <w:t xml:space="preserve">6.</w:t>
          <w:tab/>
          <w:t xml:space="preserve">IMPLEMENTATION/DEVELOPMENT VIEW</w:t>
          <w:tab/>
          <w:tab/>
          <w:tab/>
          <w:tab/>
          <w:tab/>
          <w:tab/>
          <w:t xml:space="preserve">27</w:t>
        </w:r>
      </w:hyperlink>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sz w:val="20"/>
          <w:szCs w:val="20"/>
        </w:rPr>
      </w:pPr>
      <w:hyperlink w:anchor="kix.jgncqk89b9kn">
        <w:r w:rsidDel="00000000" w:rsidR="00000000" w:rsidRPr="00000000">
          <w:rPr>
            <w:rFonts w:ascii="Times New Roman" w:cs="Times New Roman" w:eastAsia="Times New Roman" w:hAnsi="Times New Roman"/>
            <w:b w:val="1"/>
            <w:color w:val="1155cc"/>
            <w:sz w:val="20"/>
            <w:szCs w:val="20"/>
            <w:u w:val="single"/>
            <w:rtl w:val="0"/>
          </w:rPr>
          <w:t xml:space="preserve">7.</w:t>
          <w:tab/>
          <w:t xml:space="preserve">PROCESS VIEW</w:t>
          <w:tab/>
          <w:tab/>
          <w:tab/>
          <w:tab/>
          <w:tab/>
          <w:tab/>
          <w:tab/>
          <w:tab/>
          <w:tab/>
          <w:t xml:space="preserve">28</w:t>
        </w:r>
      </w:hyperlink>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b w:val="1"/>
          <w:sz w:val="20"/>
          <w:szCs w:val="20"/>
        </w:rPr>
      </w:pPr>
      <w:hyperlink w:anchor="kix.b87s2nf5rykw">
        <w:r w:rsidDel="00000000" w:rsidR="00000000" w:rsidRPr="00000000">
          <w:rPr>
            <w:rFonts w:ascii="Times New Roman" w:cs="Times New Roman" w:eastAsia="Times New Roman" w:hAnsi="Times New Roman"/>
            <w:b w:val="1"/>
            <w:color w:val="1155cc"/>
            <w:sz w:val="20"/>
            <w:szCs w:val="20"/>
            <w:u w:val="single"/>
            <w:rtl w:val="0"/>
          </w:rPr>
          <w:t xml:space="preserve">8.</w:t>
          <w:tab/>
          <w:t xml:space="preserve">DEPLOYMENT/PHYSICAL VIEW</w:t>
          <w:tab/>
          <w:tab/>
          <w:tab/>
          <w:tab/>
          <w:tab/>
          <w:tab/>
          <w:tab/>
          <w:t xml:space="preserve">32</w:t>
        </w:r>
      </w:hyperlink>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b w:val="1"/>
          <w:sz w:val="20"/>
          <w:szCs w:val="20"/>
        </w:rPr>
      </w:pPr>
      <w:hyperlink w:anchor="kix.5bbg2r2f8bkk">
        <w:r w:rsidDel="00000000" w:rsidR="00000000" w:rsidRPr="00000000">
          <w:rPr>
            <w:rFonts w:ascii="Times New Roman" w:cs="Times New Roman" w:eastAsia="Times New Roman" w:hAnsi="Times New Roman"/>
            <w:b w:val="1"/>
            <w:color w:val="1155cc"/>
            <w:sz w:val="20"/>
            <w:szCs w:val="20"/>
            <w:u w:val="single"/>
            <w:rtl w:val="0"/>
          </w:rPr>
          <w:t xml:space="preserve">9.</w:t>
          <w:tab/>
          <w:t xml:space="preserve">Size and Performance</w:t>
          <w:tab/>
          <w:tab/>
          <w:tab/>
          <w:tab/>
          <w:tab/>
          <w:tab/>
          <w:tab/>
          <w:tab/>
          <w:tab/>
          <w:t xml:space="preserve">32</w:t>
        </w:r>
      </w:hyperlink>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b w:val="1"/>
          <w:sz w:val="20"/>
          <w:szCs w:val="20"/>
        </w:rPr>
      </w:pPr>
      <w:hyperlink w:anchor="kix.ndtktj8vqss1">
        <w:r w:rsidDel="00000000" w:rsidR="00000000" w:rsidRPr="00000000">
          <w:rPr>
            <w:rFonts w:ascii="Times New Roman" w:cs="Times New Roman" w:eastAsia="Times New Roman" w:hAnsi="Times New Roman"/>
            <w:b w:val="1"/>
            <w:color w:val="1155cc"/>
            <w:sz w:val="20"/>
            <w:szCs w:val="20"/>
            <w:u w:val="single"/>
            <w:rtl w:val="0"/>
          </w:rPr>
          <w:t xml:space="preserve">10.</w:t>
          <w:tab/>
          <w:t xml:space="preserve">Quality</w:t>
          <w:tab/>
          <w:tab/>
          <w:tab/>
          <w:tab/>
          <w:tab/>
          <w:tab/>
          <w:tab/>
          <w:tab/>
          <w:tab/>
          <w:tab/>
          <w:tab/>
          <w:t xml:space="preserve">33</w:t>
        </w:r>
      </w:hyperlink>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b w:val="1"/>
          <w:sz w:val="36"/>
          <w:szCs w:val="36"/>
        </w:rPr>
      </w:pPr>
      <w:r w:rsidDel="00000000" w:rsidR="00000000" w:rsidRPr="00000000">
        <w:rPr>
          <w:rtl w:val="0"/>
        </w:rPr>
      </w:r>
    </w:p>
    <w:bookmarkStart w:colFirst="0" w:colLast="0" w:name="kix.k15boqcf7gcn" w:id="0"/>
    <w:bookmarkEnd w:id="0"/>
    <w:p w:rsidR="00000000" w:rsidDel="00000000" w:rsidP="00000000" w:rsidRDefault="00000000" w:rsidRPr="00000000" w14:paraId="0000006D">
      <w:pPr>
        <w:spacing w:after="240" w:before="240" w:lineRule="auto"/>
        <w:rPr>
          <w:rFonts w:ascii="Times New Roman" w:cs="Times New Roman" w:eastAsia="Times New Roman" w:hAnsi="Times New Roman"/>
          <w:b w:val="1"/>
          <w:color w:val="2f5496"/>
          <w:sz w:val="28"/>
          <w:szCs w:val="28"/>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iDrive is a simple driver assistance system which performs Speed Control System (SCS), Steering automation with Lane detection, Obstacle avoidance detection along with GPS capabilities to show exactly where and how fast the car is going.  This system is growing to support a wide range of car makes, models and years and is easy to set up on vehicles which includes a fully functioning self driving assistance system.  It uses the onboard OBD II system integrated with sensors and self driver monitoring camera system to control the aspects of driving to make the most informed decisions.  This gives full control of the vehicle along with all the sensors giving it the utmost responsive behavior to avoid accidents and detect normal driving conditions for driving the vehicle.  This system architecture is abstracted into many views and breaks down the components that are explained in detail.  This document follows the 4+1 model as the reference model for this document.</w:t>
      </w:r>
    </w:p>
    <w:p w:rsidR="00000000" w:rsidDel="00000000" w:rsidP="00000000" w:rsidRDefault="00000000" w:rsidRPr="00000000" w14:paraId="0000006F">
      <w:pPr>
        <w:spacing w:after="240" w:before="240" w:lineRule="auto"/>
        <w:rPr>
          <w:rFonts w:ascii="Times New Roman" w:cs="Times New Roman" w:eastAsia="Times New Roman" w:hAnsi="Times New Roman"/>
          <w:b w:val="1"/>
          <w:i w:val="1"/>
          <w:color w:val="2f5496"/>
          <w:sz w:val="20"/>
          <w:szCs w:val="20"/>
        </w:rPr>
      </w:pPr>
      <w:r w:rsidDel="00000000" w:rsidR="00000000" w:rsidRPr="00000000">
        <w:rPr>
          <w:rtl w:val="0"/>
        </w:rPr>
      </w:r>
    </w:p>
    <w:bookmarkStart w:colFirst="0" w:colLast="0" w:name="kix.d478ofns8uw6" w:id="1"/>
    <w:bookmarkEnd w:id="1"/>
    <w:p w:rsidR="00000000" w:rsidDel="00000000" w:rsidP="00000000" w:rsidRDefault="00000000" w:rsidRPr="00000000" w14:paraId="0000007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contains the descriptions of the system, in terms of a 4+1 view model which displays various architectural views.  This serves as a communication medium between the software architect and other project team members, regarding architecturally significant decisions that will be made on the project.</w:t>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4+1 View Model</w:t>
      </w:r>
    </w:p>
    <w:p w:rsidR="00000000" w:rsidDel="00000000" w:rsidP="00000000" w:rsidRDefault="00000000" w:rsidRPr="00000000" w14:paraId="00000073">
      <w:pPr>
        <w:spacing w:after="240" w:before="240" w:lineRule="auto"/>
        <w:jc w:val="center"/>
        <w:rPr>
          <w:rFonts w:ascii="Times New Roman" w:cs="Times New Roman" w:eastAsia="Times New Roman" w:hAnsi="Times New Roman"/>
          <w:i w:val="1"/>
          <w:color w:val="2f5496"/>
          <w:sz w:val="20"/>
          <w:szCs w:val="20"/>
          <w:highlight w:val="white"/>
        </w:rPr>
      </w:pPr>
      <w:r w:rsidDel="00000000" w:rsidR="00000000" w:rsidRPr="00000000">
        <w:rPr>
          <w:rFonts w:ascii="Times New Roman" w:cs="Times New Roman" w:eastAsia="Times New Roman" w:hAnsi="Times New Roman"/>
          <w:i w:val="1"/>
          <w:color w:val="2f5496"/>
          <w:sz w:val="20"/>
          <w:szCs w:val="20"/>
          <w:highlight w:val="white"/>
        </w:rPr>
        <w:drawing>
          <wp:inline distB="114300" distT="114300" distL="114300" distR="114300">
            <wp:extent cx="3533775" cy="1990725"/>
            <wp:effectExtent b="0" l="0" r="0" t="0"/>
            <wp:docPr id="22"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35337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i w:val="1"/>
          <w:color w:val="2f5496"/>
          <w:sz w:val="20"/>
          <w:szCs w:val="20"/>
          <w:highlight w:val="white"/>
        </w:rPr>
      </w:pPr>
      <w:r w:rsidDel="00000000" w:rsidR="00000000" w:rsidRPr="00000000">
        <w:rPr>
          <w:rtl w:val="0"/>
        </w:rPr>
      </w:r>
    </w:p>
    <w:p w:rsidR="00000000" w:rsidDel="00000000" w:rsidP="00000000" w:rsidRDefault="00000000" w:rsidRPr="00000000" w14:paraId="00000075">
      <w:pPr>
        <w:spacing w:after="240" w:before="240" w:lineRule="auto"/>
        <w:jc w:val="center"/>
        <w:rPr>
          <w:rFonts w:ascii="Times New Roman" w:cs="Times New Roman" w:eastAsia="Times New Roman" w:hAnsi="Times New Roman"/>
          <w:i w:val="1"/>
          <w:color w:val="2f5496"/>
          <w:sz w:val="20"/>
          <w:szCs w:val="20"/>
          <w:highlight w:val="white"/>
        </w:rPr>
      </w:pPr>
      <w:r w:rsidDel="00000000" w:rsidR="00000000" w:rsidRPr="00000000">
        <w:rPr>
          <w:rtl w:val="0"/>
        </w:rPr>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i w:val="1"/>
          <w:color w:val="2f5496"/>
          <w:sz w:val="20"/>
          <w:szCs w:val="20"/>
          <w:highlight w:val="white"/>
        </w:rPr>
      </w:pPr>
      <w:r w:rsidDel="00000000" w:rsidR="00000000" w:rsidRPr="00000000">
        <w:rPr>
          <w:rtl w:val="0"/>
        </w:rPr>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i w:val="1"/>
          <w:color w:val="2f5496"/>
          <w:sz w:val="20"/>
          <w:szCs w:val="20"/>
          <w:highlight w:val="white"/>
        </w:rPr>
      </w:pPr>
      <w:r w:rsidDel="00000000" w:rsidR="00000000" w:rsidRPr="00000000">
        <w:rPr>
          <w:rtl w:val="0"/>
        </w:rPr>
      </w:r>
    </w:p>
    <w:bookmarkStart w:colFirst="0" w:colLast="0" w:name="kix.2mb36n2k0g9v" w:id="2"/>
    <w:bookmarkEnd w:id="2"/>
    <w:p w:rsidR="00000000" w:rsidDel="00000000" w:rsidP="00000000" w:rsidRDefault="00000000" w:rsidRPr="00000000" w14:paraId="0000007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Scope</w:t>
      </w:r>
    </w:p>
    <w:p w:rsidR="00000000" w:rsidDel="00000000" w:rsidP="00000000" w:rsidRDefault="00000000" w:rsidRPr="00000000" w14:paraId="00000079">
      <w:pPr>
        <w:spacing w:after="240" w:before="240" w:lineRule="auto"/>
        <w:rPr>
          <w:rFonts w:ascii="Times New Roman" w:cs="Times New Roman" w:eastAsia="Times New Roman" w:hAnsi="Times New Roman"/>
          <w:i w:val="1"/>
          <w:color w:val="2f5496"/>
          <w:sz w:val="20"/>
          <w:szCs w:val="20"/>
        </w:rPr>
      </w:pPr>
      <w:r w:rsidDel="00000000" w:rsidR="00000000" w:rsidRPr="00000000">
        <w:rPr>
          <w:rFonts w:ascii="Times New Roman" w:cs="Times New Roman" w:eastAsia="Times New Roman" w:hAnsi="Times New Roman"/>
          <w:sz w:val="24"/>
          <w:szCs w:val="24"/>
          <w:rtl w:val="0"/>
        </w:rPr>
        <w:t xml:space="preserve">The scope of this project will be within the scope of creating a self driving system, with all it’s components that can work integrated with all it’s hardware and make decisive decisions with the safety of the driver as it’s top priority.  These will include sensors that will be integrated with the system, such as a camera detection and monitoring system, speed sensors, gps, and speed sensing devices, gyroscope and computer system.</w:t>
      </w: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i w:val="1"/>
          <w:color w:val="2f5496"/>
          <w:sz w:val="20"/>
          <w:szCs w:val="20"/>
        </w:rPr>
      </w:pPr>
      <w:r w:rsidDel="00000000" w:rsidR="00000000" w:rsidRPr="00000000">
        <w:rPr>
          <w:rtl w:val="0"/>
        </w:rPr>
      </w:r>
    </w:p>
    <w:bookmarkStart w:colFirst="0" w:colLast="0" w:name="kix.tcz2sr2x2nmm" w:id="3"/>
    <w:bookmarkEnd w:id="3"/>
    <w:p w:rsidR="00000000" w:rsidDel="00000000" w:rsidP="00000000" w:rsidRDefault="00000000" w:rsidRPr="00000000" w14:paraId="0000007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Definitions, Acronyms, and Abbreviations - </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 System Requirements Specification</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OBDII - On-Board Diagnostic system</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 Global Positioning System</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 Unified Modeling Language</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 - Software Architecture Document</w:t>
      </w:r>
    </w:p>
    <w:bookmarkStart w:colFirst="0" w:colLast="0" w:name="kix.c6x3ft74ei7t" w:id="4"/>
    <w:bookmarkEnd w:id="4"/>
    <w:p w:rsidR="00000000" w:rsidDel="00000000" w:rsidP="00000000" w:rsidRDefault="00000000" w:rsidRPr="00000000" w14:paraId="0000008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References - </w:t>
      </w:r>
    </w:p>
    <w:p w:rsidR="00000000" w:rsidDel="00000000" w:rsidP="00000000" w:rsidRDefault="00000000" w:rsidRPr="00000000" w14:paraId="000000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Affairs, A. (2013, October 09). Use Cases. Retrieved October 19, 2020, from https://www.usability.gov/how-to-and-tools/methods/use-cases.html</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Guidelines for Better Use Cases. (2018, September 26). Retrieved September 29, 2020, from https://creately.com/blog/diagrams/use-case-diagram-guidelines/</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Mahachi, T. C. (2018, July 10). 5 Rules for Writing Effective Use Cases :: Systems Flow, Inc. Retrieved October 10, 2020, from http://www.sysflow.com/blog/5-rules-for-writing-effective-use-cases/</w:t>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System Requirement Specification Document</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Architecture in Practice. (n.d.). Retrieved October 13, 2020, from https://sites.google.com/site/softwarearchitectureinpractice/9-documenting-software-architecture/d-allocation-views/a-deployment-view</w:t>
      </w:r>
    </w:p>
    <w:p w:rsidR="00000000" w:rsidDel="00000000" w:rsidP="00000000" w:rsidRDefault="00000000" w:rsidRPr="00000000" w14:paraId="0000008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UML Diagram</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 Retrieved from http://draw.io/</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 Retrieved from https://www.lucidchart.com/pages/</w:t>
      </w:r>
    </w:p>
    <w:p w:rsidR="00000000" w:rsidDel="00000000" w:rsidP="00000000" w:rsidRDefault="00000000" w:rsidRPr="00000000" w14:paraId="0000008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b w:val="1"/>
          <w:sz w:val="28"/>
          <w:szCs w:val="28"/>
        </w:rPr>
      </w:pPr>
      <w:r w:rsidDel="00000000" w:rsidR="00000000" w:rsidRPr="00000000">
        <w:rPr>
          <w:rtl w:val="0"/>
        </w:rPr>
      </w:r>
    </w:p>
    <w:bookmarkStart w:colFirst="0" w:colLast="0" w:name="kix.hs7bh8huin7f" w:id="5"/>
    <w:bookmarkEnd w:id="5"/>
    <w:p w:rsidR="00000000" w:rsidDel="00000000" w:rsidP="00000000" w:rsidRDefault="00000000" w:rsidRPr="00000000" w14:paraId="0000009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Overview - </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fully document all the aspects of the architecture, the Software Architecture Document contains the following subsections.</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2:</w:t>
      </w:r>
      <w:r w:rsidDel="00000000" w:rsidR="00000000" w:rsidRPr="00000000">
        <w:rPr>
          <w:rFonts w:ascii="Times New Roman" w:cs="Times New Roman" w:eastAsia="Times New Roman" w:hAnsi="Times New Roman"/>
          <w:sz w:val="24"/>
          <w:szCs w:val="24"/>
          <w:rtl w:val="0"/>
        </w:rPr>
        <w:t xml:space="preserve"> describes the representation of the 4+1 model the system</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3:</w:t>
      </w:r>
      <w:r w:rsidDel="00000000" w:rsidR="00000000" w:rsidRPr="00000000">
        <w:rPr>
          <w:rFonts w:ascii="Times New Roman" w:cs="Times New Roman" w:eastAsia="Times New Roman" w:hAnsi="Times New Roman"/>
          <w:sz w:val="24"/>
          <w:szCs w:val="24"/>
          <w:rtl w:val="0"/>
        </w:rPr>
        <w:t xml:space="preserve"> describes the Goals and Constraints of the project</w:t>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4:</w:t>
      </w:r>
      <w:r w:rsidDel="00000000" w:rsidR="00000000" w:rsidRPr="00000000">
        <w:rPr>
          <w:rFonts w:ascii="Times New Roman" w:cs="Times New Roman" w:eastAsia="Times New Roman" w:hAnsi="Times New Roman"/>
          <w:sz w:val="24"/>
          <w:szCs w:val="24"/>
          <w:rtl w:val="0"/>
        </w:rPr>
        <w:t xml:space="preserve"> describes the functional requirements with a significant impact on the architecture</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5:</w:t>
      </w:r>
      <w:r w:rsidDel="00000000" w:rsidR="00000000" w:rsidRPr="00000000">
        <w:rPr>
          <w:rFonts w:ascii="Times New Roman" w:cs="Times New Roman" w:eastAsia="Times New Roman" w:hAnsi="Times New Roman"/>
          <w:sz w:val="24"/>
          <w:szCs w:val="24"/>
          <w:rtl w:val="0"/>
        </w:rPr>
        <w:t xml:space="preserve"> describes the Logical overview of the system architecture</w:t>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6:</w:t>
      </w:r>
      <w:r w:rsidDel="00000000" w:rsidR="00000000" w:rsidRPr="00000000">
        <w:rPr>
          <w:rFonts w:ascii="Times New Roman" w:cs="Times New Roman" w:eastAsia="Times New Roman" w:hAnsi="Times New Roman"/>
          <w:sz w:val="24"/>
          <w:szCs w:val="24"/>
          <w:rtl w:val="0"/>
        </w:rPr>
        <w:t xml:space="preserve"> describes the Implementation and Development overview of the system and its components</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7:</w:t>
      </w:r>
      <w:r w:rsidDel="00000000" w:rsidR="00000000" w:rsidRPr="00000000">
        <w:rPr>
          <w:rFonts w:ascii="Times New Roman" w:cs="Times New Roman" w:eastAsia="Times New Roman" w:hAnsi="Times New Roman"/>
          <w:sz w:val="24"/>
          <w:szCs w:val="24"/>
          <w:rtl w:val="0"/>
        </w:rPr>
        <w:t xml:space="preserve"> describes how the systems sequence certain functions which includes process views</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8:</w:t>
      </w:r>
      <w:r w:rsidDel="00000000" w:rsidR="00000000" w:rsidRPr="00000000">
        <w:rPr>
          <w:rFonts w:ascii="Times New Roman" w:cs="Times New Roman" w:eastAsia="Times New Roman" w:hAnsi="Times New Roman"/>
          <w:sz w:val="24"/>
          <w:szCs w:val="24"/>
          <w:rtl w:val="0"/>
        </w:rPr>
        <w:t xml:space="preserve"> describes the physical layers and subsystems of the application</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9:</w:t>
      </w:r>
      <w:r w:rsidDel="00000000" w:rsidR="00000000" w:rsidRPr="00000000">
        <w:rPr>
          <w:rFonts w:ascii="Times New Roman" w:cs="Times New Roman" w:eastAsia="Times New Roman" w:hAnsi="Times New Roman"/>
          <w:sz w:val="24"/>
          <w:szCs w:val="24"/>
          <w:rtl w:val="0"/>
        </w:rPr>
        <w:t xml:space="preserve"> describes the performance issues and size of the system</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10:</w:t>
      </w:r>
      <w:r w:rsidDel="00000000" w:rsidR="00000000" w:rsidRPr="00000000">
        <w:rPr>
          <w:rFonts w:ascii="Times New Roman" w:cs="Times New Roman" w:eastAsia="Times New Roman" w:hAnsi="Times New Roman"/>
          <w:sz w:val="24"/>
          <w:szCs w:val="24"/>
          <w:rtl w:val="0"/>
        </w:rPr>
        <w:t xml:space="preserve"> describes the scalability, reliability and availability, security.  This incorporates a broad overview of the quality of the system</w:t>
      </w:r>
    </w:p>
    <w:p w:rsidR="00000000" w:rsidDel="00000000" w:rsidP="00000000" w:rsidRDefault="00000000" w:rsidRPr="00000000" w14:paraId="0000009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b w:val="1"/>
          <w:sz w:val="28"/>
          <w:szCs w:val="28"/>
        </w:rPr>
      </w:pPr>
      <w:r w:rsidDel="00000000" w:rsidR="00000000" w:rsidRPr="00000000">
        <w:rPr>
          <w:rtl w:val="0"/>
        </w:rPr>
      </w:r>
    </w:p>
    <w:bookmarkStart w:colFirst="0" w:colLast="0" w:name="kix.2pkh0ri8gt02" w:id="6"/>
    <w:bookmarkEnd w:id="6"/>
    <w:p w:rsidR="00000000" w:rsidDel="00000000" w:rsidP="00000000" w:rsidRDefault="00000000" w:rsidRPr="00000000" w14:paraId="0000009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Architectural Representation - </w:t>
      </w:r>
    </w:p>
    <w:p w:rsidR="00000000" w:rsidDel="00000000" w:rsidP="00000000" w:rsidRDefault="00000000" w:rsidRPr="00000000" w14:paraId="0000009E">
      <w:pPr>
        <w:spacing w:after="240"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Our software architecture will be represented in this document by the 4+1 View Model. The Use-Case View will describe the functional requirements and the diagrams for each. The Logical view will focus on the functional requirements and the decomposition of the system, including all significant packages and connections between entities. The Process view will describe the lightweight and heavyweight process threads within the system and how they communicate. The Development view will describe the overall structure and the decomposition of the software into layers and subsystems. Lastly, the Physical view will describe how components will be deployed to hardware nodes in the production environment.</w:t>
      </w:r>
      <w:r w:rsidDel="00000000" w:rsidR="00000000" w:rsidRPr="00000000">
        <w:rPr>
          <w:rtl w:val="0"/>
        </w:rPr>
      </w:r>
    </w:p>
    <w:bookmarkStart w:colFirst="0" w:colLast="0" w:name="kix.3so1u79emccz" w:id="7"/>
    <w:bookmarkEnd w:id="7"/>
    <w:p w:rsidR="00000000" w:rsidDel="00000000" w:rsidP="00000000" w:rsidRDefault="00000000" w:rsidRPr="00000000" w14:paraId="0000009F">
      <w:pPr>
        <w:spacing w:after="240" w:before="240" w:lineRule="auto"/>
        <w:rPr>
          <w:rFonts w:ascii="Times New Roman" w:cs="Times New Roman" w:eastAsia="Times New Roman" w:hAnsi="Times New Roman"/>
          <w:i w:val="1"/>
          <w:color w:val="2f5496"/>
          <w:sz w:val="28"/>
          <w:szCs w:val="28"/>
        </w:rPr>
      </w:pPr>
      <w:r w:rsidDel="00000000" w:rsidR="00000000" w:rsidRPr="00000000">
        <w:rPr>
          <w:rFonts w:ascii="Times New Roman" w:cs="Times New Roman" w:eastAsia="Times New Roman" w:hAnsi="Times New Roman"/>
          <w:b w:val="1"/>
          <w:sz w:val="28"/>
          <w:szCs w:val="28"/>
          <w:rtl w:val="0"/>
        </w:rPr>
        <w:t xml:space="preserve">3. Architectural Goals and Constraints - </w:t>
      </w:r>
      <w:r w:rsidDel="00000000" w:rsidR="00000000" w:rsidRPr="00000000">
        <w:rPr>
          <w:rtl w:val="0"/>
        </w:rPr>
      </w:r>
    </w:p>
    <w:p w:rsidR="00000000" w:rsidDel="00000000" w:rsidP="00000000" w:rsidRDefault="00000000" w:rsidRPr="00000000" w14:paraId="000000A0">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Software shall be optimized for maximum portability</w:t>
      </w:r>
      <w:r w:rsidDel="00000000" w:rsidR="00000000" w:rsidRPr="00000000">
        <w:rPr>
          <w:rFonts w:ascii="Times New Roman" w:cs="Times New Roman" w:eastAsia="Times New Roman" w:hAnsi="Times New Roman"/>
          <w:sz w:val="24"/>
          <w:szCs w:val="24"/>
          <w:rtl w:val="0"/>
        </w:rPr>
        <w:t xml:space="preserve">. This will ensure that our product can be applied to older models and all vehicles. Also, for updates to be less frequent thus allowing for a longer lasting product.</w:t>
      </w:r>
    </w:p>
    <w:p w:rsidR="00000000" w:rsidDel="00000000" w:rsidP="00000000" w:rsidRDefault="00000000" w:rsidRPr="00000000" w14:paraId="000000A1">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sz w:val="24"/>
          <w:szCs w:val="24"/>
          <w:rtl w:val="0"/>
        </w:rPr>
        <w:t xml:space="preserve">The software must be able to prevent hackers from entering</w:t>
      </w:r>
      <w:r w:rsidDel="00000000" w:rsidR="00000000" w:rsidRPr="00000000">
        <w:rPr>
          <w:rFonts w:ascii="Times New Roman" w:cs="Times New Roman" w:eastAsia="Times New Roman" w:hAnsi="Times New Roman"/>
          <w:sz w:val="24"/>
          <w:szCs w:val="24"/>
          <w:rtl w:val="0"/>
        </w:rPr>
        <w:t xml:space="preserve"> its software and thus will reduce intentional accidents or deaths.</w:t>
      </w:r>
    </w:p>
    <w:p w:rsidR="00000000" w:rsidDel="00000000" w:rsidP="00000000" w:rsidRDefault="00000000" w:rsidRPr="00000000" w14:paraId="000000A2">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sz w:val="24"/>
          <w:szCs w:val="24"/>
          <w:rtl w:val="0"/>
        </w:rPr>
        <w:t xml:space="preserve">The software will aid the driver while in manual mode through audio cues</w:t>
      </w:r>
      <w:r w:rsidDel="00000000" w:rsidR="00000000" w:rsidRPr="00000000">
        <w:rPr>
          <w:rFonts w:ascii="Times New Roman" w:cs="Times New Roman" w:eastAsia="Times New Roman" w:hAnsi="Times New Roman"/>
          <w:sz w:val="24"/>
          <w:szCs w:val="24"/>
          <w:rtl w:val="0"/>
        </w:rPr>
        <w:t xml:space="preserve"> but will not take control of the steering wheel unless the driver allows the software to do so.</w:t>
      </w:r>
    </w:p>
    <w:p w:rsidR="00000000" w:rsidDel="00000000" w:rsidP="00000000" w:rsidRDefault="00000000" w:rsidRPr="00000000" w14:paraId="000000A3">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sz w:val="24"/>
          <w:szCs w:val="24"/>
          <w:rtl w:val="0"/>
        </w:rPr>
        <w:t xml:space="preserve">The software will have an offline saved map of the state it is sold on</w:t>
      </w:r>
    </w:p>
    <w:p w:rsidR="00000000" w:rsidDel="00000000" w:rsidP="00000000" w:rsidRDefault="00000000" w:rsidRPr="00000000" w14:paraId="000000A4">
      <w:pPr>
        <w:numPr>
          <w:ilvl w:val="0"/>
          <w:numId w:val="1"/>
        </w:numPr>
        <w:spacing w:after="0" w:afterAutospacing="0" w:lineRule="auto"/>
        <w:ind w:left="720" w:hanging="360"/>
        <w:rPr/>
      </w:pPr>
      <w:r w:rsidDel="00000000" w:rsidR="00000000" w:rsidRPr="00000000">
        <w:rPr>
          <w:rFonts w:ascii="Times New Roman" w:cs="Times New Roman" w:eastAsia="Times New Roman" w:hAnsi="Times New Roman"/>
          <w:sz w:val="24"/>
          <w:szCs w:val="24"/>
          <w:rtl w:val="0"/>
        </w:rPr>
        <w:t xml:space="preserve">The software must be user friendly and easy to use for non tech savvy people.</w:t>
      </w:r>
    </w:p>
    <w:p w:rsidR="00000000" w:rsidDel="00000000" w:rsidP="00000000" w:rsidRDefault="00000000" w:rsidRPr="00000000" w14:paraId="000000A5">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personal data must be encrypted and kept confidential with the permission of the customer.</w:t>
      </w: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tl w:val="0"/>
        </w:rPr>
      </w:r>
    </w:p>
    <w:bookmarkStart w:colFirst="0" w:colLast="0" w:name="kix.meugg13lr50z" w:id="8"/>
    <w:bookmarkEnd w:id="8"/>
    <w:p w:rsidR="00000000" w:rsidDel="00000000" w:rsidP="00000000" w:rsidRDefault="00000000" w:rsidRPr="00000000" w14:paraId="000000A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Use-Case View</w:t>
      </w:r>
    </w:p>
    <w:p w:rsidR="00000000" w:rsidDel="00000000" w:rsidP="00000000" w:rsidRDefault="00000000" w:rsidRPr="00000000" w14:paraId="000000B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90900"/>
            <wp:effectExtent b="0" l="0" r="0" t="0"/>
            <wp:docPr id="2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72163" cy="3672732"/>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72163" cy="367273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481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848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89300"/>
            <wp:effectExtent b="0" l="0" r="0" t="0"/>
            <wp:docPr id="19"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6467475" cy="5700713"/>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67475" cy="570071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343400"/>
            <wp:effectExtent b="0" l="0" r="0" t="0"/>
            <wp:docPr id="3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43434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070600"/>
            <wp:effectExtent b="0" l="0" r="0" t="0"/>
            <wp:docPr id="3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6070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3848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6637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6637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48000"/>
            <wp:effectExtent b="0" l="0" r="0" t="0"/>
            <wp:docPr id="2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6609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660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93900"/>
            <wp:effectExtent b="0" l="0" r="0" t="0"/>
            <wp:docPr id="3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8"/>
          <w:szCs w:val="28"/>
        </w:rPr>
      </w:pPr>
      <w:r w:rsidDel="00000000" w:rsidR="00000000" w:rsidRPr="00000000">
        <w:rPr>
          <w:rtl w:val="0"/>
        </w:rPr>
      </w:r>
    </w:p>
    <w:bookmarkStart w:colFirst="0" w:colLast="0" w:name="kix.y13wxhw2y85f" w:id="9"/>
    <w:bookmarkEnd w:id="9"/>
    <w:p w:rsidR="00000000" w:rsidDel="00000000" w:rsidP="00000000" w:rsidRDefault="00000000" w:rsidRPr="00000000" w14:paraId="000000B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Logical View</w:t>
      </w:r>
    </w:p>
    <w:p w:rsidR="00000000" w:rsidDel="00000000" w:rsidP="00000000" w:rsidRDefault="00000000" w:rsidRPr="00000000" w14:paraId="000000BF">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This logical view will be a representation of a 4+1 model for our architecture style.  The focus will be on the functional requirements and the key abstractions decomposing of the system.  This will include conceptual entities such as objects and the connections between them.  This view will include diagrams such as class/object diagrams, sequence diagram, state diagram, and activity diagram which will be packaged for a logical view of the product.</w:t>
      </w: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3886200"/>
            <wp:effectExtent b="0" l="0" r="0" t="0"/>
            <wp:docPr id="33"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Class diagram shows how each major component has significant data types and functions within each class. It also shows how each class is interconnected and the relations each of them have with one another. </w:t>
      </w:r>
    </w:p>
    <w:p w:rsidR="00000000" w:rsidDel="00000000" w:rsidP="00000000" w:rsidRDefault="00000000" w:rsidRPr="00000000" w14:paraId="000000C8">
      <w:pPr>
        <w:spacing w:after="240" w:before="240" w:lineRule="auto"/>
        <w:rPr>
          <w:rFonts w:ascii="Times New Roman" w:cs="Times New Roman" w:eastAsia="Times New Roman" w:hAnsi="Times New Roman"/>
          <w:i w:val="1"/>
          <w:color w:val="2f5496"/>
          <w:sz w:val="20"/>
          <w:szCs w:val="20"/>
        </w:rPr>
      </w:pPr>
      <w:r w:rsidDel="00000000" w:rsidR="00000000" w:rsidRPr="00000000">
        <w:rPr>
          <w:rFonts w:ascii="Times New Roman" w:cs="Times New Roman" w:eastAsia="Times New Roman" w:hAnsi="Times New Roman"/>
          <w:i w:val="1"/>
          <w:color w:val="2f5496"/>
          <w:sz w:val="20"/>
          <w:szCs w:val="20"/>
        </w:rPr>
        <w:drawing>
          <wp:inline distB="114300" distT="114300" distL="114300" distR="114300">
            <wp:extent cx="5819775" cy="718185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819775"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i w:val="1"/>
          <w:color w:val="2f5496"/>
          <w:sz w:val="20"/>
          <w:szCs w:val="20"/>
        </w:rPr>
      </w:pPr>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i w:val="1"/>
          <w:color w:val="2f5496"/>
          <w:sz w:val="20"/>
          <w:szCs w:val="20"/>
        </w:rPr>
      </w:pPr>
      <w:r w:rsidDel="00000000" w:rsidR="00000000" w:rsidRPr="00000000">
        <w:rPr>
          <w:rtl w:val="0"/>
        </w:rPr>
      </w:r>
    </w:p>
    <w:bookmarkStart w:colFirst="0" w:colLast="0" w:name="kix.nyetfqvq1z6v" w:id="10"/>
    <w:bookmarkEnd w:id="10"/>
    <w:p w:rsidR="00000000" w:rsidDel="00000000" w:rsidP="00000000" w:rsidRDefault="00000000" w:rsidRPr="00000000" w14:paraId="000000C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Overview</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logical view is to specify the functional requirements of the system. The logical view is typically supported by UML static diagrams such as: class/object diagram and UML dynamic diagrams such as interaction overall diagram, sequence diagram, communication diagram, state diagram, and activity diagram </w:t>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artifact of the logical view is the design model: </w:t>
      </w:r>
    </w:p>
    <w:p w:rsidR="00000000" w:rsidDel="00000000" w:rsidP="00000000" w:rsidRDefault="00000000" w:rsidRPr="00000000" w14:paraId="000000CE">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model gives a concrete description of the functional behavior of the system. It is derived from the analysis model.</w:t>
      </w:r>
    </w:p>
    <w:p w:rsidR="00000000" w:rsidDel="00000000" w:rsidP="00000000" w:rsidRDefault="00000000" w:rsidRPr="00000000" w14:paraId="000000C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model gives an abstract description of the system behavior based on the use case model. </w:t>
      </w:r>
    </w:p>
    <w:p w:rsidR="00000000" w:rsidDel="00000000" w:rsidP="00000000" w:rsidRDefault="00000000" w:rsidRPr="00000000" w14:paraId="000000D0">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only the design model is maintained in the logical view, since the analysis model provides a rough sketch, which is later refined into design artifacts. </w:t>
      </w:r>
      <w:r w:rsidDel="00000000" w:rsidR="00000000" w:rsidRPr="00000000">
        <w:rPr>
          <w:rtl w:val="0"/>
        </w:rPr>
      </w:r>
    </w:p>
    <w:bookmarkStart w:colFirst="0" w:colLast="0" w:name="kix.6m876nprb8ak" w:id="11"/>
    <w:bookmarkEnd w:id="11"/>
    <w:p w:rsidR="00000000" w:rsidDel="00000000" w:rsidP="00000000" w:rsidRDefault="00000000" w:rsidRPr="00000000" w14:paraId="000000D1">
      <w:pPr>
        <w:spacing w:after="240" w:before="240" w:lineRule="auto"/>
        <w:rPr>
          <w:i w:val="1"/>
          <w:color w:val="2f5496"/>
          <w:sz w:val="24"/>
          <w:szCs w:val="24"/>
        </w:rPr>
      </w:pPr>
      <w:r w:rsidDel="00000000" w:rsidR="00000000" w:rsidRPr="00000000">
        <w:rPr>
          <w:rFonts w:ascii="Times New Roman" w:cs="Times New Roman" w:eastAsia="Times New Roman" w:hAnsi="Times New Roman"/>
          <w:b w:val="1"/>
          <w:sz w:val="28"/>
          <w:szCs w:val="28"/>
          <w:rtl w:val="0"/>
        </w:rPr>
        <w:t xml:space="preserve">5.2. Architecturally Significant Design Packages</w:t>
      </w:r>
      <w:r w:rsidDel="00000000" w:rsidR="00000000" w:rsidRPr="00000000">
        <w:rPr>
          <w:rtl w:val="0"/>
        </w:rPr>
      </w:r>
    </w:p>
    <w:p w:rsidR="00000000" w:rsidDel="00000000" w:rsidP="00000000" w:rsidRDefault="00000000" w:rsidRPr="00000000" w14:paraId="000000D2">
      <w:pPr>
        <w:spacing w:after="240" w:before="240" w:lineRule="auto"/>
        <w:rPr>
          <w:i w:val="1"/>
          <w:color w:val="2f5496"/>
          <w:sz w:val="24"/>
          <w:szCs w:val="24"/>
        </w:rPr>
      </w:pPr>
      <w:r w:rsidDel="00000000" w:rsidR="00000000" w:rsidRPr="00000000">
        <w:rPr>
          <w:i w:val="1"/>
          <w:color w:val="2f5496"/>
          <w:sz w:val="24"/>
          <w:szCs w:val="24"/>
        </w:rPr>
        <w:drawing>
          <wp:inline distB="114300" distT="114300" distL="114300" distR="114300">
            <wp:extent cx="5943600" cy="4064000"/>
            <wp:effectExtent b="0" l="0" r="0" t="0"/>
            <wp:docPr id="1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sz w:val="24"/>
          <w:szCs w:val="24"/>
          <w:rtl w:val="0"/>
        </w:rPr>
        <w:t xml:space="preserve">Presentation Layer: </w:t>
      </w:r>
      <w:r w:rsidDel="00000000" w:rsidR="00000000" w:rsidRPr="00000000">
        <w:rPr>
          <w:rFonts w:ascii="Times New Roman" w:cs="Times New Roman" w:eastAsia="Times New Roman" w:hAnsi="Times New Roman"/>
          <w:sz w:val="24"/>
          <w:szCs w:val="24"/>
          <w:rtl w:val="0"/>
        </w:rPr>
        <w:t xml:space="preserve">Contains the classes which the user will interact with and the logic needed to correctly respond to users request.</w:t>
      </w:r>
      <w:r w:rsidDel="00000000" w:rsidR="00000000" w:rsidRPr="00000000">
        <w:rPr>
          <w:rFonts w:ascii="Times New Roman" w:cs="Times New Roman" w:eastAsia="Times New Roman" w:hAnsi="Times New Roman"/>
          <w:b w:val="1"/>
          <w:color w:val="2f5496"/>
          <w:sz w:val="24"/>
          <w:szCs w:val="24"/>
        </w:rPr>
        <w:drawing>
          <wp:inline distB="114300" distT="114300" distL="114300" distR="114300">
            <wp:extent cx="5943600" cy="4191000"/>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5">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6">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7">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8">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9">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A">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B">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C">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D">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E">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DF">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E0">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E1">
      <w:pPr>
        <w:spacing w:after="100" w:line="24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b w:val="1"/>
          <w:sz w:val="24"/>
          <w:szCs w:val="24"/>
          <w:rtl w:val="0"/>
        </w:rPr>
        <w:t xml:space="preserve">Services Layer: </w:t>
      </w:r>
      <w:r w:rsidDel="00000000" w:rsidR="00000000" w:rsidRPr="00000000">
        <w:rPr>
          <w:rFonts w:ascii="Times New Roman" w:cs="Times New Roman" w:eastAsia="Times New Roman" w:hAnsi="Times New Roman"/>
          <w:sz w:val="24"/>
          <w:szCs w:val="24"/>
          <w:rtl w:val="0"/>
        </w:rPr>
        <w:t xml:space="preserve">Contains the classes which act between the hardware (external layer) and the user interface (presentation layer)</w:t>
      </w:r>
      <w:r w:rsidDel="00000000" w:rsidR="00000000" w:rsidRPr="00000000">
        <w:rPr>
          <w:rtl w:val="0"/>
        </w:rPr>
      </w:r>
    </w:p>
    <w:p w:rsidR="00000000" w:rsidDel="00000000" w:rsidP="00000000" w:rsidRDefault="00000000" w:rsidRPr="00000000" w14:paraId="000000E2">
      <w:pPr>
        <w:spacing w:after="100" w:line="24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Pr>
        <w:drawing>
          <wp:inline distB="114300" distT="114300" distL="114300" distR="114300">
            <wp:extent cx="5943600" cy="473710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100" w:line="240" w:lineRule="auto"/>
        <w:rPr>
          <w:rFonts w:ascii="Times New Roman" w:cs="Times New Roman" w:eastAsia="Times New Roman" w:hAnsi="Times New Roman"/>
          <w:b w:val="1"/>
          <w:color w:val="2f549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4">
      <w:pPr>
        <w:spacing w:after="100" w:line="24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b w:val="1"/>
          <w:sz w:val="24"/>
          <w:szCs w:val="24"/>
          <w:rtl w:val="0"/>
        </w:rPr>
        <w:t xml:space="preserve">External Layer: </w:t>
      </w:r>
      <w:r w:rsidDel="00000000" w:rsidR="00000000" w:rsidRPr="00000000">
        <w:rPr>
          <w:rFonts w:ascii="Times New Roman" w:cs="Times New Roman" w:eastAsia="Times New Roman" w:hAnsi="Times New Roman"/>
          <w:sz w:val="24"/>
          <w:szCs w:val="24"/>
          <w:rtl w:val="0"/>
        </w:rPr>
        <w:t xml:space="preserve">Contains the classes which directly interact with hardware(external layer) and then provides that information to the services layer.</w:t>
      </w:r>
      <w:r w:rsidDel="00000000" w:rsidR="00000000" w:rsidRPr="00000000">
        <w:rPr>
          <w:rtl w:val="0"/>
        </w:rPr>
      </w:r>
    </w:p>
    <w:p w:rsidR="00000000" w:rsidDel="00000000" w:rsidP="00000000" w:rsidRDefault="00000000" w:rsidRPr="00000000" w14:paraId="000000E5">
      <w:pPr>
        <w:spacing w:after="100" w:line="24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Pr>
        <w:drawing>
          <wp:inline distB="114300" distT="114300" distL="114300" distR="114300">
            <wp:extent cx="5943600" cy="4572000"/>
            <wp:effectExtent b="0" l="0" r="0" t="0"/>
            <wp:docPr id="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bookmarkStart w:colFirst="0" w:colLast="0" w:name="kix.q54avmfswc72" w:id="12"/>
    <w:bookmarkEnd w:id="12"/>
    <w:p w:rsidR="00000000" w:rsidDel="00000000" w:rsidP="00000000" w:rsidRDefault="00000000" w:rsidRPr="00000000" w14:paraId="000000E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Architecturally Significant Design Classes</w:t>
      </w:r>
    </w:p>
    <w:p w:rsidR="00000000" w:rsidDel="00000000" w:rsidP="00000000" w:rsidRDefault="00000000" w:rsidRPr="00000000" w14:paraId="000000E8">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Control Module</w:t>
      </w:r>
    </w:p>
    <w:p w:rsidR="00000000" w:rsidDel="00000000" w:rsidP="00000000" w:rsidRDefault="00000000" w:rsidRPr="00000000" w14:paraId="000000E9">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Central controller for all subsystems in which the subsystems communicate with.</w:t>
      </w:r>
    </w:p>
    <w:p w:rsidR="00000000" w:rsidDel="00000000" w:rsidP="00000000" w:rsidRDefault="00000000" w:rsidRPr="00000000" w14:paraId="000000EA">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 </w:t>
      </w:r>
      <w:r w:rsidDel="00000000" w:rsidR="00000000" w:rsidRPr="00000000">
        <w:rPr>
          <w:rtl w:val="0"/>
        </w:rPr>
      </w:r>
    </w:p>
    <w:p w:rsidR="00000000" w:rsidDel="00000000" w:rsidP="00000000" w:rsidRDefault="00000000" w:rsidRPr="00000000" w14:paraId="000000EB">
      <w:pPr>
        <w:spacing w:after="100" w:lin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rPr>
        <w:drawing>
          <wp:inline distB="114300" distT="114300" distL="114300" distR="114300">
            <wp:extent cx="2233613" cy="2989263"/>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233613" cy="29892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OBD-II System</w:t>
      </w:r>
    </w:p>
    <w:p w:rsidR="00000000" w:rsidDel="00000000" w:rsidP="00000000" w:rsidRDefault="00000000" w:rsidRPr="00000000" w14:paraId="000000EE">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On-Board Diagnostic system that sends System Status messages to display when automatic steering has ceased. </w:t>
      </w:r>
    </w:p>
    <w:p w:rsidR="00000000" w:rsidDel="00000000" w:rsidP="00000000" w:rsidRDefault="00000000" w:rsidRPr="00000000" w14:paraId="000000EF">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w:t>
      </w:r>
    </w:p>
    <w:p w:rsidR="00000000" w:rsidDel="00000000" w:rsidP="00000000" w:rsidRDefault="00000000" w:rsidRPr="00000000" w14:paraId="000000F0">
      <w:pPr>
        <w:spacing w:after="100" w:lin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rPr>
        <w:drawing>
          <wp:inline distB="114300" distT="114300" distL="114300" distR="114300">
            <wp:extent cx="2875994" cy="2550608"/>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875994" cy="255060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F2">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Obstacle Detection System</w:t>
      </w:r>
    </w:p>
    <w:p w:rsidR="00000000" w:rsidDel="00000000" w:rsidP="00000000" w:rsidRDefault="00000000" w:rsidRPr="00000000" w14:paraId="000000F3">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Sends Obstacle Position Message to Control Module for a speed change request to avoid the obstacle if possible, otherwise takes alternative measures.</w:t>
      </w:r>
    </w:p>
    <w:p w:rsidR="00000000" w:rsidDel="00000000" w:rsidP="00000000" w:rsidRDefault="00000000" w:rsidRPr="00000000" w14:paraId="000000F4">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w:t>
      </w:r>
    </w:p>
    <w:p w:rsidR="00000000" w:rsidDel="00000000" w:rsidP="00000000" w:rsidRDefault="00000000" w:rsidRPr="00000000" w14:paraId="000000F5">
      <w:pPr>
        <w:spacing w:after="100" w:lin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rPr>
        <w:drawing>
          <wp:inline distB="114300" distT="114300" distL="114300" distR="114300">
            <wp:extent cx="2271713" cy="3212096"/>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271713" cy="321209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F7">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Driver Interface</w:t>
      </w:r>
    </w:p>
    <w:p w:rsidR="00000000" w:rsidDel="00000000" w:rsidP="00000000" w:rsidRDefault="00000000" w:rsidRPr="00000000" w14:paraId="000000F8">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Sends State Change Message to Control Module to indicate that driver wants to suspend automatic steering.</w:t>
      </w:r>
    </w:p>
    <w:p w:rsidR="00000000" w:rsidDel="00000000" w:rsidP="00000000" w:rsidRDefault="00000000" w:rsidRPr="00000000" w14:paraId="000000F9">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w:t>
      </w:r>
    </w:p>
    <w:p w:rsidR="00000000" w:rsidDel="00000000" w:rsidP="00000000" w:rsidRDefault="00000000" w:rsidRPr="00000000" w14:paraId="000000FA">
      <w:pPr>
        <w:spacing w:after="100" w:line="24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Pr>
        <w:drawing>
          <wp:inline distB="114300" distT="114300" distL="114300" distR="114300">
            <wp:extent cx="2977510" cy="2649711"/>
            <wp:effectExtent b="0" l="0" r="0" t="0"/>
            <wp:docPr id="3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977510" cy="264971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Steering Actuators</w:t>
      </w:r>
    </w:p>
    <w:p w:rsidR="00000000" w:rsidDel="00000000" w:rsidP="00000000" w:rsidRDefault="00000000" w:rsidRPr="00000000" w14:paraId="000000FC">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Device that uses steering commands from the control module to steer the car and activate/deactivate automatic steering.</w:t>
      </w:r>
    </w:p>
    <w:p w:rsidR="00000000" w:rsidDel="00000000" w:rsidP="00000000" w:rsidRDefault="00000000" w:rsidRPr="00000000" w14:paraId="000000FD">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w:t>
      </w:r>
    </w:p>
    <w:p w:rsidR="00000000" w:rsidDel="00000000" w:rsidP="00000000" w:rsidRDefault="00000000" w:rsidRPr="00000000" w14:paraId="000000FE">
      <w:pPr>
        <w:spacing w:after="100" w:lin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19350" cy="2362200"/>
            <wp:effectExtent b="0" l="0" r="0" t="0"/>
            <wp:docPr id="2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4193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100">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GPS Receiver</w:t>
      </w:r>
    </w:p>
    <w:p w:rsidR="00000000" w:rsidDel="00000000" w:rsidP="00000000" w:rsidRDefault="00000000" w:rsidRPr="00000000" w14:paraId="00000101">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Device that sends the current position and velocity of the vehicle to the control module.</w:t>
      </w:r>
    </w:p>
    <w:p w:rsidR="00000000" w:rsidDel="00000000" w:rsidP="00000000" w:rsidRDefault="00000000" w:rsidRPr="00000000" w14:paraId="00000102">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w:t>
      </w:r>
    </w:p>
    <w:p w:rsidR="00000000" w:rsidDel="00000000" w:rsidP="00000000" w:rsidRDefault="00000000" w:rsidRPr="00000000" w14:paraId="00000103">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104">
      <w:pPr>
        <w:spacing w:after="100" w:lin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rPr>
        <w:drawing>
          <wp:inline distB="114300" distT="114300" distL="114300" distR="114300">
            <wp:extent cx="2633663" cy="2739479"/>
            <wp:effectExtent b="0" l="0" r="0" t="0"/>
            <wp:docPr id="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633663" cy="273947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00" w:line="240" w:lineRule="auto"/>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106">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Speed Control System</w:t>
      </w:r>
    </w:p>
    <w:p w:rsidR="00000000" w:rsidDel="00000000" w:rsidP="00000000" w:rsidRDefault="00000000" w:rsidRPr="00000000" w14:paraId="00000107">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 that takes speed change requests, adjusts the vehicles speed, and sends out the current speed to the control module.</w:t>
      </w:r>
    </w:p>
    <w:p w:rsidR="00000000" w:rsidDel="00000000" w:rsidP="00000000" w:rsidRDefault="00000000" w:rsidRPr="00000000" w14:paraId="00000108">
      <w:pPr>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w:t>
      </w:r>
    </w:p>
    <w:p w:rsidR="00000000" w:rsidDel="00000000" w:rsidP="00000000" w:rsidRDefault="00000000" w:rsidRPr="00000000" w14:paraId="00000109">
      <w:pPr>
        <w:spacing w:after="240" w:before="240" w:lineRule="auto"/>
        <w:rPr>
          <w:rFonts w:ascii="Times New Roman" w:cs="Times New Roman" w:eastAsia="Times New Roman" w:hAnsi="Times New Roman"/>
          <w:i w:val="1"/>
          <w:color w:val="2f5496"/>
          <w:sz w:val="18"/>
          <w:szCs w:val="18"/>
        </w:rPr>
      </w:pPr>
      <w:r w:rsidDel="00000000" w:rsidR="00000000" w:rsidRPr="00000000">
        <w:rPr>
          <w:rFonts w:ascii="Times New Roman" w:cs="Times New Roman" w:eastAsia="Times New Roman" w:hAnsi="Times New Roman"/>
          <w:b w:val="1"/>
          <w:color w:val="2f5496"/>
          <w:sz w:val="24"/>
          <w:szCs w:val="24"/>
        </w:rPr>
        <w:drawing>
          <wp:inline distB="114300" distT="114300" distL="114300" distR="114300">
            <wp:extent cx="2833688" cy="1871133"/>
            <wp:effectExtent b="0" l="0" r="0" t="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833688" cy="187113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kix.qqt16da2lp9t" w:id="13"/>
    <w:bookmarkEnd w:id="13"/>
    <w:p w:rsidR="00000000" w:rsidDel="00000000" w:rsidP="00000000" w:rsidRDefault="00000000" w:rsidRPr="00000000" w14:paraId="0000010B">
      <w:pPr>
        <w:spacing w:after="240" w:before="240" w:lineRule="auto"/>
        <w:rPr>
          <w:rFonts w:ascii="Times New Roman" w:cs="Times New Roman" w:eastAsia="Times New Roman" w:hAnsi="Times New Roman"/>
          <w:i w:val="1"/>
          <w:color w:val="0000ff"/>
          <w:sz w:val="28"/>
          <w:szCs w:val="28"/>
        </w:rPr>
      </w:pPr>
      <w:r w:rsidDel="00000000" w:rsidR="00000000" w:rsidRPr="00000000">
        <w:rPr>
          <w:rFonts w:ascii="Times New Roman" w:cs="Times New Roman" w:eastAsia="Times New Roman" w:hAnsi="Times New Roman"/>
          <w:b w:val="1"/>
          <w:sz w:val="28"/>
          <w:szCs w:val="28"/>
          <w:rtl w:val="0"/>
        </w:rPr>
        <w:t xml:space="preserve">6. Implementation/Development View</w:t>
      </w:r>
      <w:r w:rsidDel="00000000" w:rsidR="00000000" w:rsidRPr="00000000">
        <w:rPr>
          <w:rtl w:val="0"/>
        </w:rPr>
      </w:r>
    </w:p>
    <w:p w:rsidR="00000000" w:rsidDel="00000000" w:rsidP="00000000" w:rsidRDefault="00000000" w:rsidRPr="00000000" w14:paraId="0000010C">
      <w:pPr>
        <w:spacing w:after="240" w:before="240" w:lineRule="auto"/>
        <w:rPr>
          <w:i w:val="1"/>
          <w:color w:val="0000ff"/>
          <w:sz w:val="24"/>
          <w:szCs w:val="24"/>
        </w:rPr>
      </w:pPr>
      <w:r w:rsidDel="00000000" w:rsidR="00000000" w:rsidRPr="00000000">
        <w:rPr>
          <w:rtl w:val="0"/>
        </w:rPr>
      </w:r>
    </w:p>
    <w:p w:rsidR="00000000" w:rsidDel="00000000" w:rsidP="00000000" w:rsidRDefault="00000000" w:rsidRPr="00000000" w14:paraId="0000010D">
      <w:pPr>
        <w:spacing w:after="240" w:before="240" w:lineRule="auto"/>
        <w:rPr>
          <w:i w:val="1"/>
          <w:color w:val="0000ff"/>
          <w:sz w:val="24"/>
          <w:szCs w:val="24"/>
        </w:rPr>
      </w:pPr>
      <w:r w:rsidDel="00000000" w:rsidR="00000000" w:rsidRPr="00000000">
        <w:rPr>
          <w:i w:val="1"/>
          <w:color w:val="0000ff"/>
          <w:sz w:val="24"/>
          <w:szCs w:val="24"/>
        </w:rPr>
        <w:drawing>
          <wp:inline distB="114300" distT="114300" distL="114300" distR="114300">
            <wp:extent cx="5943600" cy="3276600"/>
            <wp:effectExtent b="0" l="0" r="0" t="0"/>
            <wp:docPr id="1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rPr>
          <w:i w:val="1"/>
          <w:color w:val="0000ff"/>
          <w:sz w:val="24"/>
          <w:szCs w:val="24"/>
        </w:rPr>
      </w:pPr>
      <w:r w:rsidDel="00000000" w:rsidR="00000000" w:rsidRPr="00000000">
        <w:rPr>
          <w:rtl w:val="0"/>
        </w:rPr>
      </w:r>
    </w:p>
    <w:p w:rsidR="00000000" w:rsidDel="00000000" w:rsidP="00000000" w:rsidRDefault="00000000" w:rsidRPr="00000000" w14:paraId="0000010F">
      <w:pPr>
        <w:spacing w:after="240" w:before="240" w:lineRule="auto"/>
        <w:rPr>
          <w:i w:val="1"/>
          <w:color w:val="0000ff"/>
          <w:sz w:val="24"/>
          <w:szCs w:val="24"/>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kix.jgncqk89b9kn" w:id="14"/>
    <w:bookmarkEnd w:id="14"/>
    <w:p w:rsidR="00000000" w:rsidDel="00000000" w:rsidP="00000000" w:rsidRDefault="00000000" w:rsidRPr="00000000" w14:paraId="0000011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Process View</w:t>
      </w:r>
    </w:p>
    <w:p w:rsidR="00000000" w:rsidDel="00000000" w:rsidP="00000000" w:rsidRDefault="00000000" w:rsidRPr="00000000" w14:paraId="00000112">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OBD-II System Processes</w:t>
      </w:r>
    </w:p>
    <w:p w:rsidR="00000000" w:rsidDel="00000000" w:rsidP="00000000" w:rsidRDefault="00000000" w:rsidRPr="00000000" w14:paraId="00000113">
      <w:pPr>
        <w:spacing w:after="240" w:befor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u w:val="single"/>
        </w:rPr>
        <w:drawing>
          <wp:inline distB="114300" distT="114300" distL="114300" distR="114300">
            <wp:extent cx="2788642" cy="2240625"/>
            <wp:effectExtent b="0" l="0" r="0" t="0"/>
            <wp:docPr id="26"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788642" cy="22406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Lightweight processes: Automatic Steering </w:t>
      </w:r>
      <w:r w:rsidDel="00000000" w:rsidR="00000000" w:rsidRPr="00000000">
        <w:rPr>
          <w:rFonts w:ascii="Times New Roman" w:cs="Times New Roman" w:eastAsia="Times New Roman" w:hAnsi="Times New Roman"/>
          <w:sz w:val="24"/>
          <w:szCs w:val="24"/>
          <w:rtl w:val="0"/>
        </w:rPr>
        <w:t xml:space="preserve">Ceased</w:t>
      </w:r>
      <w:r w:rsidDel="00000000" w:rsidR="00000000" w:rsidRPr="00000000">
        <w:rPr>
          <w:rFonts w:ascii="Times New Roman" w:cs="Times New Roman" w:eastAsia="Times New Roman" w:hAnsi="Times New Roman"/>
          <w:sz w:val="24"/>
          <w:szCs w:val="24"/>
          <w:rtl w:val="0"/>
        </w:rPr>
        <w:t xml:space="preserve">, Generate System Status Message, Send Navigation Display Update Message, Vehicle Restart, Routing Request Message Acceptable</w:t>
      </w: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processes: Control Module, OBD-II System</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Interprocess Communication: Message Passing</w:t>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Obstacle Detection System Processes</w:t>
      </w:r>
    </w:p>
    <w:p w:rsidR="00000000" w:rsidDel="00000000" w:rsidP="00000000" w:rsidRDefault="00000000" w:rsidRPr="00000000" w14:paraId="00000118">
      <w:pPr>
        <w:spacing w:after="240" w:before="240" w:lineRule="auto"/>
        <w:rPr>
          <w:rFonts w:ascii="Times New Roman" w:cs="Times New Roman" w:eastAsia="Times New Roman" w:hAnsi="Times New Roman"/>
          <w:b w:val="1"/>
          <w:color w:val="2f5496"/>
          <w:sz w:val="24"/>
          <w:szCs w:val="24"/>
          <w:u w:val="single"/>
        </w:rPr>
      </w:pPr>
      <w:r w:rsidDel="00000000" w:rsidR="00000000" w:rsidRPr="00000000">
        <w:rPr>
          <w:rFonts w:ascii="Times New Roman" w:cs="Times New Roman" w:eastAsia="Times New Roman" w:hAnsi="Times New Roman"/>
          <w:b w:val="1"/>
          <w:color w:val="2f5496"/>
          <w:sz w:val="24"/>
          <w:szCs w:val="24"/>
          <w:u w:val="single"/>
        </w:rPr>
        <w:drawing>
          <wp:inline distB="114300" distT="114300" distL="114300" distR="114300">
            <wp:extent cx="2962275" cy="2686050"/>
            <wp:effectExtent b="0" l="0" r="0" t="0"/>
            <wp:docPr id="2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9622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Lightweight processes: Obstacle Position Message, Check Avoidability, Maneuver Around</w:t>
      </w:r>
      <w:r w:rsidDel="00000000" w:rsidR="00000000" w:rsidRPr="00000000">
        <w:rPr>
          <w:rtl w:val="0"/>
        </w:rPr>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processes: Control Module, Obstacle Detection System</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Interprocess Communication: Named Pipes</w:t>
      </w:r>
    </w:p>
    <w:p w:rsidR="00000000" w:rsidDel="00000000" w:rsidP="00000000" w:rsidRDefault="00000000" w:rsidRPr="00000000" w14:paraId="0000011C">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Driver’s Interface Processes</w:t>
      </w:r>
    </w:p>
    <w:p w:rsidR="00000000" w:rsidDel="00000000" w:rsidP="00000000" w:rsidRDefault="00000000" w:rsidRPr="00000000" w14:paraId="0000011D">
      <w:pPr>
        <w:spacing w:after="240" w:before="240" w:lineRule="auto"/>
        <w:rPr>
          <w:rFonts w:ascii="Times New Roman" w:cs="Times New Roman" w:eastAsia="Times New Roman" w:hAnsi="Times New Roman"/>
          <w:b w:val="1"/>
          <w:color w:val="2f5496"/>
          <w:sz w:val="24"/>
          <w:szCs w:val="24"/>
          <w:u w:val="single"/>
        </w:rPr>
      </w:pPr>
      <w:r w:rsidDel="00000000" w:rsidR="00000000" w:rsidRPr="00000000">
        <w:rPr>
          <w:rFonts w:ascii="Times New Roman" w:cs="Times New Roman" w:eastAsia="Times New Roman" w:hAnsi="Times New Roman"/>
          <w:b w:val="1"/>
          <w:color w:val="2f5496"/>
          <w:sz w:val="24"/>
          <w:szCs w:val="24"/>
          <w:u w:val="single"/>
        </w:rPr>
        <w:drawing>
          <wp:inline distB="114300" distT="114300" distL="114300" distR="114300">
            <wp:extent cx="3057525" cy="2686050"/>
            <wp:effectExtent b="0" l="0" r="0" t="0"/>
            <wp:docPr id="18"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057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Lightweight processes: Send State Change Message, Suspend/Resume Automatic Steering, Send System Status Message, New Route Selected</w:t>
      </w: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processes: Control Module, Driver Interface</w:t>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Interprocess Communication: Message Passing</w:t>
      </w:r>
    </w:p>
    <w:p w:rsidR="00000000" w:rsidDel="00000000" w:rsidP="00000000" w:rsidRDefault="00000000" w:rsidRPr="00000000" w14:paraId="00000121">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Steering Actuators Processes</w:t>
      </w:r>
    </w:p>
    <w:p w:rsidR="00000000" w:rsidDel="00000000" w:rsidP="00000000" w:rsidRDefault="00000000" w:rsidRPr="00000000" w14:paraId="00000122">
      <w:pPr>
        <w:spacing w:after="240" w:before="240" w:lineRule="auto"/>
        <w:rPr>
          <w:rFonts w:ascii="Times New Roman" w:cs="Times New Roman" w:eastAsia="Times New Roman" w:hAnsi="Times New Roman"/>
          <w:b w:val="1"/>
          <w:color w:val="2f5496"/>
          <w:sz w:val="24"/>
          <w:szCs w:val="24"/>
          <w:u w:val="single"/>
        </w:rPr>
      </w:pPr>
      <w:r w:rsidDel="00000000" w:rsidR="00000000" w:rsidRPr="00000000">
        <w:rPr>
          <w:rFonts w:ascii="Times New Roman" w:cs="Times New Roman" w:eastAsia="Times New Roman" w:hAnsi="Times New Roman"/>
          <w:b w:val="1"/>
          <w:color w:val="2f5496"/>
          <w:sz w:val="24"/>
          <w:szCs w:val="24"/>
          <w:u w:val="single"/>
        </w:rPr>
        <w:drawing>
          <wp:inline distB="114300" distT="114300" distL="114300" distR="114300">
            <wp:extent cx="2914650" cy="2590800"/>
            <wp:effectExtent b="0" l="0" r="0" t="0"/>
            <wp:docPr id="2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9146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Lightweight processes: Check Avoidability, Cease Automatic Steering, Error Handler, Driver State Change</w:t>
      </w:r>
      <w:r w:rsidDel="00000000" w:rsidR="00000000" w:rsidRPr="00000000">
        <w:rPr>
          <w:rtl w:val="0"/>
        </w:rPr>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processes: Control Module, Steering Actuators</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Interprocess Communication: Shared Memory with Semaphores</w:t>
      </w:r>
    </w:p>
    <w:p w:rsidR="00000000" w:rsidDel="00000000" w:rsidP="00000000" w:rsidRDefault="00000000" w:rsidRPr="00000000" w14:paraId="00000126">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GPS Receiver Processes</w:t>
      </w:r>
    </w:p>
    <w:p w:rsidR="00000000" w:rsidDel="00000000" w:rsidP="00000000" w:rsidRDefault="00000000" w:rsidRPr="00000000" w14:paraId="00000127">
      <w:pPr>
        <w:spacing w:after="240" w:before="240" w:lineRule="auto"/>
        <w:rPr>
          <w:rFonts w:ascii="Times New Roman" w:cs="Times New Roman" w:eastAsia="Times New Roman" w:hAnsi="Times New Roman"/>
          <w:b w:val="1"/>
          <w:color w:val="2f5496"/>
          <w:sz w:val="24"/>
          <w:szCs w:val="24"/>
          <w:u w:val="single"/>
        </w:rPr>
      </w:pPr>
      <w:r w:rsidDel="00000000" w:rsidR="00000000" w:rsidRPr="00000000">
        <w:rPr>
          <w:rFonts w:ascii="Times New Roman" w:cs="Times New Roman" w:eastAsia="Times New Roman" w:hAnsi="Times New Roman"/>
          <w:b w:val="1"/>
          <w:color w:val="2f5496"/>
          <w:sz w:val="24"/>
          <w:szCs w:val="24"/>
          <w:u w:val="single"/>
        </w:rPr>
        <w:drawing>
          <wp:inline distB="114300" distT="114300" distL="114300" distR="114300">
            <wp:extent cx="3343275" cy="3448050"/>
            <wp:effectExtent b="0" l="0" r="0" t="0"/>
            <wp:docPr id="1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3432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Lightweight processes: Send Position Velocity Message, Update Current Position and Velocity, Error Handler, Cease Automatic Steering, Generate Navigation Display Message</w:t>
      </w: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processes: Control Module and GPS Receiver</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Interprocess Communication: Shared Memory with Semaphores</w:t>
      </w:r>
    </w:p>
    <w:p w:rsidR="00000000" w:rsidDel="00000000" w:rsidP="00000000" w:rsidRDefault="00000000" w:rsidRPr="00000000" w14:paraId="0000012B">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Speed Control System Processes</w:t>
      </w:r>
    </w:p>
    <w:p w:rsidR="00000000" w:rsidDel="00000000" w:rsidP="00000000" w:rsidRDefault="00000000" w:rsidRPr="00000000" w14:paraId="0000012C">
      <w:pPr>
        <w:spacing w:after="240" w:before="240" w:lineRule="auto"/>
        <w:rPr>
          <w:rFonts w:ascii="Times New Roman" w:cs="Times New Roman" w:eastAsia="Times New Roman" w:hAnsi="Times New Roman"/>
          <w:b w:val="1"/>
          <w:color w:val="2f5496"/>
          <w:sz w:val="24"/>
          <w:szCs w:val="24"/>
          <w:u w:val="single"/>
        </w:rPr>
      </w:pPr>
      <w:r w:rsidDel="00000000" w:rsidR="00000000" w:rsidRPr="00000000">
        <w:rPr>
          <w:rFonts w:ascii="Times New Roman" w:cs="Times New Roman" w:eastAsia="Times New Roman" w:hAnsi="Times New Roman"/>
          <w:b w:val="1"/>
          <w:color w:val="2f5496"/>
          <w:sz w:val="24"/>
          <w:szCs w:val="24"/>
          <w:u w:val="single"/>
        </w:rPr>
        <w:drawing>
          <wp:inline distB="114300" distT="114300" distL="114300" distR="114300">
            <wp:extent cx="3914775" cy="2733675"/>
            <wp:effectExtent b="0" l="0" r="0" t="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9147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Lightweight processes: Speed Change Request, Obstacle Detected, Change Vehicle’s Speed</w:t>
      </w:r>
      <w:r w:rsidDel="00000000" w:rsidR="00000000" w:rsidRPr="00000000">
        <w:rPr>
          <w:rtl w:val="0"/>
        </w:rPr>
      </w:r>
    </w:p>
    <w:p w:rsidR="00000000" w:rsidDel="00000000" w:rsidP="00000000" w:rsidRDefault="00000000" w:rsidRPr="00000000" w14:paraId="000001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processes: Control Module, Speed Control System</w:t>
      </w:r>
    </w:p>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Interprocess Communication: Named Pipes</w:t>
      </w:r>
    </w:p>
    <w:p w:rsidR="00000000" w:rsidDel="00000000" w:rsidP="00000000" w:rsidRDefault="00000000" w:rsidRPr="00000000" w14:paraId="00000130">
      <w:pPr>
        <w:spacing w:after="240" w:before="240" w:lineRule="auto"/>
        <w:rPr>
          <w:rFonts w:ascii="Times New Roman" w:cs="Times New Roman" w:eastAsia="Times New Roman" w:hAnsi="Times New Roman"/>
          <w:i w:val="1"/>
          <w:color w:val="2f5496"/>
          <w:sz w:val="20"/>
          <w:szCs w:val="20"/>
        </w:rPr>
      </w:pPr>
      <w:r w:rsidDel="00000000" w:rsidR="00000000" w:rsidRPr="00000000">
        <w:rPr>
          <w:rtl w:val="0"/>
        </w:rPr>
      </w:r>
    </w:p>
    <w:p w:rsidR="00000000" w:rsidDel="00000000" w:rsidP="00000000" w:rsidRDefault="00000000" w:rsidRPr="00000000" w14:paraId="00000131">
      <w:pPr>
        <w:spacing w:after="240" w:before="24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kix.b87s2nf5rykw" w:id="15"/>
    <w:bookmarkEnd w:id="15"/>
    <w:p w:rsidR="00000000" w:rsidDel="00000000" w:rsidP="00000000" w:rsidRDefault="00000000" w:rsidRPr="00000000" w14:paraId="0000013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Deployment/Physical View</w:t>
      </w:r>
    </w:p>
    <w:p w:rsidR="00000000" w:rsidDel="00000000" w:rsidP="00000000" w:rsidRDefault="00000000" w:rsidRPr="00000000" w14:paraId="000001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diagram below shows the control module in the middle representing it is the essential part of the entire system. It is crucial because it connects all the components by collecting all the data and information needed to improve the Idrive system further. The other parts also have significant responsibilities like processors and executables, which help ensure the Idrive system runs as smoothly as possible.</w:t>
      </w:r>
    </w:p>
    <w:p w:rsidR="00000000" w:rsidDel="00000000" w:rsidP="00000000" w:rsidRDefault="00000000" w:rsidRPr="00000000" w14:paraId="00000134">
      <w:pPr>
        <w:spacing w:after="240" w:before="240" w:lineRule="auto"/>
        <w:rPr>
          <w:rFonts w:ascii="Times New Roman" w:cs="Times New Roman" w:eastAsia="Times New Roman" w:hAnsi="Times New Roman"/>
          <w:b w:val="1"/>
          <w:sz w:val="28"/>
          <w:szCs w:val="28"/>
        </w:rPr>
      </w:pPr>
      <w:r w:rsidDel="00000000" w:rsidR="00000000" w:rsidRPr="00000000">
        <w:rPr>
          <w:i w:val="1"/>
          <w:color w:val="2f5496"/>
          <w:sz w:val="24"/>
          <w:szCs w:val="24"/>
        </w:rPr>
        <w:drawing>
          <wp:inline distB="114300" distT="114300" distL="114300" distR="114300">
            <wp:extent cx="5943600" cy="4597400"/>
            <wp:effectExtent b="0" l="0" r="0" t="0"/>
            <wp:docPr id="1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4597400"/>
                    </a:xfrm>
                    <a:prstGeom prst="rect"/>
                    <a:ln/>
                  </pic:spPr>
                </pic:pic>
              </a:graphicData>
            </a:graphic>
          </wp:inline>
        </w:drawing>
      </w:r>
      <w:r w:rsidDel="00000000" w:rsidR="00000000" w:rsidRPr="00000000">
        <w:rPr>
          <w:i w:val="1"/>
          <w:color w:val="2f5496"/>
          <w:sz w:val="24"/>
          <w:szCs w:val="24"/>
          <w:rtl w:val="0"/>
        </w:rPr>
        <w:tab/>
      </w:r>
      <w:r w:rsidDel="00000000" w:rsidR="00000000" w:rsidRPr="00000000">
        <w:rPr>
          <w:rtl w:val="0"/>
        </w:rPr>
      </w:r>
    </w:p>
    <w:bookmarkStart w:colFirst="0" w:colLast="0" w:name="kix.5bbg2r2f8bkk" w:id="16"/>
    <w:bookmarkEnd w:id="16"/>
    <w:p w:rsidR="00000000" w:rsidDel="00000000" w:rsidP="00000000" w:rsidRDefault="00000000" w:rsidRPr="00000000" w14:paraId="00000135">
      <w:pPr>
        <w:spacing w:after="240" w:before="240" w:lineRule="auto"/>
        <w:rPr>
          <w:rFonts w:ascii="Times New Roman" w:cs="Times New Roman" w:eastAsia="Times New Roman" w:hAnsi="Times New Roman"/>
          <w:b w:val="1"/>
          <w:i w:val="1"/>
          <w:color w:val="2f5496"/>
          <w:sz w:val="20"/>
          <w:szCs w:val="20"/>
        </w:rPr>
      </w:pPr>
      <w:r w:rsidDel="00000000" w:rsidR="00000000" w:rsidRPr="00000000">
        <w:rPr>
          <w:rFonts w:ascii="Times New Roman" w:cs="Times New Roman" w:eastAsia="Times New Roman" w:hAnsi="Times New Roman"/>
          <w:b w:val="1"/>
          <w:sz w:val="28"/>
          <w:szCs w:val="28"/>
          <w:rtl w:val="0"/>
        </w:rPr>
        <w:t xml:space="preserve">9. Size and Performance - </w:t>
      </w:r>
      <w:r w:rsidDel="00000000" w:rsidR="00000000" w:rsidRPr="00000000">
        <w:rPr>
          <w:rtl w:val="0"/>
        </w:rPr>
      </w:r>
    </w:p>
    <w:p w:rsidR="00000000" w:rsidDel="00000000" w:rsidP="00000000" w:rsidRDefault="00000000" w:rsidRPr="00000000" w14:paraId="0000013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iDrive Navigation and Automatic Steering System is scalable to accommodate a multi-year evolution as Sonny Motors Company’s car models change and data loads increase with additional features and improved sensors.</w:t>
      </w:r>
    </w:p>
    <w:p w:rsidR="00000000" w:rsidDel="00000000" w:rsidP="00000000" w:rsidRDefault="00000000" w:rsidRPr="00000000" w14:paraId="00000137">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Ease to accommodate security features</w:t>
      </w:r>
    </w:p>
    <w:p w:rsidR="00000000" w:rsidDel="00000000" w:rsidP="00000000" w:rsidRDefault="00000000" w:rsidRPr="00000000" w14:paraId="0000013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prevent unauthorized activity and protect the system from hacking. To provide security, the system will have a touch Id to unlock automatic steering options on the Driver’s Interface.</w:t>
      </w:r>
    </w:p>
    <w:p w:rsidR="00000000" w:rsidDel="00000000" w:rsidP="00000000" w:rsidRDefault="00000000" w:rsidRPr="00000000" w14:paraId="00000139">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Network failure mechanism to ensure reliability and </w:t>
      </w:r>
      <w:commentRangeStart w:id="0"/>
      <w:r w:rsidDel="00000000" w:rsidR="00000000" w:rsidRPr="00000000">
        <w:rPr>
          <w:rFonts w:ascii="Times New Roman" w:cs="Times New Roman" w:eastAsia="Times New Roman" w:hAnsi="Times New Roman"/>
          <w:b w:val="1"/>
          <w:sz w:val="24"/>
          <w:szCs w:val="24"/>
          <w:rtl w:val="0"/>
        </w:rPr>
        <w:t xml:space="preserve">availability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GPS is not available, the system uses the saved offline map to navigate. The system is provided with a Mean Time Between Failures (MTBF) of no less than twelve (12) months.  A failure is defined as any error (except the GPS signal integrity error) within the system that causes it to cease automatic steering, or any error that causes the system to behave in an unsafe manner.</w:t>
      </w:r>
    </w:p>
    <w:p w:rsidR="00000000" w:rsidDel="00000000" w:rsidP="00000000" w:rsidRDefault="00000000" w:rsidRPr="00000000" w14:paraId="0000013B">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Accuracy</w:t>
      </w:r>
    </w:p>
    <w:p w:rsidR="00000000" w:rsidDel="00000000" w:rsidP="00000000" w:rsidRDefault="00000000" w:rsidRPr="00000000" w14:paraId="0000013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able to generate Navigation Display Update messages indicating the vehicle’s current position accurately. The system is able to generate routes for 95% of the test cases to be supplied by the customer.</w:t>
      </w:r>
    </w:p>
    <w:p w:rsidR="00000000" w:rsidDel="00000000" w:rsidP="00000000" w:rsidRDefault="00000000" w:rsidRPr="00000000" w14:paraId="0000013D">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Portability</w:t>
      </w:r>
    </w:p>
    <w:p w:rsidR="00000000" w:rsidDel="00000000" w:rsidP="00000000" w:rsidRDefault="00000000" w:rsidRPr="00000000" w14:paraId="0000013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increased use of complementary sensors (such as camera, radar and lidar) shows one reason that electronic systems should be scalable, because scalability easily allows the addition of new sensors to the system. Another reason is that the individual sensors will improve over time, and will require more communications and processing bandwidth. The software is designed to maximize portability.  This is to ensure the software can be hosted on vehicles in later model years without substantially redesigning it.</w:t>
      </w:r>
    </w:p>
    <w:bookmarkStart w:colFirst="0" w:colLast="0" w:name="kix.ndtktj8vqss1" w:id="17"/>
    <w:bookmarkEnd w:id="17"/>
    <w:p w:rsidR="00000000" w:rsidDel="00000000" w:rsidP="00000000" w:rsidRDefault="00000000" w:rsidRPr="00000000" w14:paraId="0000013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Quality </w:t>
      </w:r>
    </w:p>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iDrive system to perform, the following goals have been </w:t>
      </w:r>
      <w:commentRangeStart w:id="1"/>
      <w:r w:rsidDel="00000000" w:rsidR="00000000" w:rsidRPr="00000000">
        <w:rPr>
          <w:rFonts w:ascii="Times New Roman" w:cs="Times New Roman" w:eastAsia="Times New Roman" w:hAnsi="Times New Roman"/>
          <w:sz w:val="24"/>
          <w:szCs w:val="24"/>
          <w:rtl w:val="0"/>
        </w:rPr>
        <w:t xml:space="preserve">identified</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p w:rsidR="00000000" w:rsidDel="00000000" w:rsidP="00000000" w:rsidRDefault="00000000" w:rsidRPr="00000000" w14:paraId="00000142">
      <w:pPr>
        <w:numPr>
          <w:ilvl w:val="0"/>
          <w:numId w:val="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System’s reaction when many cars are using the same system or like system.</w:t>
      </w:r>
    </w:p>
    <w:p w:rsidR="00000000" w:rsidDel="00000000" w:rsidP="00000000" w:rsidRDefault="00000000" w:rsidRPr="00000000" w14:paraId="00000143">
      <w:pPr>
        <w:numPr>
          <w:ilvl w:val="0"/>
          <w:numId w:val="3"/>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Each car’s system reacts with GPS and the car’s sensors to handle the location of the system's surroundings.</w:t>
      </w:r>
    </w:p>
    <w:p w:rsidR="00000000" w:rsidDel="00000000" w:rsidP="00000000" w:rsidRDefault="00000000" w:rsidRPr="00000000" w14:paraId="0000014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145">
      <w:pPr>
        <w:numPr>
          <w:ilvl w:val="0"/>
          <w:numId w:val="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Car’s mechanical system fails.</w:t>
      </w:r>
    </w:p>
    <w:p w:rsidR="00000000" w:rsidDel="00000000" w:rsidP="00000000" w:rsidRDefault="00000000" w:rsidRPr="00000000" w14:paraId="00000146">
      <w:pPr>
        <w:numPr>
          <w:ilvl w:val="0"/>
          <w:numId w:val="3"/>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OBDII constantly updates to notify the system of any upcoming maintenance, as well as any malfunctions in the system. The system </w:t>
      </w:r>
      <w:r w:rsidDel="00000000" w:rsidR="00000000" w:rsidRPr="00000000">
        <w:rPr>
          <w:rFonts w:ascii="Times New Roman" w:cs="Times New Roman" w:eastAsia="Times New Roman" w:hAnsi="Times New Roman"/>
          <w:b w:val="1"/>
          <w:sz w:val="24"/>
          <w:szCs w:val="24"/>
          <w:rtl w:val="0"/>
        </w:rPr>
        <w:t xml:space="preserve">consists of </w:t>
      </w:r>
      <w:r w:rsidDel="00000000" w:rsidR="00000000" w:rsidRPr="00000000">
        <w:rPr>
          <w:rFonts w:ascii="Times New Roman" w:cs="Times New Roman" w:eastAsia="Times New Roman" w:hAnsi="Times New Roman"/>
          <w:sz w:val="24"/>
          <w:szCs w:val="24"/>
          <w:rtl w:val="0"/>
        </w:rPr>
        <w:t xml:space="preserve">a Mean Time Between Failures (MTBF) of no less than twelve (12) months.  A failure is defined as any error (except the GPS signal integrity error) within the system that causes it to cease automatic steering, or any error that causes the system to behave in an unsafe manner.</w:t>
      </w:r>
    </w:p>
    <w:p w:rsidR="00000000" w:rsidDel="00000000" w:rsidP="00000000" w:rsidRDefault="00000000" w:rsidRPr="00000000" w14:paraId="0000014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p w:rsidR="00000000" w:rsidDel="00000000" w:rsidP="00000000" w:rsidRDefault="00000000" w:rsidRPr="00000000" w14:paraId="00000148">
      <w:pPr>
        <w:numPr>
          <w:ilvl w:val="0"/>
          <w:numId w:val="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Car’s navigation system must be connected to the network to provide availability for navigating to destinations at all times.</w:t>
      </w:r>
    </w:p>
    <w:p w:rsidR="00000000" w:rsidDel="00000000" w:rsidP="00000000" w:rsidRDefault="00000000" w:rsidRPr="00000000" w14:paraId="00000149">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The system uses the saved offline map to navigate whenever GPS is unavailable.</w:t>
      </w:r>
    </w:p>
    <w:p w:rsidR="00000000" w:rsidDel="00000000" w:rsidP="00000000" w:rsidRDefault="00000000" w:rsidRPr="00000000" w14:paraId="0000014A">
      <w:pPr>
        <w:numPr>
          <w:ilvl w:val="0"/>
          <w:numId w:val="3"/>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system shall be able to generate routes for 95% of the test cases to be supplied by the customer.</w:t>
      </w:r>
    </w:p>
    <w:p w:rsidR="00000000" w:rsidDel="00000000" w:rsidP="00000000" w:rsidRDefault="00000000" w:rsidRPr="00000000" w14:paraId="0000014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Portability:</w:t>
      </w:r>
    </w:p>
    <w:p w:rsidR="00000000" w:rsidDel="00000000" w:rsidP="00000000" w:rsidRDefault="00000000" w:rsidRPr="00000000" w14:paraId="0000014E">
      <w:pPr>
        <w:numPr>
          <w:ilvl w:val="0"/>
          <w:numId w:val="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designed in such a way that it can be used in any motor vehicle.</w:t>
      </w:r>
    </w:p>
    <w:p w:rsidR="00000000" w:rsidDel="00000000" w:rsidP="00000000" w:rsidRDefault="00000000" w:rsidRPr="00000000" w14:paraId="0000014F">
      <w:pPr>
        <w:numPr>
          <w:ilvl w:val="0"/>
          <w:numId w:val="3"/>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The system is compliant with all major car manufacturers and thus is compliant to their requirements.</w:t>
      </w:r>
    </w:p>
    <w:p w:rsidR="00000000" w:rsidDel="00000000" w:rsidP="00000000" w:rsidRDefault="00000000" w:rsidRPr="00000000" w14:paraId="000001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151">
      <w:pPr>
        <w:numPr>
          <w:ilvl w:val="0"/>
          <w:numId w:val="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 must be secure and inaccessible to non authorized users.</w:t>
      </w:r>
    </w:p>
    <w:p w:rsidR="00000000" w:rsidDel="00000000" w:rsidP="00000000" w:rsidRDefault="00000000" w:rsidRPr="00000000" w14:paraId="00000152">
      <w:pPr>
        <w:numPr>
          <w:ilvl w:val="0"/>
          <w:numId w:val="3"/>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The system will include state of the art encryption </w:t>
      </w:r>
      <w:commentRangeStart w:id="2"/>
      <w:r w:rsidDel="00000000" w:rsidR="00000000" w:rsidRPr="00000000">
        <w:rPr>
          <w:rFonts w:ascii="Times New Roman" w:cs="Times New Roman" w:eastAsia="Times New Roman" w:hAnsi="Times New Roman"/>
          <w:sz w:val="24"/>
          <w:szCs w:val="24"/>
          <w:rtl w:val="0"/>
        </w:rPr>
        <w:t xml:space="preserve">technology</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1" w:date="2020-12-03T18:46:31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outline SAD, this might be OK. However, for the final SAD, need to provide analysis to support and verify these quality requirements</w:t>
      </w:r>
    </w:p>
  </w:comment>
  <w:comment w:author="Anonymous" w:id="0" w:date="2020-12-03T18:46:04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does not seem to cover requirement [SN-0026] of 99.9999% availability (-1)</w:t>
      </w:r>
    </w:p>
  </w:comment>
  <w:comment w:author="Anonymous" w:id="2" w:date="2020-12-03T18:46:59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architectural design principles? Should discuss about them (-2)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2.jp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image" Target="media/image29.jpg"/><Relationship Id="rId8" Type="http://schemas.openxmlformats.org/officeDocument/2006/relationships/image" Target="media/image30.png"/><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image" Target="media/image31.png"/><Relationship Id="rId33" Type="http://schemas.openxmlformats.org/officeDocument/2006/relationships/image" Target="media/image14.png"/><Relationship Id="rId10" Type="http://schemas.openxmlformats.org/officeDocument/2006/relationships/image" Target="media/image11.png"/><Relationship Id="rId32" Type="http://schemas.openxmlformats.org/officeDocument/2006/relationships/image" Target="media/image23.png"/><Relationship Id="rId13" Type="http://schemas.openxmlformats.org/officeDocument/2006/relationships/image" Target="media/image32.png"/><Relationship Id="rId35" Type="http://schemas.openxmlformats.org/officeDocument/2006/relationships/image" Target="media/image16.png"/><Relationship Id="rId12" Type="http://schemas.openxmlformats.org/officeDocument/2006/relationships/image" Target="media/image2.png"/><Relationship Id="rId34" Type="http://schemas.openxmlformats.org/officeDocument/2006/relationships/image" Target="media/image27.png"/><Relationship Id="rId15" Type="http://schemas.openxmlformats.org/officeDocument/2006/relationships/image" Target="media/image7.png"/><Relationship Id="rId37" Type="http://schemas.openxmlformats.org/officeDocument/2006/relationships/image" Target="media/image25.png"/><Relationship Id="rId14" Type="http://schemas.openxmlformats.org/officeDocument/2006/relationships/image" Target="media/image33.png"/><Relationship Id="rId36" Type="http://schemas.openxmlformats.org/officeDocument/2006/relationships/image" Target="media/image15.png"/><Relationship Id="rId17" Type="http://schemas.openxmlformats.org/officeDocument/2006/relationships/image" Target="media/image28.png"/><Relationship Id="rId39" Type="http://schemas.openxmlformats.org/officeDocument/2006/relationships/image" Target="media/image9.png"/><Relationship Id="rId16" Type="http://schemas.openxmlformats.org/officeDocument/2006/relationships/image" Target="media/image4.png"/><Relationship Id="rId38" Type="http://schemas.openxmlformats.org/officeDocument/2006/relationships/image" Target="media/image1.png"/><Relationship Id="rId19" Type="http://schemas.openxmlformats.org/officeDocument/2006/relationships/image" Target="media/image2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