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38A3" w14:textId="5CA6A583" w:rsidR="009B7E8D" w:rsidRPr="00CC22ED" w:rsidRDefault="001C41FE" w:rsidP="008B0DAB">
      <w:pPr>
        <w:jc w:val="center"/>
        <w:rPr>
          <w:b/>
          <w:bCs/>
          <w:sz w:val="36"/>
          <w:szCs w:val="36"/>
        </w:rPr>
      </w:pPr>
      <w:r w:rsidRPr="00CC22ED">
        <w:rPr>
          <w:b/>
          <w:bCs/>
          <w:sz w:val="36"/>
          <w:szCs w:val="36"/>
        </w:rPr>
        <w:t xml:space="preserve">Data analysis for outcomes of </w:t>
      </w:r>
      <w:r w:rsidR="008B0DAB" w:rsidRPr="00CC22ED">
        <w:rPr>
          <w:b/>
          <w:bCs/>
          <w:sz w:val="36"/>
          <w:szCs w:val="36"/>
        </w:rPr>
        <w:t>Crowdfunding Campaigns</w:t>
      </w:r>
    </w:p>
    <w:p w14:paraId="04F4B289" w14:textId="3A71D6C9" w:rsidR="008B0DAB" w:rsidRPr="00377508" w:rsidRDefault="008B0DAB" w:rsidP="008B0DAB">
      <w:pPr>
        <w:rPr>
          <w:b/>
          <w:bCs/>
          <w:sz w:val="32"/>
          <w:szCs w:val="32"/>
        </w:rPr>
      </w:pPr>
    </w:p>
    <w:p w14:paraId="3C49AC85" w14:textId="06808957" w:rsidR="008B0DAB" w:rsidRPr="00CC22ED" w:rsidRDefault="001C41FE" w:rsidP="00DC683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22ED">
        <w:rPr>
          <w:b/>
          <w:bCs/>
          <w:sz w:val="32"/>
          <w:szCs w:val="32"/>
        </w:rPr>
        <w:t>What are the c</w:t>
      </w:r>
      <w:r w:rsidR="008B0DAB" w:rsidRPr="00CC22ED">
        <w:rPr>
          <w:b/>
          <w:bCs/>
          <w:sz w:val="32"/>
          <w:szCs w:val="32"/>
        </w:rPr>
        <w:t>onclusions</w:t>
      </w:r>
      <w:r w:rsidRPr="00CC22ED">
        <w:rPr>
          <w:b/>
          <w:bCs/>
          <w:sz w:val="32"/>
          <w:szCs w:val="32"/>
        </w:rPr>
        <w:t xml:space="preserve"> we can draw about Crowdfunding campaigns?</w:t>
      </w:r>
    </w:p>
    <w:p w14:paraId="6718E29E" w14:textId="77777777" w:rsidR="00377508" w:rsidRDefault="00377508" w:rsidP="008B0DAB">
      <w:pPr>
        <w:rPr>
          <w:sz w:val="28"/>
          <w:szCs w:val="28"/>
        </w:rPr>
      </w:pPr>
    </w:p>
    <w:p w14:paraId="2BBEA38C" w14:textId="2D9EF2F7" w:rsidR="001C41FE" w:rsidRDefault="00553CC7" w:rsidP="008B0DAB">
      <w:pPr>
        <w:rPr>
          <w:sz w:val="28"/>
          <w:szCs w:val="28"/>
        </w:rPr>
      </w:pPr>
      <w:r>
        <w:rPr>
          <w:sz w:val="28"/>
          <w:szCs w:val="28"/>
        </w:rPr>
        <w:t>To analysis the outcomes, I have created three pivot tables filtered by country, category</w:t>
      </w:r>
      <w:r w:rsidR="005A0FB1">
        <w:rPr>
          <w:sz w:val="28"/>
          <w:szCs w:val="28"/>
        </w:rPr>
        <w:t>/sub-category</w:t>
      </w:r>
      <w:r>
        <w:rPr>
          <w:sz w:val="28"/>
          <w:szCs w:val="28"/>
        </w:rPr>
        <w:t xml:space="preserve"> </w:t>
      </w:r>
      <w:r w:rsidR="00377508">
        <w:rPr>
          <w:sz w:val="28"/>
          <w:szCs w:val="28"/>
        </w:rPr>
        <w:t>and launch year/month to know whether the outcome is associated with these indicators</w:t>
      </w:r>
    </w:p>
    <w:p w14:paraId="57AADA93" w14:textId="77777777" w:rsidR="00377508" w:rsidRDefault="00377508" w:rsidP="008B0DAB">
      <w:pPr>
        <w:rPr>
          <w:sz w:val="28"/>
          <w:szCs w:val="28"/>
        </w:rPr>
      </w:pPr>
    </w:p>
    <w:p w14:paraId="27DCAA21" w14:textId="1EBE9A39" w:rsidR="008B0DAB" w:rsidRDefault="008B0DAB" w:rsidP="008B0DA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DC683A">
        <w:rPr>
          <w:sz w:val="28"/>
          <w:szCs w:val="28"/>
        </w:rPr>
        <w:t xml:space="preserve"> </w:t>
      </w:r>
      <w:r w:rsidR="003B4A4B">
        <w:rPr>
          <w:sz w:val="28"/>
          <w:szCs w:val="28"/>
        </w:rPr>
        <w:t xml:space="preserve">Overall the funding campaigns has higher than </w:t>
      </w:r>
      <w:r w:rsidR="00C70179">
        <w:rPr>
          <w:sz w:val="28"/>
          <w:szCs w:val="28"/>
        </w:rPr>
        <w:t>50%</w:t>
      </w:r>
      <w:r w:rsidR="003B4A4B">
        <w:rPr>
          <w:sz w:val="28"/>
          <w:szCs w:val="28"/>
        </w:rPr>
        <w:t xml:space="preserve"> successful rate</w:t>
      </w:r>
      <w:r w:rsidR="00101B67">
        <w:rPr>
          <w:sz w:val="28"/>
          <w:szCs w:val="28"/>
        </w:rPr>
        <w:t>.</w:t>
      </w:r>
    </w:p>
    <w:p w14:paraId="163A5C0C" w14:textId="5E0BF600" w:rsidR="008B0DAB" w:rsidRDefault="008B0DAB" w:rsidP="008B0DAB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3B4A4B">
        <w:rPr>
          <w:sz w:val="28"/>
          <w:szCs w:val="28"/>
        </w:rPr>
        <w:t>.</w:t>
      </w:r>
      <w:r w:rsidR="00DC683A">
        <w:rPr>
          <w:sz w:val="28"/>
          <w:szCs w:val="28"/>
        </w:rPr>
        <w:t xml:space="preserve"> </w:t>
      </w:r>
      <w:r w:rsidR="003B4A4B">
        <w:rPr>
          <w:sz w:val="28"/>
          <w:szCs w:val="28"/>
        </w:rPr>
        <w:t>The most popular campaign is Plays in Theater</w:t>
      </w:r>
      <w:r w:rsidR="00FE72C4">
        <w:rPr>
          <w:sz w:val="28"/>
          <w:szCs w:val="28"/>
        </w:rPr>
        <w:t xml:space="preserve"> and it has the highest successful rate</w:t>
      </w:r>
      <w:r w:rsidR="005A0FB1">
        <w:rPr>
          <w:sz w:val="28"/>
          <w:szCs w:val="28"/>
        </w:rPr>
        <w:t xml:space="preserve"> as well.</w:t>
      </w:r>
      <w:r w:rsidR="00B26FDA">
        <w:rPr>
          <w:sz w:val="28"/>
          <w:szCs w:val="28"/>
        </w:rPr>
        <w:t xml:space="preserve"> It is more likely to success compared to other funding categories.</w:t>
      </w:r>
    </w:p>
    <w:p w14:paraId="3FB50F74" w14:textId="37BC011D" w:rsidR="008B0DAB" w:rsidRDefault="008B0DAB" w:rsidP="008B0DA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3B4A4B">
        <w:rPr>
          <w:sz w:val="28"/>
          <w:szCs w:val="28"/>
        </w:rPr>
        <w:t>.</w:t>
      </w:r>
      <w:r w:rsidR="00DC683A">
        <w:rPr>
          <w:sz w:val="28"/>
          <w:szCs w:val="28"/>
        </w:rPr>
        <w:t xml:space="preserve"> </w:t>
      </w:r>
      <w:r w:rsidR="00B1774A">
        <w:rPr>
          <w:sz w:val="28"/>
          <w:szCs w:val="28"/>
        </w:rPr>
        <w:t xml:space="preserve">There is no </w:t>
      </w:r>
      <w:r w:rsidR="001766AB">
        <w:rPr>
          <w:sz w:val="28"/>
          <w:szCs w:val="28"/>
        </w:rPr>
        <w:t>obvious correlation between</w:t>
      </w:r>
      <w:r w:rsidR="00B1774A">
        <w:rPr>
          <w:sz w:val="28"/>
          <w:szCs w:val="28"/>
        </w:rPr>
        <w:t xml:space="preserve"> the outcome </w:t>
      </w:r>
      <w:r w:rsidR="001766AB">
        <w:rPr>
          <w:sz w:val="28"/>
          <w:szCs w:val="28"/>
        </w:rPr>
        <w:t xml:space="preserve">and </w:t>
      </w:r>
      <w:r w:rsidR="00B1774A">
        <w:rPr>
          <w:sz w:val="28"/>
          <w:szCs w:val="28"/>
        </w:rPr>
        <w:t xml:space="preserve">which month to </w:t>
      </w:r>
      <w:r w:rsidR="00544C1A">
        <w:rPr>
          <w:sz w:val="28"/>
          <w:szCs w:val="28"/>
        </w:rPr>
        <w:t>launch</w:t>
      </w:r>
      <w:r w:rsidR="00B1774A">
        <w:rPr>
          <w:sz w:val="28"/>
          <w:szCs w:val="28"/>
        </w:rPr>
        <w:t xml:space="preserve"> the campaigns</w:t>
      </w:r>
      <w:r w:rsidR="00101B67">
        <w:rPr>
          <w:sz w:val="28"/>
          <w:szCs w:val="28"/>
        </w:rPr>
        <w:t xml:space="preserve"> during a year</w:t>
      </w:r>
      <w:r w:rsidR="005A0FB1">
        <w:rPr>
          <w:sz w:val="28"/>
          <w:szCs w:val="28"/>
        </w:rPr>
        <w:t>.</w:t>
      </w:r>
    </w:p>
    <w:p w14:paraId="432EA0FE" w14:textId="77777777" w:rsidR="003B4A4B" w:rsidRDefault="003B4A4B" w:rsidP="008B0DAB">
      <w:pPr>
        <w:rPr>
          <w:sz w:val="28"/>
          <w:szCs w:val="28"/>
        </w:rPr>
      </w:pPr>
    </w:p>
    <w:p w14:paraId="0E4351A1" w14:textId="54C5CBF7" w:rsidR="008B0DAB" w:rsidRPr="00CC22ED" w:rsidRDefault="008B0DAB" w:rsidP="00DC683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22ED">
        <w:rPr>
          <w:b/>
          <w:bCs/>
          <w:sz w:val="32"/>
          <w:szCs w:val="32"/>
        </w:rPr>
        <w:t>Limitations of the dataset</w:t>
      </w:r>
    </w:p>
    <w:p w14:paraId="094EE3FD" w14:textId="77777777" w:rsidR="00DC683A" w:rsidRDefault="00DC683A" w:rsidP="008B0DAB">
      <w:pPr>
        <w:rPr>
          <w:sz w:val="28"/>
          <w:szCs w:val="28"/>
        </w:rPr>
      </w:pPr>
    </w:p>
    <w:p w14:paraId="6464B548" w14:textId="2481367F" w:rsidR="008B0DAB" w:rsidRDefault="008B0DAB" w:rsidP="008B0DAB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544C1A">
        <w:rPr>
          <w:sz w:val="28"/>
          <w:szCs w:val="28"/>
        </w:rPr>
        <w:t xml:space="preserve">. The majority of the </w:t>
      </w:r>
      <w:r w:rsidR="00B26FDA">
        <w:rPr>
          <w:sz w:val="28"/>
          <w:szCs w:val="28"/>
        </w:rPr>
        <w:t xml:space="preserve">sample </w:t>
      </w:r>
      <w:r w:rsidR="00544C1A">
        <w:rPr>
          <w:sz w:val="28"/>
          <w:szCs w:val="28"/>
        </w:rPr>
        <w:t>campaigns are in US</w:t>
      </w:r>
      <w:r w:rsidR="00DC683A">
        <w:rPr>
          <w:sz w:val="28"/>
          <w:szCs w:val="28"/>
        </w:rPr>
        <w:t xml:space="preserve">, hence the </w:t>
      </w:r>
      <w:r w:rsidR="00B26FDA">
        <w:rPr>
          <w:sz w:val="28"/>
          <w:szCs w:val="28"/>
        </w:rPr>
        <w:t>analysis may not applicable globally.</w:t>
      </w:r>
    </w:p>
    <w:p w14:paraId="263F68E0" w14:textId="35A52111" w:rsidR="008B0DAB" w:rsidRDefault="008B0DAB" w:rsidP="008B0DAB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544C1A">
        <w:rPr>
          <w:sz w:val="28"/>
          <w:szCs w:val="28"/>
        </w:rPr>
        <w:t>.</w:t>
      </w:r>
      <w:r w:rsidR="00B26FDA">
        <w:rPr>
          <w:sz w:val="28"/>
          <w:szCs w:val="28"/>
        </w:rPr>
        <w:t xml:space="preserve"> </w:t>
      </w:r>
      <w:r w:rsidR="00315D40">
        <w:rPr>
          <w:sz w:val="28"/>
          <w:szCs w:val="28"/>
        </w:rPr>
        <w:t>The data is presented in different currency which will impact the accuracy of the analysis.</w:t>
      </w:r>
    </w:p>
    <w:p w14:paraId="5942F8E7" w14:textId="7012AE74" w:rsidR="008B0DAB" w:rsidRDefault="008B0DAB" w:rsidP="008B0DA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315D40">
        <w:rPr>
          <w:sz w:val="28"/>
          <w:szCs w:val="28"/>
        </w:rPr>
        <w:t xml:space="preserve">. The sample </w:t>
      </w:r>
      <w:r w:rsidR="001766AB">
        <w:rPr>
          <w:sz w:val="28"/>
          <w:szCs w:val="28"/>
        </w:rPr>
        <w:t>is too small to represent all the campaigns for 10 years (2010-2020)</w:t>
      </w:r>
    </w:p>
    <w:p w14:paraId="7FC193BF" w14:textId="77777777" w:rsidR="00DC683A" w:rsidRDefault="00DC683A" w:rsidP="008B0DAB">
      <w:pPr>
        <w:rPr>
          <w:sz w:val="28"/>
          <w:szCs w:val="28"/>
        </w:rPr>
      </w:pPr>
    </w:p>
    <w:p w14:paraId="6E86AF99" w14:textId="0D3BB206" w:rsidR="008B0DAB" w:rsidRPr="00CC22ED" w:rsidRDefault="008B0DAB" w:rsidP="00B83A2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C22ED">
        <w:rPr>
          <w:b/>
          <w:bCs/>
          <w:sz w:val="32"/>
          <w:szCs w:val="32"/>
        </w:rPr>
        <w:t>Possible tables/graphs&amp; it’s additional value</w:t>
      </w:r>
    </w:p>
    <w:p w14:paraId="462956E9" w14:textId="22F00B59" w:rsidR="00B83A20" w:rsidRDefault="00B83A20" w:rsidP="00B83A20">
      <w:pPr>
        <w:rPr>
          <w:b/>
          <w:bCs/>
          <w:sz w:val="28"/>
          <w:szCs w:val="28"/>
        </w:rPr>
      </w:pPr>
    </w:p>
    <w:p w14:paraId="6DF02B92" w14:textId="00CF0EA8" w:rsidR="00B83A20" w:rsidRPr="009D389C" w:rsidRDefault="009D389C" w:rsidP="00B83A20">
      <w:pPr>
        <w:rPr>
          <w:sz w:val="28"/>
          <w:szCs w:val="28"/>
        </w:rPr>
      </w:pPr>
      <w:r w:rsidRPr="009D389C">
        <w:rPr>
          <w:sz w:val="28"/>
          <w:szCs w:val="28"/>
        </w:rPr>
        <w:t xml:space="preserve">A pivot table and </w:t>
      </w:r>
      <w:r w:rsidR="00736D69">
        <w:rPr>
          <w:sz w:val="28"/>
          <w:szCs w:val="28"/>
        </w:rPr>
        <w:t>combo clustered column-</w:t>
      </w:r>
      <w:r w:rsidRPr="009D389C">
        <w:rPr>
          <w:sz w:val="28"/>
          <w:szCs w:val="28"/>
        </w:rPr>
        <w:t>line chart to know the</w:t>
      </w:r>
      <w:r>
        <w:rPr>
          <w:sz w:val="28"/>
          <w:szCs w:val="28"/>
        </w:rPr>
        <w:t xml:space="preserve"> correlation</w:t>
      </w:r>
      <w:r w:rsidR="00BA4ECC"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backer counts</w:t>
      </w:r>
      <w:r w:rsidR="00736D69">
        <w:rPr>
          <w:sz w:val="28"/>
          <w:szCs w:val="28"/>
        </w:rPr>
        <w:t>/average donation</w:t>
      </w:r>
      <w:r>
        <w:rPr>
          <w:sz w:val="28"/>
          <w:szCs w:val="28"/>
        </w:rPr>
        <w:t xml:space="preserve"> </w:t>
      </w:r>
      <w:r w:rsidR="00084680">
        <w:rPr>
          <w:sz w:val="28"/>
          <w:szCs w:val="28"/>
        </w:rPr>
        <w:t>by</w:t>
      </w:r>
      <w:r>
        <w:rPr>
          <w:sz w:val="28"/>
          <w:szCs w:val="28"/>
        </w:rPr>
        <w:t xml:space="preserve"> campaigns categories. </w:t>
      </w:r>
      <w:r w:rsidR="00736D69">
        <w:rPr>
          <w:sz w:val="28"/>
          <w:szCs w:val="28"/>
        </w:rPr>
        <w:t>To know which category has most donors and h</w:t>
      </w:r>
      <w:r w:rsidR="00084680">
        <w:rPr>
          <w:sz w:val="28"/>
          <w:szCs w:val="28"/>
        </w:rPr>
        <w:t xml:space="preserve">ow much was donated averagely. </w:t>
      </w:r>
      <w:r w:rsidR="00BA4ECC">
        <w:rPr>
          <w:sz w:val="28"/>
          <w:szCs w:val="28"/>
        </w:rPr>
        <w:t>Show as chart below.</w:t>
      </w:r>
      <w:r w:rsidR="00824E07">
        <w:rPr>
          <w:noProof/>
          <w:sz w:val="28"/>
          <w:szCs w:val="28"/>
        </w:rPr>
        <w:drawing>
          <wp:inline distT="0" distB="0" distL="0" distR="0" wp14:anchorId="434A8597" wp14:editId="1CF3CBEC">
            <wp:extent cx="4864100" cy="2616200"/>
            <wp:effectExtent l="0" t="0" r="0" b="0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A20" w:rsidRPr="009D389C" w:rsidSect="00824E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068C"/>
    <w:multiLevelType w:val="hybridMultilevel"/>
    <w:tmpl w:val="A0126B08"/>
    <w:lvl w:ilvl="0" w:tplc="0548D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05C4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792799B"/>
    <w:multiLevelType w:val="hybridMultilevel"/>
    <w:tmpl w:val="F3F4824A"/>
    <w:lvl w:ilvl="0" w:tplc="61C67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B56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48062328">
    <w:abstractNumId w:val="1"/>
  </w:num>
  <w:num w:numId="2" w16cid:durableId="1175849536">
    <w:abstractNumId w:val="3"/>
  </w:num>
  <w:num w:numId="3" w16cid:durableId="2104257589">
    <w:abstractNumId w:val="0"/>
  </w:num>
  <w:num w:numId="4" w16cid:durableId="1640838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AB"/>
    <w:rsid w:val="000827F1"/>
    <w:rsid w:val="00084680"/>
    <w:rsid w:val="00101B67"/>
    <w:rsid w:val="001766AB"/>
    <w:rsid w:val="001C41FE"/>
    <w:rsid w:val="00315D40"/>
    <w:rsid w:val="00377508"/>
    <w:rsid w:val="003B4A4B"/>
    <w:rsid w:val="00544C1A"/>
    <w:rsid w:val="00553CC7"/>
    <w:rsid w:val="005A0FB1"/>
    <w:rsid w:val="00736D69"/>
    <w:rsid w:val="00824E07"/>
    <w:rsid w:val="008B0DAB"/>
    <w:rsid w:val="009B7E8D"/>
    <w:rsid w:val="009D389C"/>
    <w:rsid w:val="00B1774A"/>
    <w:rsid w:val="00B2117F"/>
    <w:rsid w:val="00B26FDA"/>
    <w:rsid w:val="00B83A20"/>
    <w:rsid w:val="00BA4ECC"/>
    <w:rsid w:val="00C70179"/>
    <w:rsid w:val="00CC22ED"/>
    <w:rsid w:val="00D16092"/>
    <w:rsid w:val="00DC683A"/>
    <w:rsid w:val="00FE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81CBF"/>
  <w15:chartTrackingRefBased/>
  <w15:docId w15:val="{F2156FF1-4616-EF40-8AFB-4792A4C4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selina.iju@gmail.com</dc:creator>
  <cp:keywords/>
  <dc:description/>
  <cp:lastModifiedBy>selina.iju@gmail.com</cp:lastModifiedBy>
  <cp:revision>9</cp:revision>
  <dcterms:created xsi:type="dcterms:W3CDTF">2022-06-10T03:37:00Z</dcterms:created>
  <dcterms:modified xsi:type="dcterms:W3CDTF">2022-06-13T03:31:00Z</dcterms:modified>
</cp:coreProperties>
</file>