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個人用記事保存とメモアプリ仕様書</w:t>
      </w:r>
    </w:p>
    <w:p>
      <w:r>
        <w:t>仮称 しおり　仕様整理版 0.1　2026年9月17日</w:t>
      </w:r>
    </w:p>
    <w:p>
      <w:r>
        <w:t>本アプリは、Web記事の保存、日常のメモ、複数資料のまとめを一か所で扱う個人用ノートアプリである。iPhoneとWindowsで利用し、既に契約しているpCloudを保存・同期先として活用する。仕事や趣味など、用途を限定しない。</w:t>
      </w:r>
    </w:p>
    <w:p>
      <w:r>
        <w:t>本書は今後の開発範囲を確認するための仕様整理である。合意した方針、初期版の提案、試作コードの実装状況を区別する。「実装済み」は動作保証や実機検証済みを意味しない。</w:t>
      </w:r>
    </w:p>
    <w:p>
      <w:pPr>
        <w:pStyle w:val="Heading1"/>
      </w:pPr>
      <w:r>
        <w:t>1 基本方針</w:t>
      </w:r>
    </w:p>
    <w:tbl>
      <w:tblPr>
        <w:tblW w:type="auto" w:w="0"/>
        <w:jc w:val="center"/>
        <w:tblLayout w:type="fixed"/>
        <w:tblLook w:firstColumn="1" w:firstRow="1" w:lastColumn="0" w:lastRow="0" w:noHBand="0" w:noVBand="1" w:val="04A0"/>
      </w:tblPr>
      <w:tblGrid>
        <w:gridCol w:w="1656"/>
        <w:gridCol w:w="6984"/>
        <w:gridCol w:w="1584"/>
      </w:tblGrid>
      <w:tr>
        <w:trPr>
          <w:cantSplit/>
          <w:tblHeader/>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項目</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方針</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位置づけ</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利用者</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本人のみ。共同編集や一般公開は対象外</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確定</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用途</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記事保存、メモ、テーマ別のまとめ</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確定</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対応端末</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iPhoneとWindowsの両方で使う</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希望要件</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保存と同期</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既存のpCloud契約を活用する</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確定</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提供形態</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両端末のブラウザで使うWebアプリ</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初期案</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アプリ名</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しおり</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仮称</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AI機能</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基本機能の後に追加を検討する</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後期案</w:t>
            </w:r>
          </w:p>
        </w:tc>
      </w:tr>
    </w:tbl>
    <w:p/>
    <w:p>
      <w:pPr>
        <w:pStyle w:val="Heading1"/>
      </w:pPr>
      <w:r>
        <w:t>2 費用と対象範囲</w:t>
      </w:r>
    </w:p>
    <w:p>
      <w:r>
        <w:t>保存・同期はpCloudの契約済み容量を使い、追加の固定費をできるだけ抑える。アプリ画面の配信先とpCloudは別であり、公開先の料金、通信量、容量上限は運用開始前に確認する。追加費用が常にゼロであることは保証しない。</w:t>
      </w:r>
    </w:p>
    <w:p>
      <w:r>
        <w:t>初期版ではAI API、App Store配布、動画保存、大人数での共有を対象外とする。別サービスへの同期は初期版に含めない。患者情報などの機微情報を扱う要件は未確定であり、本書ではその利用を前提にしない。</w:t>
      </w:r>
    </w:p>
    <w:p>
      <w:r>
        <w:br w:type="page"/>
      </w:r>
    </w:p>
    <w:p>
      <w:pPr>
        <w:pStyle w:val="Heading1"/>
      </w:pPr>
      <w:r>
        <w:t>3 初期版の機能要件</w:t>
      </w:r>
    </w:p>
    <w:tbl>
      <w:tblPr>
        <w:tblW w:type="auto" w:w="0"/>
        <w:jc w:val="center"/>
        <w:tblLayout w:type="fixed"/>
        <w:tblLook w:firstColumn="1" w:firstRow="1" w:lastColumn="0" w:lastRow="0" w:noHBand="0" w:noVBand="1" w:val="04A0"/>
      </w:tblPr>
      <w:tblGrid>
        <w:gridCol w:w="792"/>
        <w:gridCol w:w="1728"/>
        <w:gridCol w:w="7704"/>
      </w:tblGrid>
      <w:tr>
        <w:trPr>
          <w:cantSplit/>
          <w:tblHeader/>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ID</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機能</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必要な動作</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F01</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記事の保存</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URL、タイトル、本文、保存日時を記録する。取得失敗時は本文の貼り付けで保存できる。</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F02</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メモの編集</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作成・編集・自動保存。見出し、太字、箇条書き、チェックリスト、リンクを扱う。</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F03</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添付</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画像とPDFを添付し、保存後に開ける。初期案は1ファイル5MBまで。</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F04</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整理</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受信箱、ノートブック、タグ、お気に入りで整理する。保存時の分類を必須にしない。</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F05</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検索</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タイトル、記事本文、メモ本文、タグを横断検索する。更新日時順に一覧表示する。</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F06</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まとめノート</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複数ノートを選び、参照元を残して一つの編集可能なノートを作る。初期版は手動で要約する。</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F07</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pCloud同期</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起動時、保存後、手動操作で同期する。未接続、同期中、完了、失敗を区別する。</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F08</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履歴と復元</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過去の編集を残す。同時編集は片方を消さず、別の版として確認できるようにする。</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F09</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ゴミ箱</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削除したノートを復元できる。初期版は自動的な完全削除を行わない。</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F10</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持ち出し</w:t>
            </w:r>
          </w:p>
        </w:tc>
        <w:tc>
          <w:tcPr>
            <w:tcW w:type="dxa" w:w="77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全データをバックアップとして書き出し、読み戻せる。個別ノートはMarkdownで書き出せる。</w:t>
            </w:r>
          </w:p>
        </w:tc>
      </w:tr>
    </w:tbl>
    <w:p/>
    <w:p>
      <w:pPr>
        <w:pStyle w:val="Heading2"/>
      </w:pPr>
      <w:r>
        <w:t>記事保存の扱い</w:t>
      </w:r>
    </w:p>
    <w:p>
      <w:r>
        <w:t>URLだけの保存と本文を含む保存を区別する。元記事が消えても読めるのは、本文や添付を取り込んだ範囲に限る。ログインが必要な記事や取得制限のあるサイトでは、ユーザーが閲覧できる本文の貼り付けを用いる。記事中の画像をすべて自動保存する機能は初期版に含めない。</w:t>
      </w:r>
    </w:p>
    <w:p>
      <w:pPr>
        <w:pStyle w:val="Heading2"/>
      </w:pPr>
      <w:r>
        <w:t>原文と自分の考え</w:t>
      </w:r>
    </w:p>
    <w:p>
      <w:r>
        <w:t>保存した記事は原文用ノートとして残し、自分のコメントやまとめは別ノートから参照する。原文欄とコメント欄を同じ画面で分ける機能は追加候補であり、現時点では必須としない。</w:t>
      </w:r>
    </w:p>
    <w:p>
      <w:r>
        <w:br w:type="page"/>
      </w:r>
    </w:p>
    <w:p>
      <w:pPr>
        <w:pStyle w:val="Heading1"/>
      </w:pPr>
      <w:r>
        <w:t>4 pCloud保存と同期の設計</w:t>
      </w:r>
    </w:p>
    <w:p>
      <w:r>
        <w:t>入力した内容はまず端末内に保存し、その後pCloudへ送る。pCloudとの通信に失敗しても、保存済みの端末内データを消さない。iPhoneとWindowsは、それぞれアプリから同じpCloudアカウントへ接続する。</w:t>
      </w:r>
    </w:p>
    <w:p>
      <w:pPr>
        <w:pStyle w:val="Heading2"/>
      </w:pPr>
      <w:r>
        <w:t>接続方法</w:t>
      </w:r>
    </w:p>
    <w:p>
      <w:r>
        <w:t>pCloud側で自分用アプリを登録し、アプリのURLを戻り先として設定する。利用画面にClient IDを入力し、pCloudの認可画面で接続を許可する。アプリにpCloudのパスワードやClient Secretを入力しない。試作版はブラウザ内で完結するOAuth方式を採用している。</w:t>
      </w:r>
    </w:p>
    <w:p>
      <w:r>
        <w:t>アプリは通常の専用フォルダを使用する。ただし、このフォルダだけにAPI権限を制限する仕様ではない。pCloud Cryptoへの対応や、アプリ独自のエンドツーエンド暗号化は未実装である。</w:t>
      </w:r>
    </w:p>
    <w:p>
      <w:pPr>
        <w:pStyle w:val="Heading2"/>
      </w:pPr>
      <w:r>
        <w:t>保存単位</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データ</w:t>
            </w:r>
          </w:p>
        </w:tc>
        <w:tc>
          <w:tcPr>
            <w:tcW w:type="dxa" w:w="84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保存内容</w:t>
            </w:r>
          </w:p>
        </w:tc>
      </w:tr>
      <w:tr>
        <w:trPr>
          <w:cantSplit/>
        </w:trPr>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ノート</w:t>
            </w:r>
          </w:p>
        </w:tc>
        <w:tc>
          <w:tcPr>
            <w:tcW w:type="dxa" w:w="84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識別ID、種別、タイトル、本文、出典URL、作成日時、更新日時</w:t>
            </w:r>
          </w:p>
        </w:tc>
      </w:tr>
      <w:tr>
        <w:trPr>
          <w:cantSplit/>
        </w:trPr>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整理情報</w:t>
            </w:r>
          </w:p>
        </w:tc>
        <w:tc>
          <w:tcPr>
            <w:tcW w:type="dxa" w:w="84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ノートブック名、タグ、お気に入り、ゴミ箱状態、参照ノートID</w:t>
            </w:r>
          </w:p>
        </w:tc>
      </w:tr>
      <w:tr>
        <w:trPr>
          <w:cantSplit/>
        </w:trPr>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添付</w:t>
            </w:r>
          </w:p>
        </w:tc>
        <w:tc>
          <w:tcPr>
            <w:tcW w:type="dxa" w:w="84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ファイル名、形式、ファイル本体。初期版はPNG・JPEG・WebP・PDF・テキスト</w:t>
            </w:r>
          </w:p>
        </w:tc>
      </w:tr>
      <w:tr>
        <w:trPr>
          <w:cantSplit/>
        </w:trPr>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変更履歴</w:t>
            </w:r>
          </w:p>
        </w:tc>
        <w:tc>
          <w:tcPr>
            <w:tcW w:type="dxa" w:w="84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履歴ID、ノートID、親となる履歴ID、時刻、編集時点の内容</w:t>
            </w:r>
          </w:p>
        </w:tc>
      </w:tr>
    </w:tbl>
    <w:p/>
    <w:p>
      <w:pPr>
        <w:pStyle w:val="Heading2"/>
      </w:pPr>
      <w:r>
        <w:t>競合と削除</w:t>
      </w:r>
    </w:p>
    <w:p>
      <w:r>
        <w:t>同じノートを両端末で別々に編集した場合は、双方の版を残す。日時が新しいという理由だけで古い版を消さない。試作版では履歴から各版を別ノートにコピーできる。両方の文章を一画面で比較して統合する専用画面は後期候補とする。</w:t>
      </w:r>
    </w:p>
    <w:p>
      <w:r>
        <w:t>ゴミ箱への移動も履歴として同期する。元の文章は履歴に保持し、誤削除から復元できるようにする。同期はバックアップと同一ではないため、全データの書き出しも用意する。</w:t>
      </w:r>
    </w:p>
    <w:p>
      <w:pPr>
        <w:pStyle w:val="Heading2"/>
      </w:pPr>
      <w:r>
        <w:t>通信がないとき</w:t>
      </w:r>
    </w:p>
    <w:p>
      <w:r>
        <w:t>開いているアプリでは端末内の保存済みデータを閲覧・編集できるようにする。アプリを閉じた状態での常時同期は初期版では保証しない。通信なしでアプリ自体を起動する機能は、追加実装とiPhone実機確認が必要である。</w:t>
      </w:r>
    </w:p>
    <w:p>
      <w:r>
        <w:br w:type="page"/>
      </w:r>
    </w:p>
    <w:p>
      <w:pPr>
        <w:pStyle w:val="Heading1"/>
      </w:pPr>
      <w:r>
        <w:t>5 画面と操作の流れ</w:t>
      </w:r>
    </w:p>
    <w:tbl>
      <w:tblPr>
        <w:tblW w:type="auto" w:w="0"/>
        <w:jc w:val="center"/>
        <w:tblLayout w:type="fixed"/>
        <w:tblLook w:firstColumn="1" w:firstRow="1" w:lastColumn="0" w:lastRow="0" w:noHBand="0" w:noVBand="1" w:val="04A0"/>
      </w:tblPr>
      <w:tblGrid>
        <w:gridCol w:w="1440"/>
        <w:gridCol w:w="4392"/>
        <w:gridCol w:w="4392"/>
      </w:tblGrid>
      <w:tr>
        <w:trPr>
          <w:cantSplit/>
          <w:tblHeader/>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画面</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Windows</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iPhone</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基本画面</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分類、ノート一覧、本文の3列</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一覧と本文を切り替える</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分類</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左側にノートブック・タグを表示</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メニューから分類を開く</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記事保存</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URLと本文を入力する画面</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同じ画面を縦に配置する</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編集</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本文、書式、添付、参照元を表示</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入力欄と操作ボタンを縦画面に最適化</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設定</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pCloud接続とバックアップ</w:t>
            </w:r>
          </w:p>
        </w:tc>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同じ設定を利用する</w:t>
            </w:r>
          </w:p>
        </w:tc>
      </w:tr>
    </w:tbl>
    <w:p/>
    <w:p>
      <w:pPr>
        <w:pStyle w:val="Heading2"/>
      </w:pPr>
      <w:r>
        <w:t>記事を保存する</w:t>
      </w:r>
    </w:p>
    <w:p>
      <w:r>
        <w:t>記事を保存 → URLを入力 → 本文の取得を試すか貼り付ける → タイトルと内容を確認 → 受信箱へ保存 → 必要に応じて分類する。iPhoneの共有メニューから直接取り込む機能と、Windowsのブラウザ拡張は後期候補とする。</w:t>
      </w:r>
    </w:p>
    <w:p>
      <w:pPr>
        <w:pStyle w:val="Heading2"/>
      </w:pPr>
      <w:r>
        <w:t>メモをまとめる</w:t>
      </w:r>
    </w:p>
    <w:p>
      <w:r>
        <w:t>一覧で複数ノートを選択 → まとめる → 参照元の本文とリンクを持つノートを作成 → 自分の要点を追記する。初期版はAIで自動的に要約する機能ではない。</w:t>
      </w:r>
    </w:p>
    <w:p>
      <w:pPr>
        <w:pStyle w:val="Heading1"/>
      </w:pPr>
      <w:r>
        <w:t>6 品質と受け入れ条件</w:t>
      </w:r>
    </w:p>
    <w:p>
      <w:r>
        <w:t>以下を実際に確認してから、日常利用できる初期版と判断する。ブラウザはiPhoneのSafari、WindowsのEdgeとChromeを優先候補とする。</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確認項目</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合格条件</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端末内保存</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作成・編集後に再読み込みしても内容が残る。保存失敗時は未保存と分かる。</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両端末の同期</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iPhoneで作成したノートがWindowsに現れ、逆方向も反映される。</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競合と通信失敗</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同時編集、通信切断、再接続で文章が消えず、再試行できる。</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記事と添付</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取得失敗時も貼り付けで保存できる。画像・PDFを開ける。</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復元</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ゴミ箱から戻せる。バックアップから本文・添付・履歴を復元できる。</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画面と入力</w:t>
            </w:r>
          </w:p>
        </w:tc>
        <w:tc>
          <w:tcPr>
            <w:tcW w:type="dxa" w:w="84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小画面で横にはみ出さず、日本語入力中に本文が意図せず置き換わらない。</w:t>
            </w:r>
          </w:p>
        </w:tc>
      </w:tr>
    </w:tbl>
    <w:p/>
    <w:p>
      <w:r>
        <w:br w:type="page"/>
      </w:r>
    </w:p>
    <w:p>
      <w:pPr>
        <w:pStyle w:val="Heading1"/>
      </w:pPr>
      <w:r>
        <w:t>7 試作版の実装状況</w:t>
      </w:r>
    </w:p>
    <w:p>
      <w:r>
        <w:t>2026年9月17日時点の状況を示す。以下はコードの実装状況であり、完成版としての受け入れ試験は未完了である。</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状態</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DF3"/>
          </w:tcPr>
          <w:p>
            <w:pPr>
              <w:spacing w:after="40" w:line="280" w:lineRule="exact"/>
            </w:pPr>
            <w:r>
              <w:rPr>
                <w:b/>
                <w:sz w:val="20"/>
              </w:rPr>
              <w:t>内容</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実装済み</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記事のURLと本文の保存、基本Markdown編集、タグ、検索、添付、まとめノート、履歴、ゴミ箱、書き出しと読み込み</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実装済み 未検証</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pCloud認可画面への接続、専用フォルダ作成、履歴単位の読み書きと同期</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確認済み</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コード構文、画面要素とファイル参照、並行編集の履歴保持、URLと添付形式の基本検証</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未確認</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line="280" w:lineRule="exact"/>
            </w:pPr>
            <w:r>
              <w:rPr>
                <w:b w:val="0"/>
                <w:sz w:val="20"/>
              </w:rPr>
              <w:t>実アカウントとの同期、iPhoneとWindowsの画面操作、実ブラウザでのWebMCP動作</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公開未完了</w:t>
            </w:r>
          </w:p>
        </w:tc>
        <w:tc>
          <w:tcPr>
            <w:tcW w:type="dxa" w:w="82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80" w:lineRule="exact"/>
            </w:pPr>
            <w:r>
              <w:rPr>
                <w:b w:val="0"/>
                <w:sz w:val="20"/>
              </w:rPr>
              <w:t>接続証明書の準備がタイムアウトし、再試行も失敗。利用可能な公開URLは未確認</w:t>
            </w:r>
          </w:p>
        </w:tc>
      </w:tr>
    </w:tbl>
    <w:p/>
    <w:p>
      <w:pPr>
        <w:pStyle w:val="Heading2"/>
      </w:pPr>
      <w:r>
        <w:t>試作版の制限</w:t>
      </w:r>
    </w:p>
    <w:p>
      <w:pPr>
        <w:pStyle w:val="ListBullet"/>
      </w:pPr>
      <w:r>
        <w:t>添付を編集履歴ごとに含めるため、繰り返し編集すると容量が増える。継続利用前に添付本体の重複保存を減らす。</w:t>
      </w:r>
    </w:p>
    <w:p>
      <w:pPr>
        <w:pStyle w:val="ListBullet"/>
      </w:pPr>
      <w:r>
        <w:t>pCloud接続情報はブラウザのセッションに保持する。ブラウザを閉じた後は再接続が必要になる場合がある。</w:t>
      </w:r>
    </w:p>
    <w:p>
      <w:pPr>
        <w:pStyle w:val="ListBullet"/>
      </w:pPr>
      <w:r>
        <w:t>空のノートブックは端末設定に保存する。ノートを含む分類情報はノートと一緒に同期する。</w:t>
      </w:r>
    </w:p>
    <w:p>
      <w:pPr>
        <w:pStyle w:val="ListBullet"/>
      </w:pPr>
      <w:r>
        <w:t>高度なリンク編集、表、PDF本文検索、画像の文字認識、AI要約、完全なオフライン起動は未実装である。</w:t>
      </w:r>
    </w:p>
    <w:p>
      <w:pPr>
        <w:pStyle w:val="Heading1"/>
      </w:pPr>
      <w:r>
        <w:t>8 次の開発順序</w:t>
      </w:r>
    </w:p>
    <w:p>
      <w:r>
        <w:t>第1段階は本仕様書による範囲の整理と、利用可能な試作環境の準備である。第2段階でpCloudのアプリ登録と両端末の同期を検証する。第3段階で保存・競合・復元を確認し、入力しやすさと添付容量の問題を直す。その後、共有メニューからの記事保存やAI機能を検討する。</w:t>
      </w:r>
    </w:p>
    <w:p>
      <w:r>
        <w:t>未決定事項は、正式名称、添付上限と保存容量、全体バックアップの頻度、履歴を残す期間、通信なしの起動を初期版に必須とするか、機微情報を扱うか、である。現時点で新たな有料契約は前提にしない。</w:t>
      </w:r>
    </w:p>
    <w:p>
      <w:pPr>
        <w:pStyle w:val="Heading2"/>
      </w:pPr>
      <w:r>
        <w:t>pCloudの公式技術資料</w:t>
      </w:r>
    </w:p>
    <w:p>
      <w:r>
        <w:t>OAuth認可 https://docs.pcloud.com/methods/oauth_2.0/authorize.html</w:t>
        <w:br/>
        <w:t>ファイル保存 https://docs.pcloud.com/methods/file/uploadfile.html</w:t>
        <w:br/>
        <w:t>API概要 https://docs.pcloud.com/</w:t>
      </w:r>
    </w:p>
    <w:sectPr w:rsidR="00FC693F" w:rsidRPr="0006063C" w:rsidSect="00034616">
      <w:footerReference w:type="default" r:id="rId9"/>
      <w:pgSz w:w="12240" w:h="15840"/>
      <w:pgMar w:top="1008" w:right="1008" w:bottom="936"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eastAsia="Noto Sans CJK JP"/>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exact" w:before="0"/>
      <w:snapToGrid w:val="0"/>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before="0"/>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line="420" w:lineRule="exact"/>
      <w:outlineLvl w:val="0"/>
      <w:snapToGrid w:val="0"/>
    </w:pPr>
    <w:rPr>
      <w:rFonts w:cstheme="majorBidi" w:ascii="Noto Sans CJK JP" w:hAnsi="Noto Sans CJK JP" w:eastAsia="Noto Sans CJK JP"/>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40" w:lineRule="exact"/>
      <w:outlineLvl w:val="1"/>
      <w:snapToGrid w:val="0"/>
    </w:pPr>
    <w:rPr>
      <w:rFonts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outlineLvl w:val="2"/>
      <w:snapToGrid w:val="0"/>
    </w:pPr>
    <w:rPr>
      <w:rFonts w:cstheme="majorBidi"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outlineLvl w:val="3"/>
      <w:snapToGrid w:val="0"/>
    </w:pPr>
    <w:rPr>
      <w:rFonts w:cstheme="majorBidi"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outlineLvl w:val="4"/>
      <w:snapToGrid w:val="0"/>
    </w:pPr>
    <w:rPr>
      <w:rFonts w:cstheme="majorBidi"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outlineLvl w:val="5"/>
      <w:snapToGrid w:val="0"/>
    </w:pPr>
    <w:rPr>
      <w:rFonts w:cstheme="majorBidi"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outlineLvl w:val="6"/>
      <w:snapToGrid w:val="0"/>
    </w:pPr>
    <w:rPr>
      <w:rFonts w:cstheme="majorBidi"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outlineLvl w:val="7"/>
      <w:snapToGrid w:val="0"/>
    </w:pPr>
    <w:rPr>
      <w:rFonts w:cstheme="majorBidi"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outlineLvl w:val="8"/>
      <w:snapToGrid w:val="0"/>
    </w:pPr>
    <w:rPr>
      <w:rFonts w:cstheme="majorBidi" w:eastAsia="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snapToGrid w:val="0"/>
    </w:pPr>
  </w:style>
  <w:style w:type="character" w:customStyle="1" w:styleId="Heading1Char">
    <w:name w:val="Heading 1 Char"/>
    <w:basedOn w:val="DefaultParagraphFont"/>
    <w:link w:val="Heading1"/>
    <w:uiPriority w:val="9"/>
    <w:rsid w:val="00FC693F"/>
    <w:rPr>
      <w:rFonts w:cstheme="majorBidi" w:eastAsia="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eastAsia="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eastAsia="Noto Sans CJK JP"/>
      <w:b/>
      <w:bCs/>
      <w:color w:val="4F81BD" w:themeColor="accent1"/>
    </w:rPr>
  </w:style>
  <w:style w:type="paragraph" w:styleId="Title">
    <w:name w:val="Title"/>
    <w:basedOn w:val="Normal"/>
    <w:next w:val="Normal"/>
    <w:link w:val="TitleChar"/>
    <w:uiPriority w:val="10"/>
    <w:qFormat/>
    <w:rsid w:val="00FC693F"/>
    <w:pPr>
      <w:spacing w:after="240" w:line="600" w:lineRule="exact" w:before="0"/>
      <w:contextualSpacing/>
      <w:snapToGrid w:val="0"/>
    </w:pPr>
    <w:rPr>
      <w:rFonts w:cstheme="majorBidi"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cstheme="majorBidi" w:eastAsia="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exact" w:before="0"/>
      <w:snapToGrid w:val="0"/>
    </w:pPr>
    <w:rPr>
      <w:rFonts w:cstheme="majorBidi" w:ascii="Noto Sans CJK JP" w:hAnsi="Noto Sans CJK JP" w:eastAsia="Noto Sans CJK JP"/>
      <w:i/>
      <w:iCs/>
      <w:color w:val="000000"/>
      <w:spacing w:val="15"/>
      <w:sz w:val="21"/>
      <w:szCs w:val="24"/>
    </w:rPr>
  </w:style>
  <w:style w:type="character" w:customStyle="1" w:styleId="SubtitleChar">
    <w:name w:val="Subtitle Char"/>
    <w:basedOn w:val="DefaultParagraphFont"/>
    <w:link w:val="Subtitle"/>
    <w:uiPriority w:val="11"/>
    <w:rsid w:val="00FC693F"/>
    <w:rPr>
      <w:rFonts w:cstheme="majorBidi" w:eastAsia="Noto Sans CJK JP"/>
      <w:i/>
      <w:iCs/>
      <w:color w:val="4F81BD" w:themeColor="accent1"/>
      <w:spacing w:val="15"/>
      <w:sz w:val="24"/>
      <w:szCs w:val="24"/>
    </w:rPr>
  </w:style>
  <w:style w:type="paragraph" w:styleId="ListParagraph">
    <w:name w:val="List Paragraph"/>
    <w:basedOn w:val="Normal"/>
    <w:uiPriority w:val="34"/>
    <w:qFormat/>
    <w:rsid w:val="00FC693F"/>
    <w:pPr>
      <w:spacing w:before="0"/>
      <w:ind w:left="720"/>
      <w:contextualSpacing/>
      <w:snapToGrid w:val="0"/>
    </w:pPr>
  </w:style>
  <w:style w:type="paragraph" w:styleId="BodyText">
    <w:name w:val="Body Text"/>
    <w:basedOn w:val="Normal"/>
    <w:link w:val="BodyTextChar"/>
    <w:uiPriority w:val="99"/>
    <w:unhideWhenUsed/>
    <w:rsid w:val="00AA1D8D"/>
    <w:pPr>
      <w:spacing w:after="120" w:before="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efore="0"/>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efore="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ind w:left="360" w:hanging="360"/>
      <w:contextualSpacing/>
      <w:snapToGrid w:val="0"/>
    </w:pPr>
  </w:style>
  <w:style w:type="paragraph" w:styleId="List2">
    <w:name w:val="List 2"/>
    <w:basedOn w:val="Normal"/>
    <w:uiPriority w:val="99"/>
    <w:unhideWhenUsed/>
    <w:rsid w:val="00326F90"/>
    <w:pPr>
      <w:spacing w:before="0"/>
      <w:ind w:left="720" w:hanging="360"/>
      <w:contextualSpacing/>
      <w:snapToGrid w:val="0"/>
    </w:pPr>
  </w:style>
  <w:style w:type="paragraph" w:styleId="List3">
    <w:name w:val="List 3"/>
    <w:basedOn w:val="Normal"/>
    <w:uiPriority w:val="99"/>
    <w:unhideWhenUsed/>
    <w:rsid w:val="00326F90"/>
    <w:pPr>
      <w:spacing w:before="0"/>
      <w:ind w:left="1080" w:hanging="360"/>
      <w:contextualSpacing/>
      <w:snapToGrid w:val="0"/>
    </w:pPr>
  </w:style>
  <w:style w:type="paragraph" w:styleId="ListBullet">
    <w:name w:val="List Bullet"/>
    <w:basedOn w:val="Normal"/>
    <w:uiPriority w:val="99"/>
    <w:unhideWhenUsed/>
    <w:rsid w:val="00326F90"/>
    <w:pPr>
      <w:numPr>
        <w:numId w:val="1"/>
      </w:numPr>
      <w:spacing w:after="140" w:line="300" w:lineRule="exact" w:before="0"/>
      <w:contextualSpacing/>
      <w:snapToGrid w:val="0"/>
    </w:pPr>
    <w:rPr>
      <w:rFonts w:ascii="Noto Sans CJK JP" w:hAnsi="Noto Sans CJK JP" w:eastAsia="Noto Sans CJK JP"/>
      <w:color w:val="000000"/>
      <w:sz w:val="21"/>
    </w:rPr>
  </w:style>
  <w:style w:type="paragraph" w:styleId="ListBullet2">
    <w:name w:val="List Bullet 2"/>
    <w:basedOn w:val="Normal"/>
    <w:uiPriority w:val="99"/>
    <w:unhideWhenUsed/>
    <w:rsid w:val="00326F90"/>
    <w:pPr>
      <w:numPr>
        <w:numId w:val="2"/>
      </w:numPr>
      <w:spacing w:before="0"/>
      <w:contextualSpacing/>
      <w:snapToGrid w:val="0"/>
    </w:pPr>
  </w:style>
  <w:style w:type="paragraph" w:styleId="ListBullet3">
    <w:name w:val="List Bullet 3"/>
    <w:basedOn w:val="Normal"/>
    <w:uiPriority w:val="99"/>
    <w:unhideWhenUsed/>
    <w:rsid w:val="00326F90"/>
    <w:pPr>
      <w:numPr>
        <w:numId w:val="3"/>
      </w:numPr>
      <w:spacing w:before="0"/>
      <w:contextualSpacing/>
      <w:snapToGrid w:val="0"/>
    </w:pPr>
  </w:style>
  <w:style w:type="paragraph" w:styleId="ListNumber">
    <w:name w:val="List Number"/>
    <w:basedOn w:val="Normal"/>
    <w:uiPriority w:val="99"/>
    <w:unhideWhenUsed/>
    <w:rsid w:val="00326F90"/>
    <w:pPr>
      <w:numPr>
        <w:numId w:val="5"/>
      </w:numPr>
      <w:spacing w:after="140" w:line="300" w:lineRule="exact" w:before="0"/>
      <w:contextualSpacing/>
      <w:snapToGrid w:val="0"/>
    </w:pPr>
    <w:rPr>
      <w:rFonts w:ascii="Noto Sans CJK JP" w:hAnsi="Noto Sans CJK JP" w:eastAsia="Noto Sans CJK JP"/>
      <w:color w:val="000000"/>
      <w:sz w:val="21"/>
    </w:rPr>
  </w:style>
  <w:style w:type="paragraph" w:styleId="ListNumber2">
    <w:name w:val="List Number 2"/>
    <w:basedOn w:val="Normal"/>
    <w:uiPriority w:val="99"/>
    <w:unhideWhenUsed/>
    <w:rsid w:val="0029639D"/>
    <w:pPr>
      <w:numPr>
        <w:numId w:val="6"/>
      </w:numPr>
      <w:spacing w:before="0"/>
      <w:contextualSpacing/>
      <w:snapToGrid w:val="0"/>
    </w:pPr>
  </w:style>
  <w:style w:type="paragraph" w:styleId="ListNumber3">
    <w:name w:val="List Number 3"/>
    <w:basedOn w:val="Normal"/>
    <w:uiPriority w:val="99"/>
    <w:unhideWhenUsed/>
    <w:rsid w:val="0029639D"/>
    <w:pPr>
      <w:numPr>
        <w:numId w:val="7"/>
      </w:numPr>
      <w:spacing w:before="0"/>
      <w:contextualSpacing/>
      <w:snapToGrid w:val="0"/>
    </w:pPr>
  </w:style>
  <w:style w:type="paragraph" w:styleId="ListContinue">
    <w:name w:val="List Continue"/>
    <w:basedOn w:val="Normal"/>
    <w:uiPriority w:val="99"/>
    <w:unhideWhenUsed/>
    <w:rsid w:val="0029639D"/>
    <w:pPr>
      <w:spacing w:after="120" w:before="0"/>
      <w:ind w:left="360"/>
      <w:contextualSpacing/>
      <w:snapToGrid w:val="0"/>
    </w:pPr>
  </w:style>
  <w:style w:type="paragraph" w:styleId="ListContinue2">
    <w:name w:val="List Continue 2"/>
    <w:basedOn w:val="Normal"/>
    <w:uiPriority w:val="99"/>
    <w:unhideWhenUsed/>
    <w:rsid w:val="0029639D"/>
    <w:pPr>
      <w:spacing w:after="120" w:before="0"/>
      <w:ind w:left="720"/>
      <w:contextualSpacing/>
      <w:snapToGrid w:val="0"/>
    </w:pPr>
  </w:style>
  <w:style w:type="paragraph" w:styleId="ListContinue3">
    <w:name w:val="List Continue 3"/>
    <w:basedOn w:val="Normal"/>
    <w:uiPriority w:val="99"/>
    <w:unhideWhenUsed/>
    <w:rsid w:val="0029639D"/>
    <w:pPr>
      <w:spacing w:after="120" w:before="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snapToGrid w:val="0"/>
    </w:pPr>
    <w:rPr>
      <w:rFonts w:ascii="Courier" w:hAnsi="Courier" w:eastAsia="Noto Sans CJK JP"/>
      <w:sz w:val="20"/>
      <w:szCs w:val="20"/>
    </w:rPr>
  </w:style>
  <w:style w:type="character" w:customStyle="1" w:styleId="MacroTextChar">
    <w:name w:val="Macro Text Char"/>
    <w:basedOn w:val="DefaultParagraphFont"/>
    <w:link w:val="MacroText"/>
    <w:uiPriority w:val="99"/>
    <w:rsid w:val="0029639D"/>
    <w:rPr>
      <w:rFonts w:ascii="Courier" w:hAnsi="Courier" w:eastAsia="Noto Sans CJK JP"/>
      <w:sz w:val="20"/>
      <w:szCs w:val="20"/>
    </w:rPr>
  </w:style>
  <w:style w:type="paragraph" w:styleId="Quote">
    <w:name w:val="Quote"/>
    <w:basedOn w:val="Normal"/>
    <w:next w:val="Normal"/>
    <w:link w:val="QuoteChar"/>
    <w:uiPriority w:val="29"/>
    <w:qFormat/>
    <w:rsid w:val="00FC693F"/>
    <w:pPr>
      <w:spacing w:before="0"/>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eastAsia="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eastAsia="Noto Sans CJK JP"/>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eastAsia="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eastAsia="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eastAsia="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eastAsia="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eastAsia="Noto Sans CJK JP"/>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eastAsia="Noto Sans CJK JP"/>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eastAsia="Noto Sans CJK JP"/>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eastAsia="Noto Sans CJK JP"/>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eastAsia="Noto Sans CJK JP"/>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eastAsia="Noto Sans CJK JP"/>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eastAsia="Noto Sans CJK JP"/>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eastAsia="Noto Sans CJK JP"/>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eastAsia="Noto Sans CJK JP"/>
        <w:b/>
        <w:bCs/>
      </w:rPr>
    </w:tblStylePr>
    <w:tblStylePr w:type="lastCol">
      <w:rPr>
        <w:rFonts w:cstheme="majorBidi" w:eastAsia="Noto Sans CJK JP"/>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eastAsia="Noto Sans CJK JP"/>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個人用記事保存とメモアプリ仕様書</dc:title>
  <dc:subject>pCloud同期を利用するiPhoneとWindows向けノートアプリ</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