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47553" w14:textId="258CCBD8" w:rsidR="00F0515B" w:rsidRDefault="008A4B60" w:rsidP="008A4B60">
      <w:pPr>
        <w:jc w:val="center"/>
        <w:rPr>
          <w:rFonts w:cs="B Nazanin"/>
          <w:color w:val="FF0000"/>
          <w:sz w:val="52"/>
          <w:szCs w:val="52"/>
          <w:rtl/>
          <w:lang w:bidi="fa-IR"/>
        </w:rPr>
      </w:pPr>
      <w:r w:rsidRPr="008A4B60">
        <w:rPr>
          <w:rFonts w:cs="B Nazanin" w:hint="cs"/>
          <w:color w:val="FF0000"/>
          <w:sz w:val="52"/>
          <w:szCs w:val="52"/>
          <w:rtl/>
          <w:lang w:bidi="fa-IR"/>
        </w:rPr>
        <w:t>به نام خالق رنگین کمان</w:t>
      </w:r>
    </w:p>
    <w:p w14:paraId="416B247E" w14:textId="5B5E6082" w:rsidR="008A4B60" w:rsidRDefault="008A4B60" w:rsidP="008A4B60">
      <w:pPr>
        <w:jc w:val="right"/>
        <w:rPr>
          <w:rFonts w:cs="B Nazanin"/>
          <w:color w:val="323E4F" w:themeColor="text2" w:themeShade="BF"/>
          <w:sz w:val="44"/>
          <w:szCs w:val="44"/>
          <w:rtl/>
          <w:lang w:bidi="fa-IR"/>
        </w:rPr>
      </w:pPr>
      <w:r w:rsidRPr="008A4B60">
        <w:rPr>
          <w:rFonts w:cs="B Nazanin" w:hint="cs"/>
          <w:color w:val="323E4F" w:themeColor="text2" w:themeShade="BF"/>
          <w:sz w:val="44"/>
          <w:szCs w:val="44"/>
          <w:rtl/>
          <w:lang w:bidi="fa-IR"/>
        </w:rPr>
        <w:t xml:space="preserve">ستاره باباجانی </w:t>
      </w:r>
      <w:r w:rsidRPr="008A4B60">
        <w:rPr>
          <w:rFonts w:ascii="Arial" w:hAnsi="Arial" w:cs="Arial" w:hint="cs"/>
          <w:color w:val="323E4F" w:themeColor="text2" w:themeShade="BF"/>
          <w:sz w:val="44"/>
          <w:szCs w:val="44"/>
          <w:rtl/>
          <w:lang w:bidi="fa-IR"/>
        </w:rPr>
        <w:t>–</w:t>
      </w:r>
      <w:r w:rsidRPr="008A4B60">
        <w:rPr>
          <w:rFonts w:cs="B Nazanin" w:hint="cs"/>
          <w:color w:val="323E4F" w:themeColor="text2" w:themeShade="BF"/>
          <w:sz w:val="44"/>
          <w:szCs w:val="44"/>
          <w:rtl/>
          <w:lang w:bidi="fa-IR"/>
        </w:rPr>
        <w:t xml:space="preserve"> 99521109 </w:t>
      </w:r>
      <w:r w:rsidRPr="008A4B60">
        <w:rPr>
          <w:rFonts w:ascii="Arial" w:hAnsi="Arial" w:cs="Arial" w:hint="cs"/>
          <w:color w:val="323E4F" w:themeColor="text2" w:themeShade="BF"/>
          <w:sz w:val="44"/>
          <w:szCs w:val="44"/>
          <w:rtl/>
          <w:lang w:bidi="fa-IR"/>
        </w:rPr>
        <w:t>–</w:t>
      </w:r>
      <w:r w:rsidRPr="008A4B60">
        <w:rPr>
          <w:rFonts w:cs="B Nazanin" w:hint="cs"/>
          <w:color w:val="323E4F" w:themeColor="text2" w:themeShade="BF"/>
          <w:sz w:val="44"/>
          <w:szCs w:val="44"/>
          <w:rtl/>
          <w:lang w:bidi="fa-IR"/>
        </w:rPr>
        <w:t xml:space="preserve"> تمرین تئوری چهارم</w:t>
      </w:r>
    </w:p>
    <w:p w14:paraId="7CA907CD" w14:textId="18891B9E" w:rsidR="001C5FC1" w:rsidRDefault="001C5FC1" w:rsidP="008A4B60">
      <w:pPr>
        <w:jc w:val="right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سوال 1:</w:t>
      </w:r>
    </w:p>
    <w:p w14:paraId="1F014E67" w14:textId="252A29B6" w:rsidR="00CB3163" w:rsidRDefault="00CB3163" w:rsidP="00CB3163">
      <w:pPr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434E6D70" wp14:editId="4B8CE73A">
            <wp:extent cx="4075444" cy="6504650"/>
            <wp:effectExtent l="0" t="0" r="1270" b="0"/>
            <wp:docPr id="33032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411" cy="652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BA486" w14:textId="0AB39E65" w:rsidR="005C02E2" w:rsidRDefault="005C02E2" w:rsidP="005C02E2">
      <w:pPr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3645554" wp14:editId="642A3BA0">
            <wp:extent cx="4415790" cy="6449024"/>
            <wp:effectExtent l="0" t="0" r="3810" b="9525"/>
            <wp:docPr id="1278792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595" cy="646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179F" w14:textId="77777777" w:rsidR="005C02E2" w:rsidRDefault="005C02E2" w:rsidP="005C02E2">
      <w:pPr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193BBF04" w14:textId="77777777" w:rsidR="00C34044" w:rsidRDefault="00C34044" w:rsidP="005C02E2">
      <w:pPr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56304402" w14:textId="77777777" w:rsidR="00C34044" w:rsidRDefault="00C34044" w:rsidP="005C02E2">
      <w:pPr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05A68F7A" w14:textId="7260EED7" w:rsidR="001C5FC1" w:rsidRDefault="001C5FC1" w:rsidP="008A4B60">
      <w:pPr>
        <w:jc w:val="right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>سوال 2:</w:t>
      </w:r>
    </w:p>
    <w:p w14:paraId="404FD5AC" w14:textId="7B144204" w:rsidR="007E66D1" w:rsidRDefault="007E66D1" w:rsidP="007E66D1">
      <w:pPr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106C9F04" wp14:editId="47A99C59">
            <wp:extent cx="4443264" cy="6386945"/>
            <wp:effectExtent l="0" t="0" r="0" b="0"/>
            <wp:docPr id="358376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777" cy="639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6BDD" w14:textId="30CD3FC7" w:rsidR="005C02E2" w:rsidRDefault="00277025" w:rsidP="00277025">
      <w:pPr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F62098D" wp14:editId="34DFF614">
            <wp:extent cx="4419446" cy="5417127"/>
            <wp:effectExtent l="0" t="0" r="635" b="0"/>
            <wp:docPr id="1403733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482" cy="5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C15E" w14:textId="77777777" w:rsidR="001C5FC1" w:rsidRDefault="001C5FC1" w:rsidP="008A4B60">
      <w:pPr>
        <w:jc w:val="right"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63D82E49" w14:textId="26F18EBC" w:rsidR="001C5FC1" w:rsidRDefault="001C5FC1" w:rsidP="008A4B60">
      <w:pPr>
        <w:jc w:val="right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سوال 3:</w:t>
      </w:r>
      <w:r w:rsidR="00F6334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الف) مراحل کنترل کننده فازی به شرح زیر است:</w:t>
      </w:r>
    </w:p>
    <w:p w14:paraId="66E0CFFC" w14:textId="6F9D6D18" w:rsidR="00F63343" w:rsidRDefault="00F63343" w:rsidP="00F63343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فازی شدن(</w:t>
      </w:r>
      <w:r>
        <w:rPr>
          <w:rFonts w:cs="B Nazanin"/>
          <w:color w:val="000000" w:themeColor="text1"/>
          <w:sz w:val="36"/>
          <w:szCs w:val="36"/>
          <w:lang w:bidi="fa-IR"/>
        </w:rPr>
        <w:t>fuzzification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):</w:t>
      </w:r>
      <w:r w:rsidR="00F100E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ابتدا باید متغیرهای ورودی و خروجی مر</w:t>
      </w:r>
      <w:r w:rsidR="00113C25">
        <w:rPr>
          <w:rFonts w:cs="B Nazanin" w:hint="cs"/>
          <w:color w:val="000000" w:themeColor="text1"/>
          <w:sz w:val="36"/>
          <w:szCs w:val="36"/>
          <w:rtl/>
          <w:lang w:bidi="fa-IR"/>
        </w:rPr>
        <w:t>بو</w:t>
      </w:r>
      <w:r w:rsidR="00F100E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ط به کنترل کننده را شناسایی کرده و اصطلاحات و عبارات معنادار یا همان </w:t>
      </w:r>
      <w:r w:rsidR="00F100E6">
        <w:rPr>
          <w:rFonts w:cs="B Nazanin"/>
          <w:color w:val="000000" w:themeColor="text1"/>
          <w:sz w:val="36"/>
          <w:szCs w:val="36"/>
          <w:lang w:bidi="fa-IR"/>
        </w:rPr>
        <w:t>linguistic terms</w:t>
      </w:r>
      <w:r w:rsidR="00F100E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را انتخاب کرده و با مجموعه های فازی مناسب که معمولا اعداد فازی هستند، بیان کنیم.</w:t>
      </w:r>
    </w:p>
    <w:p w14:paraId="37C0577E" w14:textId="2105CC10" w:rsidR="004C4A2B" w:rsidRDefault="004C4A2B" w:rsidP="004C4A2B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/>
          <w:color w:val="000000" w:themeColor="text1"/>
          <w:sz w:val="36"/>
          <w:szCs w:val="36"/>
          <w:lang w:bidi="fa-IR"/>
        </w:rPr>
        <w:lastRenderedPageBreak/>
        <w:t>Fuzzy function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:</w:t>
      </w:r>
      <w:r w:rsidR="00FA34D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یک تابع فازی ساز برای هر متغیر ورودی تعریف کرده</w:t>
      </w:r>
      <w:r w:rsidR="00714561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FA34DE">
        <w:rPr>
          <w:rFonts w:cs="B Nazanin" w:hint="cs"/>
          <w:color w:val="000000" w:themeColor="text1"/>
          <w:sz w:val="36"/>
          <w:szCs w:val="36"/>
          <w:rtl/>
          <w:lang w:bidi="fa-IR"/>
        </w:rPr>
        <w:t>(این تابع عدم قطعیت در اندازه گیری را نشان میدهد.)</w:t>
      </w:r>
    </w:p>
    <w:p w14:paraId="1705C2F6" w14:textId="0077052E" w:rsidR="00714561" w:rsidRDefault="00714561" w:rsidP="00714561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/>
          <w:color w:val="000000" w:themeColor="text1"/>
          <w:sz w:val="36"/>
          <w:szCs w:val="36"/>
          <w:lang w:bidi="fa-IR"/>
        </w:rPr>
        <w:t>Fuzzy inference rule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: </w:t>
      </w:r>
      <w:r w:rsidR="00DE747A">
        <w:rPr>
          <w:rFonts w:cs="B Nazanin" w:hint="cs"/>
          <w:color w:val="000000" w:themeColor="text1"/>
          <w:sz w:val="36"/>
          <w:szCs w:val="36"/>
          <w:rtl/>
          <w:lang w:bidi="fa-IR"/>
        </w:rPr>
        <w:t>طبق دانشی که بدست اوردیم با استفاده از یکسری استنتاج فازی که از طریق تجربه یا نظر شخص متخصص بدست آمده</w:t>
      </w:r>
      <w:r w:rsidR="00DE747A">
        <w:rPr>
          <w:rFonts w:cs="B Nazanin" w:hint="cs"/>
          <w:color w:val="000000" w:themeColor="text1"/>
          <w:sz w:val="36"/>
          <w:szCs w:val="36"/>
          <w:rtl/>
          <w:lang w:bidi="fa-IR"/>
        </w:rPr>
        <w:t>،</w:t>
      </w:r>
      <w:r w:rsidR="007C0A7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دانشمان را</w:t>
      </w:r>
      <w:r w:rsidR="00DE747A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فرمول بندی </w:t>
      </w:r>
      <w:r w:rsidR="00DE747A">
        <w:rPr>
          <w:rFonts w:cs="B Nazanin" w:hint="cs"/>
          <w:color w:val="000000" w:themeColor="text1"/>
          <w:sz w:val="36"/>
          <w:szCs w:val="36"/>
          <w:rtl/>
          <w:lang w:bidi="fa-IR"/>
        </w:rPr>
        <w:t>میکنیم.</w:t>
      </w:r>
    </w:p>
    <w:p w14:paraId="0C0B95F7" w14:textId="4DCFABAD" w:rsidR="00F63343" w:rsidRPr="00714561" w:rsidRDefault="00F63343" w:rsidP="00714561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/>
          <w:color w:val="000000" w:themeColor="text1"/>
          <w:sz w:val="36"/>
          <w:szCs w:val="36"/>
          <w:lang w:bidi="fa-IR"/>
        </w:rPr>
        <w:t>Inference engine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:</w:t>
      </w:r>
      <w:r w:rsidR="003C246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طبق استنتاج های انجام شده ی</w:t>
      </w:r>
      <w:r w:rsidR="00D011D9">
        <w:rPr>
          <w:rFonts w:cs="B Nazanin" w:hint="cs"/>
          <w:color w:val="000000" w:themeColor="text1"/>
          <w:sz w:val="36"/>
          <w:szCs w:val="36"/>
          <w:rtl/>
          <w:lang w:bidi="fa-IR"/>
        </w:rPr>
        <w:t>ک</w:t>
      </w:r>
      <w:r w:rsidR="003C246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موتور استنتاج طراحی کرده تا بتواند اطلاعات فازی را با توجه به متغیر های ورودی برای ما ترکیب کند.</w:t>
      </w:r>
    </w:p>
    <w:p w14:paraId="4B5F5B92" w14:textId="2FDD8403" w:rsidR="00F63343" w:rsidRDefault="00F63343" w:rsidP="00F63343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/>
          <w:color w:val="000000" w:themeColor="text1"/>
          <w:sz w:val="36"/>
          <w:szCs w:val="36"/>
          <w:lang w:bidi="fa-IR"/>
        </w:rPr>
        <w:t>Defuzzification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:</w:t>
      </w:r>
      <w:r w:rsidR="009D707F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برای تبدیل نتیجه فازی به یک عدد حقیقی</w:t>
      </w:r>
      <w:r w:rsidR="003218DB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9D707F">
        <w:rPr>
          <w:rFonts w:cs="B Nazanin" w:hint="cs"/>
          <w:color w:val="000000" w:themeColor="text1"/>
          <w:sz w:val="36"/>
          <w:szCs w:val="36"/>
          <w:rtl/>
          <w:lang w:bidi="fa-IR"/>
        </w:rPr>
        <w:t>(تا سیستم بر اساس آن عمل کند.)</w:t>
      </w:r>
    </w:p>
    <w:p w14:paraId="56093F19" w14:textId="18378D7D" w:rsidR="00F63343" w:rsidRDefault="00F63343" w:rsidP="00F63343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بازخورد(</w:t>
      </w:r>
      <w:r>
        <w:rPr>
          <w:rFonts w:cs="B Nazanin"/>
          <w:color w:val="000000" w:themeColor="text1"/>
          <w:sz w:val="36"/>
          <w:szCs w:val="36"/>
          <w:lang w:bidi="fa-IR"/>
        </w:rPr>
        <w:t>feedback loop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):</w:t>
      </w:r>
      <w:r w:rsidR="00025FD4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جمع آوری و اندازه گیری بازخورد سیستم کنترل شده.</w:t>
      </w:r>
    </w:p>
    <w:p w14:paraId="7A2A8106" w14:textId="77777777" w:rsidR="00110555" w:rsidRDefault="00110555" w:rsidP="00110555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19FDD0AD" w14:textId="77777777" w:rsidR="00110555" w:rsidRDefault="00110555" w:rsidP="00110555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2DC27CF3" w14:textId="77777777" w:rsidR="00110555" w:rsidRDefault="00110555" w:rsidP="00110555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4EDC13C8" w14:textId="77777777" w:rsidR="00110555" w:rsidRDefault="00110555" w:rsidP="00110555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69B42BE3" w14:textId="77777777" w:rsidR="00110555" w:rsidRDefault="00110555" w:rsidP="00110555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0CF0A9D5" w14:textId="77777777" w:rsidR="00110555" w:rsidRDefault="00110555" w:rsidP="00110555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05B08452" w14:textId="77777777" w:rsidR="00110555" w:rsidRDefault="00110555" w:rsidP="00110555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68D5F81F" w14:textId="77777777" w:rsidR="00110555" w:rsidRPr="00110555" w:rsidRDefault="00110555" w:rsidP="00110555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6E669CA2" w14:textId="51FB85A6" w:rsidR="001C5FC1" w:rsidRDefault="00A86C50" w:rsidP="008A4B60">
      <w:pPr>
        <w:jc w:val="right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>ب)</w:t>
      </w:r>
    </w:p>
    <w:p w14:paraId="4709155D" w14:textId="69920E94" w:rsidR="004A1266" w:rsidRDefault="004A1266" w:rsidP="004A1266">
      <w:pPr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183655A2" wp14:editId="51A0C628">
            <wp:extent cx="4794366" cy="6771467"/>
            <wp:effectExtent l="0" t="0" r="6350" b="0"/>
            <wp:docPr id="1031101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961" cy="678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89E84" w14:textId="015DDC3A" w:rsidR="007E1D50" w:rsidRDefault="004A1266" w:rsidP="004A1266">
      <w:pPr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B65B76D" wp14:editId="4438C9C1">
            <wp:extent cx="4682836" cy="6369858"/>
            <wp:effectExtent l="0" t="0" r="3810" b="0"/>
            <wp:docPr id="10696223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06" cy="638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CD99" w14:textId="21514A8C" w:rsidR="00AB4773" w:rsidRDefault="00AB4773" w:rsidP="00AB4773">
      <w:pPr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34C850E" wp14:editId="73A480BC">
            <wp:extent cx="4371109" cy="2684309"/>
            <wp:effectExtent l="0" t="0" r="0" b="1905"/>
            <wp:docPr id="16819753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041" cy="269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4B0EF" w14:textId="77777777" w:rsidR="00AB4773" w:rsidRDefault="00AB4773" w:rsidP="00AB4773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5028BC90" w14:textId="2BC484BA" w:rsidR="001C5FC1" w:rsidRDefault="001C5FC1" w:rsidP="00AB4773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سوال 4:</w:t>
      </w:r>
      <w:r w:rsidR="00D8397B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معیار های مورد بررسی در انتخاب روش های </w:t>
      </w:r>
      <w:r w:rsidR="00D8397B">
        <w:rPr>
          <w:rFonts w:cs="B Nazanin"/>
          <w:color w:val="000000" w:themeColor="text1"/>
          <w:sz w:val="36"/>
          <w:szCs w:val="36"/>
          <w:lang w:bidi="fa-IR"/>
        </w:rPr>
        <w:t>defuzzification</w:t>
      </w:r>
      <w:r w:rsidR="00D8397B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به شرح زیر است:</w:t>
      </w:r>
    </w:p>
    <w:p w14:paraId="643945B1" w14:textId="159098FE" w:rsidR="00D8397B" w:rsidRDefault="00D8397B" w:rsidP="00D8397B">
      <w:pPr>
        <w:pStyle w:val="ListParagraph"/>
        <w:numPr>
          <w:ilvl w:val="0"/>
          <w:numId w:val="2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/>
          <w:color w:val="000000" w:themeColor="text1"/>
          <w:sz w:val="36"/>
          <w:szCs w:val="36"/>
          <w:lang w:bidi="fa-IR"/>
        </w:rPr>
        <w:t>Plausibility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:</w:t>
      </w:r>
      <w:r w:rsidR="00870B7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یعنی روش چقدر معقول است.</w:t>
      </w:r>
    </w:p>
    <w:p w14:paraId="5173C45D" w14:textId="7832AFE8" w:rsidR="00D8397B" w:rsidRDefault="00D8397B" w:rsidP="00D8397B">
      <w:pPr>
        <w:pStyle w:val="ListParagraph"/>
        <w:numPr>
          <w:ilvl w:val="0"/>
          <w:numId w:val="2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/>
          <w:color w:val="000000" w:themeColor="text1"/>
          <w:sz w:val="36"/>
          <w:szCs w:val="36"/>
          <w:lang w:bidi="fa-IR"/>
        </w:rPr>
        <w:t>Simplicity of calculation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:</w:t>
      </w:r>
      <w:r w:rsidR="00870B7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یعنی روش چقدر راحت است برای محاسبه کردن.</w:t>
      </w:r>
    </w:p>
    <w:p w14:paraId="5CF09782" w14:textId="461E2A40" w:rsidR="00D8397B" w:rsidRDefault="00D8397B" w:rsidP="00D8397B">
      <w:pPr>
        <w:pStyle w:val="ListParagraph"/>
        <w:numPr>
          <w:ilvl w:val="0"/>
          <w:numId w:val="2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/>
          <w:color w:val="000000" w:themeColor="text1"/>
          <w:sz w:val="36"/>
          <w:szCs w:val="36"/>
          <w:lang w:bidi="fa-IR"/>
        </w:rPr>
        <w:t>Continuity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:</w:t>
      </w:r>
      <w:r w:rsidR="00870B7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برای بررسی مقدار پیوستگی مقادیر</w:t>
      </w:r>
      <w:r w:rsidR="00C45A01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870B70">
        <w:rPr>
          <w:rFonts w:cs="B Nazanin" w:hint="cs"/>
          <w:color w:val="000000" w:themeColor="text1"/>
          <w:sz w:val="36"/>
          <w:szCs w:val="36"/>
          <w:rtl/>
          <w:lang w:bidi="fa-IR"/>
        </w:rPr>
        <w:t>(مثلا اگر مقدار خیلی کوچکی تغییر در ورودی اعمال کنیم، باید مقدار خروجی نیز خیلی کوچک تغییر کند.</w:t>
      </w:r>
      <w:r w:rsidR="002E226F">
        <w:rPr>
          <w:rFonts w:cs="B Nazanin" w:hint="cs"/>
          <w:color w:val="000000" w:themeColor="text1"/>
          <w:sz w:val="36"/>
          <w:szCs w:val="36"/>
          <w:rtl/>
          <w:lang w:bidi="fa-IR"/>
        </w:rPr>
        <w:t>)</w:t>
      </w:r>
    </w:p>
    <w:p w14:paraId="510CBF7B" w14:textId="7D5A39FE" w:rsidR="00C45A01" w:rsidRDefault="00C45A01" w:rsidP="00C45A01">
      <w:pPr>
        <w:bidi/>
        <w:ind w:left="360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در جزوه 4 روش </w:t>
      </w:r>
      <w:r>
        <w:rPr>
          <w:rFonts w:cs="B Nazanin"/>
          <w:color w:val="000000" w:themeColor="text1"/>
          <w:sz w:val="36"/>
          <w:szCs w:val="36"/>
          <w:lang w:bidi="fa-IR"/>
        </w:rPr>
        <w:t>COG, COS, CA, MOM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گفته شده که مقایسه انها طبق معیار های گفته شده به شرح زیر است:</w:t>
      </w:r>
    </w:p>
    <w:p w14:paraId="205F266A" w14:textId="319FD1BA" w:rsidR="00C45A01" w:rsidRPr="00C45A01" w:rsidRDefault="00936B1B" w:rsidP="00936B1B">
      <w:pPr>
        <w:bidi/>
        <w:ind w:left="360"/>
        <w:jc w:val="center"/>
        <w:rPr>
          <w:rFonts w:cs="B Nazanin" w:hint="cs"/>
          <w:color w:val="000000" w:themeColor="text1"/>
          <w:sz w:val="36"/>
          <w:szCs w:val="36"/>
          <w:rtl/>
          <w:lang w:bidi="fa-IR"/>
        </w:rPr>
      </w:pPr>
      <w:r w:rsidRPr="00936B1B">
        <w:rPr>
          <w:rFonts w:cs="B Nazanin"/>
          <w:color w:val="000000" w:themeColor="text1"/>
          <w:sz w:val="36"/>
          <w:szCs w:val="36"/>
          <w:rtl/>
          <w:lang w:bidi="fa-IR"/>
        </w:rPr>
        <w:lastRenderedPageBreak/>
        <w:drawing>
          <wp:inline distT="0" distB="0" distL="0" distR="0" wp14:anchorId="5B3D9FAA" wp14:editId="566FBA23">
            <wp:extent cx="4752109" cy="2184650"/>
            <wp:effectExtent l="0" t="0" r="0" b="6350"/>
            <wp:docPr id="181382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270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6702" cy="219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1659" w14:textId="1435F8E7" w:rsidR="001C5FC1" w:rsidRDefault="00936B1B" w:rsidP="008A4B60">
      <w:pPr>
        <w:jc w:val="right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حال به بررسی مزایا و معایب هر یک از روش ها میپردازیم:</w:t>
      </w:r>
    </w:p>
    <w:p w14:paraId="3E62C988" w14:textId="017A4924" w:rsidR="00936B1B" w:rsidRDefault="00936B1B" w:rsidP="00936B1B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/>
          <w:color w:val="000000" w:themeColor="text1"/>
          <w:sz w:val="36"/>
          <w:szCs w:val="36"/>
          <w:lang w:bidi="fa-IR"/>
        </w:rPr>
        <w:t>COG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: روش مرکز ثقل</w:t>
      </w:r>
      <w:r w:rsidR="00781AE5">
        <w:rPr>
          <w:rFonts w:cs="B Nazanin" w:hint="cs"/>
          <w:color w:val="000000" w:themeColor="text1"/>
          <w:sz w:val="36"/>
          <w:szCs w:val="36"/>
          <w:rtl/>
          <w:lang w:bidi="fa-IR"/>
        </w:rPr>
        <w:t>،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یکنواختی(</w:t>
      </w:r>
      <w:r>
        <w:rPr>
          <w:rFonts w:cs="B Nazanin"/>
          <w:color w:val="000000" w:themeColor="text1"/>
          <w:sz w:val="36"/>
          <w:szCs w:val="36"/>
          <w:lang w:bidi="fa-IR"/>
        </w:rPr>
        <w:t>smoothness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) را فراهم میکند که در نتیجه آن خروجی دقیق تری به ما میدهد.</w:t>
      </w:r>
      <w:r w:rsidR="00147EF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این روش همچنین کل شکل تابع عضویت را درنظر میگیرد. </w:t>
      </w:r>
      <w:r w:rsidR="00147EF0">
        <w:rPr>
          <w:rFonts w:cs="B Nazanin"/>
          <w:color w:val="000000" w:themeColor="text1"/>
          <w:sz w:val="36"/>
          <w:szCs w:val="36"/>
          <w:lang w:bidi="fa-IR"/>
        </w:rPr>
        <w:t>&lt;-</w:t>
      </w:r>
      <w:r w:rsidR="00147EF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جزو متداول ترین و دقیق ترین روش ها است.</w:t>
      </w:r>
    </w:p>
    <w:p w14:paraId="38706BF4" w14:textId="3F3A970D" w:rsidR="00147EF0" w:rsidRDefault="00147EF0" w:rsidP="00147EF0">
      <w:pPr>
        <w:pStyle w:val="ListParagraph"/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از معایب این روش، حجم محاسبات زیادی است که دارد زیرا محاسبه میانگین وزنی سخت است. این روش همچنین به نقاط پرت حساس است که در نتیجه نهایی تاثیر زیادی میگذارد.</w:t>
      </w:r>
    </w:p>
    <w:p w14:paraId="407F9544" w14:textId="5278FB70" w:rsidR="00781AE5" w:rsidRDefault="00781AE5" w:rsidP="00781AE5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/>
          <w:color w:val="000000" w:themeColor="text1"/>
          <w:sz w:val="36"/>
          <w:szCs w:val="36"/>
          <w:lang w:bidi="fa-IR"/>
        </w:rPr>
        <w:t>COS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: این روش از نظر محاسبات بسیار ساده تر است و نسبت به روش قبلی، حساسیت کمتری در نقاط پرت دارد.</w:t>
      </w:r>
    </w:p>
    <w:p w14:paraId="2618CD69" w14:textId="0CEE13CF" w:rsidR="0034069C" w:rsidRDefault="0034069C" w:rsidP="0034069C">
      <w:pPr>
        <w:pStyle w:val="ListParagraph"/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از معایب این روش، دقت کم مقادیر خروجی است که به دلیل درنظر نگرفتن </w:t>
      </w:r>
      <w:r w:rsidR="00C17ADB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شکل 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توابع عضویت است.</w:t>
      </w:r>
      <w:r w:rsidR="00C17ADB">
        <w:rPr>
          <w:rFonts w:cs="B Nazanin" w:hint="cs"/>
          <w:color w:val="000000" w:themeColor="text1"/>
          <w:sz w:val="36"/>
          <w:szCs w:val="36"/>
          <w:rtl/>
          <w:lang w:bidi="fa-IR"/>
        </w:rPr>
        <w:t>(فقط ارتفاع تابع عضویت را درنظر میگیرد.)</w:t>
      </w:r>
    </w:p>
    <w:p w14:paraId="7EDB118E" w14:textId="758D0AC7" w:rsidR="003051C7" w:rsidRDefault="003051C7" w:rsidP="003051C7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/>
          <w:color w:val="000000" w:themeColor="text1"/>
          <w:sz w:val="36"/>
          <w:szCs w:val="36"/>
          <w:lang w:bidi="fa-IR"/>
        </w:rPr>
        <w:t>CA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: این روش همانند روش قبلی، محاسابت ساده ای دارد و نسبت به نقاط پرت، مقاوم است.</w:t>
      </w:r>
    </w:p>
    <w:p w14:paraId="3840AF24" w14:textId="07E24662" w:rsidR="003051C7" w:rsidRDefault="003051C7" w:rsidP="003051C7">
      <w:pPr>
        <w:pStyle w:val="ListParagraph"/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از معایب این روش دقت کم در خروجی آن است زیرا برخلاف </w:t>
      </w:r>
      <w:r>
        <w:rPr>
          <w:rFonts w:cs="B Nazanin"/>
          <w:color w:val="000000" w:themeColor="text1"/>
          <w:sz w:val="36"/>
          <w:szCs w:val="36"/>
          <w:lang w:bidi="fa-IR"/>
        </w:rPr>
        <w:t>COG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شکل تابع عضویت را درنظر نمیگیرد و فقط مرکز آن را درنظر میگیرد.</w:t>
      </w:r>
    </w:p>
    <w:p w14:paraId="76C48BC3" w14:textId="5963C764" w:rsidR="008979CA" w:rsidRDefault="008979CA" w:rsidP="008979CA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/>
          <w:color w:val="000000" w:themeColor="text1"/>
          <w:sz w:val="36"/>
          <w:szCs w:val="36"/>
          <w:lang w:bidi="fa-IR"/>
        </w:rPr>
        <w:lastRenderedPageBreak/>
        <w:t>MOM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: </w:t>
      </w:r>
      <w:r w:rsidR="00EE5027">
        <w:rPr>
          <w:rFonts w:cs="B Nazanin" w:hint="cs"/>
          <w:color w:val="000000" w:themeColor="text1"/>
          <w:sz w:val="36"/>
          <w:szCs w:val="36"/>
          <w:rtl/>
          <w:lang w:bidi="fa-IR"/>
        </w:rPr>
        <w:t>این روش از نظر محاسباتی بسیار سریع است و نسبت به نقاط پرت مقاوم است. این روش همچنین بر مناطق با عضویت بالا تاکید بیشتری میکند.</w:t>
      </w:r>
    </w:p>
    <w:p w14:paraId="11E9530E" w14:textId="77777777" w:rsidR="00021205" w:rsidRDefault="000B66A2" w:rsidP="000B66A2">
      <w:pPr>
        <w:pStyle w:val="ListParagraph"/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از معایب این روش، امکان از دست رفتن اطلاعات مهم در مناطق عضویت پایین و امکان از دست دادن بعضی از جزئیات به دلیل تمرکز روی حداکثر است. این روش به نویز نیز حساس است و اشکال تابع عضویت را نادیده میگیرد.</w:t>
      </w:r>
    </w:p>
    <w:p w14:paraId="1AB2A883" w14:textId="77777777" w:rsidR="00BC0BE7" w:rsidRDefault="00021205" w:rsidP="00021205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روش های دیگری مثل </w:t>
      </w:r>
      <w:r>
        <w:rPr>
          <w:rFonts w:cs="B Nazanin"/>
          <w:color w:val="000000" w:themeColor="text1"/>
          <w:sz w:val="36"/>
          <w:szCs w:val="36"/>
          <w:lang w:bidi="fa-IR"/>
        </w:rPr>
        <w:t>SOM, LOM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وجود دارد که روش اول ذکر شده، پیاده سازی راحتی دارد و بعنوان خروجی یک مقدار </w:t>
      </w:r>
      <w:r>
        <w:rPr>
          <w:rFonts w:cs="B Nazanin"/>
          <w:color w:val="000000" w:themeColor="text1"/>
          <w:sz w:val="36"/>
          <w:szCs w:val="36"/>
          <w:lang w:bidi="fa-IR"/>
        </w:rPr>
        <w:t>crisp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میدهد و همچنین میتواند توابع عضویت متقارن را بهتر از </w:t>
      </w:r>
      <w:r>
        <w:rPr>
          <w:rFonts w:cs="B Nazanin"/>
          <w:color w:val="000000" w:themeColor="text1"/>
          <w:sz w:val="36"/>
          <w:szCs w:val="36"/>
          <w:lang w:bidi="fa-IR"/>
        </w:rPr>
        <w:t>COG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مدیریت کند. این روش اما معمولا برای مجموعه های فازی پیچیده خوب عمل نمیکند.</w:t>
      </w:r>
      <w:r w:rsidR="002A430A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روش دوم ذکر شده نیز، برای توابع عضویت با چندین قله عملکرد خوبی دارد و نسبت به </w:t>
      </w:r>
      <w:r w:rsidR="002A430A">
        <w:rPr>
          <w:rFonts w:cs="B Nazanin"/>
          <w:color w:val="000000" w:themeColor="text1"/>
          <w:sz w:val="36"/>
          <w:szCs w:val="36"/>
          <w:lang w:bidi="fa-IR"/>
        </w:rPr>
        <w:t>COG</w:t>
      </w:r>
      <w:r w:rsidR="002A430A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حساسیت کمتری نسبت به نقاط پرت دارد. این روش اما، ممکن است یک مقدار واضح ارائه نکند که منجر به ابهام در تصمیم گیری میشود و همچنین اگر تعداد زیادی تابع عضویت داشته باشیم، پیچیدگی محاسباتی بالایی دارد.</w:t>
      </w:r>
    </w:p>
    <w:p w14:paraId="7666CA98" w14:textId="77777777" w:rsidR="00BC0BE7" w:rsidRDefault="00BC0BE7" w:rsidP="00BC0BE7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36142A6D" w14:textId="77777777" w:rsidR="00BC0BE7" w:rsidRDefault="00BC0BE7" w:rsidP="00BC0BE7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5E1F425A" w14:textId="77777777" w:rsidR="00BC0BE7" w:rsidRDefault="00BC0BE7" w:rsidP="00BC0BE7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37B3D996" w14:textId="74DE6817" w:rsidR="000B66A2" w:rsidRPr="00BC0BE7" w:rsidRDefault="00BC0BE7" w:rsidP="00BC0BE7">
      <w:pPr>
        <w:bidi/>
        <w:jc w:val="center"/>
        <w:rPr>
          <w:rFonts w:cs="B Nazanin" w:hint="cs"/>
          <w:color w:val="FF0000"/>
          <w:sz w:val="52"/>
          <w:szCs w:val="52"/>
          <w:rtl/>
          <w:lang w:bidi="fa-IR"/>
        </w:rPr>
      </w:pPr>
      <w:r w:rsidRPr="00BC0BE7">
        <w:rPr>
          <w:rFonts w:cs="B Nazanin" w:hint="cs"/>
          <w:color w:val="FF0000"/>
          <w:sz w:val="52"/>
          <w:szCs w:val="52"/>
          <w:rtl/>
          <w:lang w:bidi="fa-IR"/>
        </w:rPr>
        <w:t>پایان</w:t>
      </w:r>
    </w:p>
    <w:p w14:paraId="1CBA038E" w14:textId="77777777" w:rsidR="001C5FC1" w:rsidRPr="001C5FC1" w:rsidRDefault="001C5FC1" w:rsidP="008A4B60">
      <w:pPr>
        <w:jc w:val="right"/>
        <w:rPr>
          <w:rFonts w:cs="B Nazanin" w:hint="cs"/>
          <w:color w:val="000000" w:themeColor="text1"/>
          <w:sz w:val="36"/>
          <w:szCs w:val="36"/>
          <w:rtl/>
          <w:lang w:bidi="fa-IR"/>
        </w:rPr>
      </w:pPr>
    </w:p>
    <w:sectPr w:rsidR="001C5FC1" w:rsidRPr="001C5FC1" w:rsidSect="00383A85">
      <w:footerReference w:type="default" r:id="rId16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7453D" w14:textId="77777777" w:rsidR="00CE0415" w:rsidRDefault="00CE0415" w:rsidP="00E40CE6">
      <w:pPr>
        <w:spacing w:after="0" w:line="240" w:lineRule="auto"/>
      </w:pPr>
      <w:r>
        <w:separator/>
      </w:r>
    </w:p>
  </w:endnote>
  <w:endnote w:type="continuationSeparator" w:id="0">
    <w:p w14:paraId="04E1C63A" w14:textId="77777777" w:rsidR="00CE0415" w:rsidRDefault="00CE0415" w:rsidP="00E40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48063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A7015A" w14:textId="38334B01" w:rsidR="00E40CE6" w:rsidRDefault="00E40CE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C5784C" w14:textId="77777777" w:rsidR="00E40CE6" w:rsidRDefault="00E40C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87959" w14:textId="77777777" w:rsidR="00CE0415" w:rsidRDefault="00CE0415" w:rsidP="00E40CE6">
      <w:pPr>
        <w:spacing w:after="0" w:line="240" w:lineRule="auto"/>
      </w:pPr>
      <w:r>
        <w:separator/>
      </w:r>
    </w:p>
  </w:footnote>
  <w:footnote w:type="continuationSeparator" w:id="0">
    <w:p w14:paraId="069CE502" w14:textId="77777777" w:rsidR="00CE0415" w:rsidRDefault="00CE0415" w:rsidP="00E40C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921EB"/>
    <w:multiLevelType w:val="hybridMultilevel"/>
    <w:tmpl w:val="A87C0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A17FE"/>
    <w:multiLevelType w:val="hybridMultilevel"/>
    <w:tmpl w:val="215049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0C1319"/>
    <w:multiLevelType w:val="hybridMultilevel"/>
    <w:tmpl w:val="B49A0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4604470">
    <w:abstractNumId w:val="1"/>
  </w:num>
  <w:num w:numId="2" w16cid:durableId="539901440">
    <w:abstractNumId w:val="2"/>
  </w:num>
  <w:num w:numId="3" w16cid:durableId="1216358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5C2"/>
    <w:rsid w:val="00021205"/>
    <w:rsid w:val="00025FD4"/>
    <w:rsid w:val="000B66A2"/>
    <w:rsid w:val="00110555"/>
    <w:rsid w:val="00113C25"/>
    <w:rsid w:val="00147EF0"/>
    <w:rsid w:val="001C5FC1"/>
    <w:rsid w:val="00242D38"/>
    <w:rsid w:val="00277025"/>
    <w:rsid w:val="002A430A"/>
    <w:rsid w:val="002E226F"/>
    <w:rsid w:val="003051C7"/>
    <w:rsid w:val="003218DB"/>
    <w:rsid w:val="0034069C"/>
    <w:rsid w:val="00383A85"/>
    <w:rsid w:val="003C2466"/>
    <w:rsid w:val="004455C2"/>
    <w:rsid w:val="004A1266"/>
    <w:rsid w:val="004C4A2B"/>
    <w:rsid w:val="005C02E2"/>
    <w:rsid w:val="00714561"/>
    <w:rsid w:val="00781AE5"/>
    <w:rsid w:val="007C0A70"/>
    <w:rsid w:val="007E1D50"/>
    <w:rsid w:val="007E66D1"/>
    <w:rsid w:val="00870B70"/>
    <w:rsid w:val="008979CA"/>
    <w:rsid w:val="008A4B60"/>
    <w:rsid w:val="00936B1B"/>
    <w:rsid w:val="009D707F"/>
    <w:rsid w:val="00A86C50"/>
    <w:rsid w:val="00AA4A1C"/>
    <w:rsid w:val="00AB4773"/>
    <w:rsid w:val="00BC0BE7"/>
    <w:rsid w:val="00C17ADB"/>
    <w:rsid w:val="00C34044"/>
    <w:rsid w:val="00C45A01"/>
    <w:rsid w:val="00CB3163"/>
    <w:rsid w:val="00CE0415"/>
    <w:rsid w:val="00D011D9"/>
    <w:rsid w:val="00D8397B"/>
    <w:rsid w:val="00DE747A"/>
    <w:rsid w:val="00E40CE6"/>
    <w:rsid w:val="00EE5027"/>
    <w:rsid w:val="00F0515B"/>
    <w:rsid w:val="00F100E6"/>
    <w:rsid w:val="00F63343"/>
    <w:rsid w:val="00FA3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5BEF5"/>
  <w15:chartTrackingRefBased/>
  <w15:docId w15:val="{9B347D27-1214-40C4-9277-B6A1926DA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334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0C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0CE6"/>
  </w:style>
  <w:style w:type="paragraph" w:styleId="Footer">
    <w:name w:val="footer"/>
    <w:basedOn w:val="Normal"/>
    <w:link w:val="FooterChar"/>
    <w:uiPriority w:val="99"/>
    <w:unhideWhenUsed/>
    <w:rsid w:val="00E40C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0C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523D29-8989-4427-869F-4248C53EB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10</Pages>
  <Words>460</Words>
  <Characters>2623</Characters>
  <Application>Microsoft Office Word</Application>
  <DocSecurity>0</DocSecurity>
  <Lines>21</Lines>
  <Paragraphs>6</Paragraphs>
  <ScaleCrop>false</ScaleCrop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45</cp:revision>
  <dcterms:created xsi:type="dcterms:W3CDTF">2023-12-29T09:55:00Z</dcterms:created>
  <dcterms:modified xsi:type="dcterms:W3CDTF">2023-12-29T12:55:00Z</dcterms:modified>
</cp:coreProperties>
</file>