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791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89"/>
        <w:gridCol w:w="5230"/>
      </w:tblGrid>
      <w:tr>
        <w:tblPrEx>
          <w:shd w:val="clear" w:color="auto" w:fill="4f81bd"/>
        </w:tblPrEx>
        <w:trPr>
          <w:trHeight w:val="28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Variable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Description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author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Last name of the paper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s first author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year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Year of publication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intervention_name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Intervention referred to (useful when studies have multiple intervention conditions)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scale_name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The name of the outcome variable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delay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How long after the intervention was the outcome measured</w:t>
            </w:r>
          </w:p>
        </w:tc>
      </w:tr>
      <w:tr>
        <w:tblPrEx>
          <w:shd w:val="clear" w:color="auto" w:fill="ced7e7"/>
        </w:tblPrEx>
        <w:trPr>
          <w:trHeight w:val="140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lab_field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0=laboratory; 1=field. This takes into consideration the degree of naturalism of participants, intervention and its target, obtrusiveness of the intervention delivery, and the assessed response to the intervention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program_name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Name of the program under evaluation (e.g., Green Dot). NA=no program name specified</w:t>
            </w:r>
          </w:p>
        </w:tc>
      </w:tr>
      <w:tr>
        <w:tblPrEx>
          <w:shd w:val="clear" w:color="auto" w:fill="ced7e7"/>
        </w:tblPrEx>
        <w:trPr>
          <w:trHeight w:val="112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publication_type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1=journal article; 2=book chapter; 3=book; 4=dissertations or thesis; 5=governmental report; 6=conference paper; 7=unpublished study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origin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1=DeGue paper; 2=proquest; 3=author</w:t>
            </w:r>
          </w:p>
        </w:tc>
      </w:tr>
      <w:tr>
        <w:tblPrEx>
          <w:shd w:val="clear" w:color="auto" w:fill="ced7e7"/>
        </w:tblPrEx>
        <w:trPr>
          <w:trHeight w:val="84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setting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1=grades 5 through 8; 2=grades 9 through 12; 3=college; 4=work; 5=community; 6=faith based; 7=other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setting2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Secondary setting (if applicable)</w:t>
            </w:r>
          </w:p>
        </w:tc>
      </w:tr>
      <w:tr>
        <w:tblPrEx>
          <w:shd w:val="clear" w:color="auto" w:fill="ced7e7"/>
        </w:tblPrEx>
        <w:trPr>
          <w:trHeight w:val="84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stage_in_life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1=middle school (5th to 8th grade); 2=high school (9th to 12th grade); 3=college students; 4=adults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mean_age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 xml:space="preserve">Mean age (intervention + control).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NA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  <w:r>
              <w:rPr>
                <w:shd w:val="nil" w:color="auto" w:fill="auto"/>
                <w:rtl w:val="0"/>
                <w:lang w:val="en-US"/>
              </w:rPr>
              <w:t>=not reported</w:t>
            </w:r>
          </w:p>
        </w:tc>
      </w:tr>
      <w:tr>
        <w:tblPrEx>
          <w:shd w:val="clear" w:color="auto" w:fill="ced7e7"/>
        </w:tblPrEx>
        <w:trPr>
          <w:trHeight w:val="168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participant_sex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1=only male; 2=only female; 3=male and female in mixed groups; 4=male and female in separate groups; 5=male and female with group composition not specified; 6=not specified; 7=general population (e.g., policy or media campaign to whole community, etc.)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percent_of_male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Overall percentage of males (intervention + control) who participated in the study</w:t>
            </w:r>
          </w:p>
        </w:tc>
      </w:tr>
      <w:tr>
        <w:tblPrEx>
          <w:shd w:val="clear" w:color="auto" w:fill="ced7e7"/>
        </w:tblPrEx>
        <w:trPr>
          <w:trHeight w:val="84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percent_dominant_racial_or_ethnic_group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In US: % White; internationally % dominant group. NA=No racial or ethnic composition reported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country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The country in which the intervention took place</w:t>
            </w:r>
          </w:p>
        </w:tc>
      </w:tr>
      <w:tr>
        <w:tblPrEx>
          <w:shd w:val="clear" w:color="auto" w:fill="ced7e7"/>
        </w:tblPrEx>
        <w:trPr>
          <w:trHeight w:val="84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state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The state the intervention took place in the US: national = if a national sample, NA= if international or state not reported</w:t>
            </w:r>
          </w:p>
        </w:tc>
      </w:tr>
      <w:tr>
        <w:tblPrEx>
          <w:shd w:val="clear" w:color="auto" w:fill="ced7e7"/>
        </w:tblPrEx>
        <w:trPr>
          <w:trHeight w:val="112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number_of_participant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Overall number of participants who took part in the intervention (this may be a different number than the final number of participants included in the analysis)</w:t>
            </w:r>
          </w:p>
        </w:tc>
      </w:tr>
      <w:tr>
        <w:tblPrEx>
          <w:shd w:val="clear" w:color="auto" w:fill="ced7e7"/>
        </w:tblPrEx>
        <w:trPr>
          <w:trHeight w:val="112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type_of_control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1=no treatment/waitlist control; 2=placebo control with replacement activity that is not intended to have an effect; 3=other treatment; 4=no control group (for pre-post designs)</w:t>
            </w:r>
          </w:p>
        </w:tc>
      </w:tr>
      <w:tr>
        <w:tblPrEx>
          <w:shd w:val="clear" w:color="auto" w:fill="ced7e7"/>
        </w:tblPrEx>
        <w:trPr>
          <w:trHeight w:val="112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intervention_description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Do the authors describe the intervention? 1=yes in the paper or refers to a detailed description elsewhere in a document you are able to find; 0.5=partial; 0=no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brief_description_of_the_intervention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Provide a short description of the intervention</w:t>
            </w:r>
          </w:p>
        </w:tc>
      </w:tr>
      <w:tr>
        <w:tblPrEx>
          <w:shd w:val="clear" w:color="auto" w:fill="ced7e7"/>
        </w:tblPrEx>
        <w:trPr>
          <w:trHeight w:val="308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delivery_of_treatment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More than one answer may apply so use a comma between codes: 1=lecture/presentation (passively listening); 2=interactive presentation (active listening with some discussion or questions, etc.); 3=theater/performance (with presenters performing); 4=film; 5=active participants (e.g., role plays or participant discussion groups or project theater); 6=booklets/magazine/reading materials; 7=online individual training; 8=not specified; 9=other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intervention_length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Number of days. NA=not specified</w:t>
            </w:r>
          </w:p>
        </w:tc>
      </w:tr>
      <w:tr>
        <w:tblPrEx>
          <w:shd w:val="clear" w:color="auto" w:fill="ced7e7"/>
        </w:tblPrEx>
        <w:trPr>
          <w:trHeight w:val="84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time_intervention_took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Total amount of time in minutes the intervention took (e.g., 60min if it was 10min every Mon for 6 weeks)</w:t>
            </w:r>
          </w:p>
        </w:tc>
      </w:tr>
      <w:tr>
        <w:tblPrEx>
          <w:shd w:val="clear" w:color="auto" w:fill="ced7e7"/>
        </w:tblPrEx>
        <w:trPr>
          <w:trHeight w:val="84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additional_contact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Did they have additional contact with participants outside of the program sessions? 1=yes; 0=no</w:t>
            </w:r>
          </w:p>
        </w:tc>
      </w:tr>
      <w:tr>
        <w:tblPrEx>
          <w:shd w:val="clear" w:color="auto" w:fill="ced7e7"/>
        </w:tblPrEx>
        <w:trPr>
          <w:trHeight w:val="168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stated_purpose_of_the_intervention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More than one answer may apply use a comma between codes: 1=attitudes/beliefs; 2=knowledge; 3=perpetration behavior; 4=bystander behavior; 5=behavioral intentions; 6=empathy; 7=legal; 8=alcohol; 9=rape myths; 10=norms; 11=other</w:t>
            </w:r>
          </w:p>
        </w:tc>
      </w:tr>
      <w:tr>
        <w:tblPrEx>
          <w:shd w:val="clear" w:color="auto" w:fill="ced7e7"/>
        </w:tblPrEx>
        <w:trPr>
          <w:trHeight w:val="308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stated_purpose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More than one answer may apply use a comma between codes: 1=lecture/presentation (passively listening); 2=interactive presentation (active listening with some discussion or questions, etc.); 3=theater/performance (with presenters performing); 4=film; 5=active participants (e.g., role plays or participant discussion groups or project theater); 6=booklets/magazine/reading materials; 7=online individual training; 8=not specified; 9=other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condition_gender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Male; female; both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n_items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Number of items in the outcome variable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study_design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RCT (if has random assignment); quasi-experimental; pre-post (re: observational)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is_primary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Have the authors defined the outcome as the primary dependent variable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scale_type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Is the outcome an attitude or behavior</w:t>
            </w:r>
          </w:p>
        </w:tc>
      </w:tr>
      <w:tr>
        <w:tblPrEx>
          <w:shd w:val="clear" w:color="auto" w:fill="ced7e7"/>
        </w:tblPrEx>
        <w:trPr>
          <w:trHeight w:val="168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type_of_at_risk_population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If the authors explicitly say that the target population is at risk. Although we exclude papers focusing on especially at-risk populations, some papers described populations as being at-risk in ways we didn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t agree with, e.g., sorority members. This variable flags those instances.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n_conditions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Number of conditions in the overall study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n_c_pre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Number of control participants at pretest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n_c_post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Number of control participants at posttest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n_t_pre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Number of treatment participants at pretest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n_t_post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Number of treatment participants at posttest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n_t_group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Number of treatment clusters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n_c_group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Number of control clusters</w:t>
            </w:r>
          </w:p>
        </w:tc>
      </w:tr>
      <w:tr>
        <w:tblPrEx>
          <w:shd w:val="clear" w:color="auto" w:fill="ced7e7"/>
        </w:tblPrEx>
        <w:trPr>
          <w:trHeight w:val="140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cluster_type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Cluster randomized for randomly assigned at the level of a cluster; cluster_assigned is assigned at the level of a cluster but not randomly; n groups if treatment was assigned individually but administered in groups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eff_type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Effect size type. Used for the Glas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s Delta calculator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u_s_d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Unstandardized effect size. Used for Glass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s Delta calculator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anticipated_direction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1=improvement; -1=decrease; 0=null; NA=insufficient information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ctrl_sd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Standard deviation of the control group. Used for Glass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s Delta calculator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unique_paper_id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Unique identifier for each paper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unique_study_id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Unique identifier per study</w:t>
            </w:r>
          </w:p>
        </w:tc>
      </w:tr>
      <w:tr>
        <w:tblPrEx>
          <w:shd w:val="clear" w:color="auto" w:fill="ced7e7"/>
        </w:tblPrEx>
        <w:trPr>
          <w:trHeight w:val="112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robust_quasi_check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A robustness check for studies that we classified as quasi-experimental because of too few clusters. We conduct this robustness check in the exploratory analyses script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behavior_type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Attitudes or perpetration or victimization or involvement or bystander behaviors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decade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Decade in which the study was published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total_n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n_t_post + n_c_post; useful for conducting quantile analyses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quantile_var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Divide the dataset into quantiles based on total sample size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labels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Lead author and year pasted together. Used for a forest plot in our exploratory analyses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ra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Random assignment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yes_delay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A binary variable for whether there was a delay between treatment and measurement or not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published_unpublished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Binary variable for whether a study was published or not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has_both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Whether a study measures ideas or behaviors or both. Useful for our correlation analyses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ideas_behaviors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0=measures ideas only; 1=measures both; 2=measures behavior only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Standardized effect size (Delta)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var_d</w:t>
            </w:r>
          </w:p>
        </w:tc>
        <w:tc>
          <w:tcPr>
            <w:tcW w:type="dxa" w:w="52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Variance of Delta</w:t>
            </w:r>
          </w:p>
        </w:tc>
      </w:tr>
    </w:tbl>
    <w:p>
      <w:pPr>
        <w:pStyle w:val="Author"/>
      </w:pPr>
      <w:r/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Author">
    <w:name w:val="Author"/>
    <w:next w:val="Author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center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ompact">
    <w:name w:val="Compact"/>
    <w:next w:val="Comp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