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old-disclosure-addendum"/>
    <w:p>
      <w:pPr>
        <w:pStyle w:val="Heading1"/>
      </w:pPr>
      <w:r>
        <w:t xml:space="preserve">MOLD DISCLOSURE ADDENDUM</w:t>
      </w:r>
    </w:p>
    <w:p>
      <w:pPr>
        <w:pStyle w:val="FirstParagraph"/>
      </w:pPr>
      <w:r>
        <w:t xml:space="preserve">44724 Big Meadows Rd, Proctor, Montana 59929</w:t>
      </w:r>
    </w:p>
    <w:p>
      <w:pPr>
        <w:pStyle w:val="BodyText"/>
      </w:pPr>
      <w:r>
        <w:t xml:space="preserve">This Mold Disclosure Addendum is made part of the Residential Lease Agreement dated ____________, 2026, between Michael Kyle Chandler (</w:t>
      </w:r>
      <w:r>
        <w:t xml:space="preserve">“</w:t>
      </w:r>
      <w:r>
        <w:t xml:space="preserve">Landlord</w:t>
      </w:r>
      <w:r>
        <w:t xml:space="preserve">”</w:t>
      </w:r>
      <w:r>
        <w:t xml:space="preserve">) and Malcom Smith and Angie Smith (</w:t>
      </w:r>
      <w:r>
        <w:t xml:space="preserve">“</w:t>
      </w:r>
      <w:r>
        <w:t xml:space="preserve">Tenants</w:t>
      </w:r>
      <w:r>
        <w:t xml:space="preserve">”</w:t>
      </w:r>
      <w:r>
        <w:t xml:space="preserve">) for the Premises located at 44724 Big Meadows Rd, Proctor, Montana 59929.</w:t>
      </w:r>
    </w:p>
    <w:p>
      <w:pPr>
        <w:pStyle w:val="BodyText"/>
      </w:pPr>
      <w:r>
        <w:t xml:space="preserve">This disclosure is provided pursuant to</w:t>
      </w:r>
      <w:r>
        <w:t xml:space="preserve"> </w:t>
      </w:r>
      <w:hyperlink r:id="rId20">
        <w:r>
          <w:rPr>
            <w:rStyle w:val="Hyperlink"/>
          </w:rPr>
          <w:t xml:space="preserve">MCA § 70‑16‑703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Information Regarding Mold.</w:t>
      </w:r>
      <w:r>
        <w:t xml:space="preserve"> </w:t>
      </w:r>
      <w:r>
        <w:t xml:space="preserve">Mold is a naturally occurring organism that can grow in areas of excess moisture. Prolonged exposure to mold may cause health problems, especially for individuals with respiratory conditions, allergies, or compromised immune systems.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Landlord’s Knowledge.</w:t>
      </w:r>
      <w:r>
        <w:t xml:space="preserve"> </w:t>
      </w:r>
      <w:r>
        <w:t xml:space="preserve">As of the date of this Addendum, Landlord has</w:t>
      </w:r>
      <w:r>
        <w:t xml:space="preserve"> </w:t>
      </w:r>
      <w:r>
        <w:rPr>
          <w:bCs/>
          <w:b/>
        </w:rPr>
        <w:t xml:space="preserve">no actual knowledge</w:t>
      </w:r>
      <w:r>
        <w:t xml:space="preserve"> </w:t>
      </w:r>
      <w:r>
        <w:t xml:space="preserve">of visible mold growth or mold‑related water intrusion in the Premises, other than any conditions specifically noted in the Move‑In Condition Statement.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Tenant Duties Regarding Mold.</w:t>
      </w:r>
      <w:r>
        <w:t xml:space="preserve"> </w:t>
      </w:r>
      <w:r>
        <w:t xml:space="preserve">Tenants agree to:</w:t>
      </w:r>
    </w:p>
    <w:p>
      <w:pPr>
        <w:numPr>
          <w:ilvl w:val="1"/>
          <w:numId w:val="1002"/>
        </w:numPr>
        <w:pStyle w:val="Compact"/>
      </w:pPr>
      <w:r>
        <w:t xml:space="preserve">Keep the Premises clean and use ventilation fans in bathrooms and kitchens when available.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Promptly notify Landlord in writing of any water leaks, persistent condensation, visible mold growth, or musty odors.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Promptly dry any spills or standing water on floors, countertops, or other surfaces.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Access for Inspection and Remediation.</w:t>
      </w:r>
      <w:r>
        <w:t xml:space="preserve"> </w:t>
      </w:r>
      <w:r>
        <w:t xml:space="preserve">Upon reasonable notice as required by</w:t>
      </w:r>
      <w:r>
        <w:t xml:space="preserve"> </w:t>
      </w:r>
      <w:hyperlink r:id="rId21">
        <w:r>
          <w:rPr>
            <w:rStyle w:val="Hyperlink"/>
          </w:rPr>
          <w:t xml:space="preserve">MCA § 70‑24‑312</w:t>
        </w:r>
      </w:hyperlink>
      <w:r>
        <w:t xml:space="preserve">, Tenants agree to allow Landlord and any qualified professionals to enter the Premises to inspect for and remediate mold‑related conditions.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 Warranty.</w:t>
      </w:r>
      <w:r>
        <w:t xml:space="preserve"> </w:t>
      </w:r>
      <w:r>
        <w:t xml:space="preserve">Landlord does not warrant that mold will never develop in the Premises. Tenants’ prompt reporting and cooperation are essential to addressing any moisture or mold concerns.</w:t>
      </w:r>
    </w:p>
    <w:p>
      <w:pPr>
        <w:pStyle w:val="FirstParagraph"/>
      </w:pPr>
      <w:r>
        <w:t xml:space="preserve">By signing below, Tenants acknowledge receipt of this Mold Disclosure Addendum and the opportunity to ask questions.</w:t>
      </w:r>
    </w:p>
    <w:p>
      <w:pPr>
        <w:pStyle w:val="BodyText"/>
      </w:pPr>
      <w:r>
        <w:rPr>
          <w:bCs/>
          <w:b/>
        </w:rPr>
        <w:t xml:space="preserve">LANDLORD:</w:t>
      </w:r>
      <w:r>
        <w:br/>
      </w:r>
      <w:r>
        <w:t xml:space="preserve">________________________________________ Date: ________________</w:t>
      </w:r>
      <w:r>
        <w:br/>
      </w:r>
      <w:r>
        <w:t xml:space="preserve">Michael Kyle Chandler</w:t>
      </w:r>
    </w:p>
    <w:p>
      <w:pPr>
        <w:pStyle w:val="BodyText"/>
      </w:pPr>
      <w:r>
        <w:rPr>
          <w:bCs/>
          <w:b/>
        </w:rPr>
        <w:t xml:space="preserve">TENANTS:</w:t>
      </w:r>
      <w:r>
        <w:br/>
      </w:r>
      <w:r>
        <w:t xml:space="preserve">________________________________________ Date: ________________</w:t>
      </w:r>
      <w:r>
        <w:br/>
      </w:r>
      <w:r>
        <w:t xml:space="preserve">Malcom Smith</w:t>
      </w:r>
    </w:p>
    <w:p>
      <w:pPr>
        <w:pStyle w:val="BodyText"/>
      </w:pPr>
      <w:r>
        <w:t xml:space="preserve">________________________________________ Date: ________________</w:t>
      </w:r>
      <w:r>
        <w:br/>
      </w:r>
      <w:r>
        <w:t xml:space="preserve">Angie Smith</w:t>
      </w:r>
    </w:p>
    <w:p>
      <w:pPr>
        <w:pStyle w:val="BodyText"/>
      </w:pPr>
      <w:r>
        <w:t xml:space="preserve">Tenant Initials: ________ ________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rchive.legmt.gov/bills/mca/title_0700/chapter_0160/part_0070/section_0030/0700-0160-0070-0030.html" TargetMode="External" /><Relationship Type="http://schemas.openxmlformats.org/officeDocument/2006/relationships/hyperlink" Id="rId21" Target="https://archive.legmt.gov/bills/mca/title_0700/chapter_0240/part_0030/section_0120/0700-0240-0030-012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chive.legmt.gov/bills/mca/title_0700/chapter_0160/part_0070/section_0030/0700-0160-0070-0030.html" TargetMode="External" /><Relationship Type="http://schemas.openxmlformats.org/officeDocument/2006/relationships/hyperlink" Id="rId21" Target="https://archive.legmt.gov/bills/mca/title_0700/chapter_0240/part_0030/section_0120/0700-0240-0030-012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2025-12-30T06:18:09Z</dcterms:created>
  <dcterms:modified xsi:type="dcterms:W3CDTF">2025-12-30T06:18:09Z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