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C22F549">
      <w:pPr>
        <w:pStyle w:val="style0"/>
        <w:spacing w:before="100" w:beforeAutospacing="true" w:after="100" w:afterAutospacing="true" w:lineRule="auto" w:line="240"/>
        <w:jc w:val="center"/>
        <w:outlineLvl w:val="1"/>
        <w:rPr>
          <w:rFonts w:ascii="Times New Roman" w:cs="Times New Roman" w:eastAsia="Times New Roman" w:hAnsi="Times New Roman"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  <w:u w:val="single"/>
        </w:rPr>
        <w:t>CURRICULUM VITAE</w:t>
      </w:r>
      <w:bookmarkStart w:id="0" w:name="_GoBack"/>
      <w:bookmarkEnd w:id="0"/>
    </w:p>
    <w:p w14:paraId="DFD2F4B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Robin </w:t>
      </w:r>
      <w:r>
        <w:rPr>
          <w:rFonts w:ascii="Times New Roman" w:cs="Times New Roman" w:eastAsia="Times New Roman" w:hAnsi="Times New Roman"/>
          <w:sz w:val="24"/>
          <w:szCs w:val="24"/>
        </w:rPr>
        <w:t>Etyang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Phone: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0799833782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Email: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robinetyang</w:t>
      </w:r>
      <w:r>
        <w:rPr>
          <w:rFonts w:ascii="Times New Roman" w:cs="Times New Roman" w:eastAsia="Times New Roman" w:hAnsi="Times New Roman"/>
          <w:sz w:val="24"/>
          <w:szCs w:val="24"/>
        </w:rPr>
        <w:t>99@g</w:t>
      </w:r>
      <w:r>
        <w:rPr>
          <w:rFonts w:ascii="Times New Roman" w:cs="Times New Roman" w:eastAsia="Times New Roman" w:hAnsi="Times New Roman"/>
          <w:sz w:val="24"/>
          <w:szCs w:val="24"/>
        </w:rPr>
        <w:t>mail.com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Location: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Kenya</w:t>
      </w:r>
    </w:p>
    <w:p w14:paraId="B9B51DED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DE3ED6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PROFESSIONAL SUMMARY</w:t>
      </w:r>
    </w:p>
    <w:p w14:paraId="6D43B60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Dedicated and organized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Human Resource Assistant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experience supporting HR functions in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public institutions and NGO environments</w:t>
      </w:r>
      <w:r>
        <w:rPr>
          <w:rFonts w:ascii="Times New Roman" w:cs="Times New Roman" w:eastAsia="Times New Roman" w:hAnsi="Times New Roman"/>
          <w:sz w:val="24"/>
          <w:szCs w:val="24"/>
        </w:rPr>
        <w:t>. Strong background in HR administration, staff records management, recruitment support, and compliance with Kenyan labor laws and organizational policies. Proven ability to work in structured, multicultural, and donor-funded settings while maintaining confidentiality and professionalism.</w:t>
      </w:r>
    </w:p>
    <w:p w14:paraId="0EF9D80D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70E5A9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KEY COMPETENCIES</w:t>
      </w:r>
    </w:p>
    <w:p w14:paraId="820F13A4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HR Administratio</w:t>
      </w:r>
      <w:r>
        <w:rPr>
          <w:rFonts w:ascii="Times New Roman" w:cs="Times New Roman" w:eastAsia="Times New Roman" w:hAnsi="Times New Roman"/>
          <w:sz w:val="24"/>
          <w:szCs w:val="24"/>
        </w:rPr>
        <w:t>n.</w:t>
      </w:r>
    </w:p>
    <w:p w14:paraId="F4EB45A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Recruitment &amp; Onboarding Support</w:t>
      </w:r>
    </w:p>
    <w:p w14:paraId="571FF12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Employee Records &amp; File Management</w:t>
      </w:r>
    </w:p>
    <w:p w14:paraId="577D817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Payroll, Leave &amp; Attendance Administration</w:t>
      </w:r>
    </w:p>
    <w:p w14:paraId="9DE23EF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HR Policies &amp; </w:t>
      </w:r>
      <w:r>
        <w:rPr>
          <w:rFonts w:ascii="Times New Roman" w:cs="Times New Roman" w:eastAsia="Times New Roman" w:hAnsi="Times New Roman"/>
          <w:sz w:val="24"/>
          <w:szCs w:val="24"/>
        </w:rPr>
        <w:t>Labour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Law Compliance</w:t>
      </w:r>
    </w:p>
    <w:p w14:paraId="4F6CC31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Performance Management Support</w:t>
      </w:r>
    </w:p>
    <w:p w14:paraId="B12ACCC7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Training &amp; Capacity Building Coordination</w:t>
      </w:r>
    </w:p>
    <w:p w14:paraId="56557A8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Report Writing &amp; Documentation</w:t>
      </w:r>
    </w:p>
    <w:p w14:paraId="FD67F1C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HRIS &amp; MS Office Applications</w:t>
      </w:r>
    </w:p>
    <w:p w14:paraId="59378D0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94712F6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PROFESSIONAL EXPERIENCE</w:t>
      </w:r>
    </w:p>
    <w:p w14:paraId="26F21E4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Human Resource Assistant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THE BUNGOMA NATIONAL POLYTECHNIC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202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– Present</w:t>
      </w:r>
    </w:p>
    <w:p w14:paraId="BDC5566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Supported recruitment processes in line with institutional and donor guidelines, including advertising, shortlisting, interview coordination, and onboarding.</w:t>
      </w:r>
    </w:p>
    <w:p w14:paraId="A180890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Maintained accurate and up-to-date employee personal files in compliance with audit and HR policies.</w:t>
      </w:r>
    </w:p>
    <w:p w14:paraId="C26DF3B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Assisted in preparation of payroll inputs such as attendance, leave records, and contract variations.</w:t>
      </w:r>
    </w:p>
    <w:p w14:paraId="F286A72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Coordinated staff induction and orientation programs for new employees.</w:t>
      </w:r>
    </w:p>
    <w:p w14:paraId="636AE764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Assisted in implementing HR policies, public service regulations, and labor laws.</w:t>
      </w:r>
    </w:p>
    <w:p w14:paraId="B814FA2D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Supported performance appraisal exercises and training needs assessments.</w:t>
      </w:r>
    </w:p>
    <w:p w14:paraId="BE1D4F1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Prepared HR reports for management and external stakeholders when required.</w:t>
      </w:r>
    </w:p>
    <w:p w14:paraId="0F5AF0F4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Handled staff welfare issues and responded to HR-related inquiries professionally.</w:t>
      </w:r>
    </w:p>
    <w:p w14:paraId="07EE06B9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9522B7AC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9B8D0A1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EDUCATION</w:t>
      </w:r>
    </w:p>
    <w:p w14:paraId="9ED17667">
      <w:pPr>
        <w:pStyle w:val="style0"/>
        <w:spacing w:after="0" w:lineRule="auto" w:line="240"/>
        <w:outlineLvl w:val="2"/>
        <w:rPr>
          <w:rFonts w:ascii="Times New Roman" w:cs="Times New Roman" w:eastAsia="Times New Roman" w:hAnsi="Times New Roman"/>
          <w:b/>
          <w:bCs/>
          <w:i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i/>
          <w:sz w:val="27"/>
          <w:szCs w:val="27"/>
        </w:rPr>
        <w:t>Masters</w:t>
      </w:r>
      <w:r>
        <w:rPr>
          <w:rFonts w:ascii="Times New Roman" w:cs="Times New Roman" w:eastAsia="Times New Roman" w:hAnsi="Times New Roman"/>
          <w:b/>
          <w:bCs/>
          <w:i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sz w:val="27"/>
          <w:szCs w:val="27"/>
        </w:rPr>
        <w:t>in Business Administration</w:t>
      </w:r>
    </w:p>
    <w:p w14:paraId="C2A388EE">
      <w:pPr>
        <w:pStyle w:val="style0"/>
        <w:spacing w:after="0" w:lineRule="auto" w:line="240"/>
        <w:outlineLvl w:val="2"/>
        <w:rPr>
          <w:rFonts w:ascii="Times New Roman" w:cs="Times New Roman" w:eastAsia="Times New Roman" w:hAnsi="Times New Roman"/>
          <w:bCs/>
          <w:i/>
          <w:sz w:val="27"/>
          <w:szCs w:val="27"/>
        </w:rPr>
      </w:pPr>
      <w:r>
        <w:rPr>
          <w:rFonts w:ascii="Times New Roman" w:cs="Times New Roman" w:eastAsia="Times New Roman" w:hAnsi="Times New Roman"/>
          <w:bCs/>
          <w:i/>
          <w:sz w:val="27"/>
          <w:szCs w:val="27"/>
        </w:rPr>
        <w:t>Kibabii</w:t>
      </w:r>
      <w:r>
        <w:rPr>
          <w:rFonts w:ascii="Times New Roman" w:cs="Times New Roman" w:eastAsia="Times New Roman" w:hAnsi="Times New Roman"/>
          <w:bCs/>
          <w:i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bCs/>
          <w:i/>
          <w:sz w:val="27"/>
          <w:szCs w:val="27"/>
        </w:rPr>
        <w:t>university</w:t>
      </w:r>
      <w:r>
        <w:rPr>
          <w:rFonts w:ascii="Times New Roman" w:cs="Times New Roman" w:eastAsia="Times New Roman" w:hAnsi="Times New Roman"/>
          <w:bCs/>
          <w:i/>
          <w:sz w:val="27"/>
          <w:szCs w:val="27"/>
        </w:rPr>
        <w:t xml:space="preserve"> –</w:t>
      </w:r>
      <w:r>
        <w:rPr>
          <w:rFonts w:ascii="Times New Roman" w:cs="Times New Roman" w:eastAsia="Times New Roman" w:hAnsi="Times New Roman"/>
          <w:bCs/>
          <w:i/>
          <w:sz w:val="27"/>
          <w:szCs w:val="27"/>
        </w:rPr>
        <w:t>kenya</w:t>
      </w:r>
      <w:r>
        <w:rPr>
          <w:rFonts w:ascii="Times New Roman" w:cs="Times New Roman" w:eastAsia="Times New Roman" w:hAnsi="Times New Roman"/>
          <w:bCs/>
          <w:i/>
          <w:sz w:val="27"/>
          <w:szCs w:val="27"/>
        </w:rPr>
        <w:t xml:space="preserve"> </w:t>
      </w:r>
    </w:p>
    <w:p w14:paraId="F4957BE8">
      <w:pPr>
        <w:pStyle w:val="style0"/>
        <w:spacing w:after="0" w:lineRule="auto" w:line="240"/>
        <w:outlineLvl w:val="2"/>
        <w:rPr>
          <w:rFonts w:ascii="Times New Roman" w:cs="Times New Roman" w:eastAsia="Times New Roman" w:hAnsi="Times New Roman"/>
          <w:b/>
          <w:bCs/>
          <w:i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i/>
          <w:sz w:val="27"/>
          <w:szCs w:val="27"/>
        </w:rPr>
        <w:t>Ongoing</w:t>
      </w:r>
    </w:p>
    <w:p w14:paraId="CCFCAA9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Bachelor of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Commerce,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Human Resource Management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Option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Kibabii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University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– Kenya</w:t>
      </w:r>
    </w:p>
    <w:p w14:paraId="FE4A6ABA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Kenya Certificate of Secondary Education</w:t>
      </w:r>
    </w:p>
    <w:p w14:paraId="E291638B"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2016-2019</w:t>
      </w:r>
    </w:p>
    <w:p w14:paraId="CB586BF7"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 w14:paraId="BEDD31F0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Kenya Certificate of Primary Education</w:t>
      </w:r>
    </w:p>
    <w:p w14:paraId="F4A51B14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2007-2015</w:t>
      </w:r>
    </w:p>
    <w:p w14:paraId="650892CD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FBD0D2DD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69D30036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530A3D2F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B9A1E3F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SKILLS &amp; ATTRIBUTES</w:t>
      </w:r>
    </w:p>
    <w:p w14:paraId="66957767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Strong interpersonal and communication skills</w:t>
      </w:r>
    </w:p>
    <w:p w14:paraId="6826E47C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High integrity and confidentiality</w:t>
      </w:r>
    </w:p>
    <w:p w14:paraId="10B27877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Ability to work in diverse and multicultural environments</w:t>
      </w:r>
    </w:p>
    <w:p w14:paraId="4AD9B25E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Excellent organizational and documentation skills</w:t>
      </w:r>
    </w:p>
    <w:p w14:paraId="B99A0C87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Team player with strong attention to detail</w:t>
      </w:r>
    </w:p>
    <w:p w14:paraId="9C504B39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ECC908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 w14:paraId="38220D4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 w14:paraId="692778C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 w14:paraId="2584B07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 w14:paraId="5C29CB4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 w14:paraId="17AE365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REFEREES</w:t>
      </w:r>
    </w:p>
    <w:p w14:paraId="44A43ED5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Mr. Joseph </w:t>
      </w:r>
      <w:r>
        <w:rPr>
          <w:rFonts w:ascii="Times New Roman" w:cs="Times New Roman" w:eastAsia="Times New Roman" w:hAnsi="Times New Roman"/>
          <w:sz w:val="24"/>
          <w:szCs w:val="24"/>
        </w:rPr>
        <w:t>Ejakait</w:t>
      </w:r>
    </w:p>
    <w:p w14:paraId="78AE38FE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Kibabii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University lecturer</w:t>
      </w:r>
    </w:p>
    <w:p w14:paraId="174713D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 </w:t>
      </w:r>
      <w:r>
        <w:rPr>
          <w:rFonts w:ascii="Times New Roman" w:cs="Times New Roman" w:eastAsia="Times New Roman" w:hAnsi="Times New Roman"/>
          <w:sz w:val="24"/>
          <w:szCs w:val="24"/>
        </w:rPr>
        <w:t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0727100363</w:t>
      </w:r>
    </w:p>
    <w:p w14:paraId="B061AC8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FDF2951D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</w:t>
      </w:r>
      <w:r>
        <w:rPr>
          <w:rFonts w:ascii="Times New Roman" w:cs="Times New Roman" w:eastAsia="Times New Roman" w:hAnsi="Times New Roman"/>
          <w:sz w:val="24"/>
          <w:szCs w:val="24"/>
        </w:rPr>
        <w:t>hrp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Susan </w:t>
      </w:r>
      <w:r>
        <w:rPr>
          <w:rFonts w:ascii="Times New Roman" w:cs="Times New Roman" w:eastAsia="Times New Roman" w:hAnsi="Times New Roman"/>
          <w:sz w:val="24"/>
          <w:szCs w:val="24"/>
        </w:rPr>
        <w:t>Shikuku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Wepukhulu</w:t>
      </w:r>
    </w:p>
    <w:p w14:paraId="C008F63B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HR Officer </w:t>
      </w:r>
      <w:r>
        <w:rPr>
          <w:rFonts w:ascii="Times New Roman" w:cs="Times New Roman" w:eastAsia="Times New Roman" w:hAnsi="Times New Roman"/>
          <w:sz w:val="24"/>
          <w:szCs w:val="24"/>
        </w:rPr>
        <w:t>Bungoma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National Polytechnic</w:t>
      </w:r>
    </w:p>
    <w:p w14:paraId="207CB6FB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Tel 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0705677716</w:t>
      </w:r>
    </w:p>
    <w:p w14:paraId="390C504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A1D2A483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DR. Abraham </w:t>
      </w:r>
      <w:r>
        <w:rPr>
          <w:rFonts w:ascii="Times New Roman" w:cs="Times New Roman" w:eastAsia="Times New Roman" w:hAnsi="Times New Roman"/>
          <w:sz w:val="24"/>
          <w:szCs w:val="24"/>
        </w:rPr>
        <w:t>Malenya</w:t>
      </w:r>
    </w:p>
    <w:p w14:paraId="5CB38544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Kibabii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University lecturer</w:t>
      </w:r>
    </w:p>
    <w:p w14:paraId="FC8CBC5F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 </w:t>
      </w:r>
      <w:r>
        <w:rPr>
          <w:rFonts w:ascii="Times New Roman" w:cs="Times New Roman" w:eastAsia="Times New Roman" w:hAnsi="Times New Roman"/>
          <w:sz w:val="24"/>
          <w:szCs w:val="24"/>
        </w:rPr>
        <w:t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0769750807</w:t>
      </w:r>
    </w:p>
    <w:p w14:paraId="C28AE4A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13A2E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9DD699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414445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8A86AB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D78CD0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b752d65e-3dba-42bb-bb40-11accfa04808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customStyle="1" w:styleId="style4098">
    <w:name w:val="Heading 3 Char_203a3cf5-c82b-4f94-8a82-c710b5aa2c0e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Words>305</Words>
  <Pages>3</Pages>
  <Characters>2139</Characters>
  <Application>WPS Office</Application>
  <DocSecurity>0</DocSecurity>
  <Paragraphs>68</Paragraphs>
  <ScaleCrop>false</ScaleCrop>
  <LinksUpToDate>false</LinksUpToDate>
  <CharactersWithSpaces>2392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2026-01-30T06:13:00Z</dcterms:created>
  <dc:creator>HR</dc:creator>
  <lastModifiedBy>M-KOPA M10</lastModifiedBy>
  <lastPrinted>2026-02-20T08:51:00Z</lastPrinted>
  <dcterms:modified xsi:type="dcterms:W3CDTF">2026-09-26T12:06:20Z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d8a08a0bfff74a0595800e5dbd16ce71_23</vt:lpwstr>
  </property>
</Properties>
</file>