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D56E187">
      <w:pPr>
        <w:pStyle w:val="style0"/>
        <w:spacing w:after="40"/>
        <w:jc w:val="center"/>
        <w:rPr/>
      </w:pPr>
      <w:r>
        <w:rPr>
          <w:b/>
          <w:bCs/>
          <w:color w:val="1f3864"/>
          <w:sz w:val="40"/>
          <w:szCs w:val="40"/>
        </w:rPr>
        <w:t>ELIZABETH I. OLIWA</w:t>
      </w:r>
    </w:p>
    <w:p w14:paraId="4916DBFF">
      <w:pPr>
        <w:pStyle w:val="style0"/>
        <w:spacing w:after="120"/>
        <w:jc w:val="center"/>
        <w:rPr/>
      </w:pPr>
      <w:r>
        <w:rPr>
          <w:b/>
          <w:bCs/>
          <w:color w:val="b8860b"/>
        </w:rPr>
        <w:t xml:space="preserve">Human Resource </w:t>
      </w:r>
      <w:r>
        <w:rPr>
          <w:b/>
          <w:bCs/>
          <w:color w:val="b8860b"/>
        </w:rPr>
        <w:t>Manager | Business</w:t>
      </w:r>
      <w:r>
        <w:rPr>
          <w:b/>
          <w:bCs/>
          <w:color w:val="b8860b"/>
        </w:rPr>
        <w:t xml:space="preserve"> Manager</w:t>
      </w:r>
    </w:p>
    <w:p w14:paraId="0D02AB51">
      <w:pPr>
        <w:pStyle w:val="style0"/>
        <w:pBdr>
          <w:bottom w:val="single" w:sz="8" w:space="6" w:color="1f3864"/>
        </w:pBdr>
        <w:spacing w:after="200"/>
        <w:jc w:val="center"/>
        <w:rPr/>
      </w:pPr>
      <w:r>
        <w:rPr>
          <w:color w:val="404040"/>
          <w:sz w:val="19"/>
          <w:szCs w:val="19"/>
        </w:rPr>
        <w:t>Busia</w:t>
      </w:r>
      <w:r>
        <w:rPr>
          <w:color w:val="404040"/>
          <w:sz w:val="19"/>
          <w:szCs w:val="19"/>
        </w:rPr>
        <w:t>, Kenya   •   0796 271 667   •   oliwaelizabeth@gmail.com</w:t>
      </w:r>
    </w:p>
    <w:p w14:paraId="3A73088F">
      <w:pPr>
        <w:pStyle w:val="style0"/>
        <w:pBdr>
          <w:bottom w:val="single" w:sz="4" w:space="3" w:color="b8860b"/>
        </w:pBdr>
        <w:spacing w:before="260" w:after="140"/>
        <w:rPr/>
      </w:pPr>
      <w:r>
        <w:rPr>
          <w:b/>
          <w:bCs/>
          <w:color w:val="1f3864"/>
          <w:sz w:val="24"/>
          <w:szCs w:val="24"/>
        </w:rPr>
        <w:t>PROFESSIONAL PROFILE</w:t>
      </w:r>
    </w:p>
    <w:p w14:paraId="6A1C3063">
      <w:pPr>
        <w:pStyle w:val="style0"/>
        <w:spacing w:after="200"/>
        <w:jc w:val="both"/>
        <w:rPr/>
      </w:pPr>
      <w:r>
        <w:rPr>
          <w:sz w:val="21"/>
          <w:szCs w:val="21"/>
        </w:rPr>
        <w:t>Results-driven and dedicated Human Resource and Business Management professional with proven experience in administrative coordination, team leadership, data management, and retail operations. Brings a strong foundation in HR practice and business strategy</w:t>
      </w:r>
      <w:r>
        <w:rPr>
          <w:sz w:val="21"/>
          <w:szCs w:val="21"/>
        </w:rPr>
        <w:t>, with valuable experience enforcing workplace policies, record keeping, conflict resolution, data management, employee overtime tracking, leave tracking, and vacancy and recruitment coordination. Has worked across diverse environments including government</w:t>
      </w:r>
      <w:r>
        <w:rPr>
          <w:sz w:val="21"/>
          <w:szCs w:val="21"/>
        </w:rPr>
        <w:t xml:space="preserve"> offices, retail enterprises, and sales-driven industries. Combines strong people management and operational skills with excellent time management and problem-solving ability. Seeking to contribute to a progressive organization while continuing to grow pro</w:t>
      </w:r>
      <w:r>
        <w:rPr>
          <w:sz w:val="21"/>
          <w:szCs w:val="21"/>
        </w:rPr>
        <w:t>fessionally in human resource and business administration, with a keen interest in developing new digital-age skills.</w:t>
      </w:r>
    </w:p>
    <w:p w14:paraId="56792905">
      <w:pPr>
        <w:pStyle w:val="style0"/>
        <w:pBdr>
          <w:bottom w:val="single" w:sz="4" w:space="3" w:color="b8860b"/>
        </w:pBdr>
        <w:spacing w:before="260" w:after="140"/>
        <w:rPr/>
      </w:pPr>
      <w:r>
        <w:rPr>
          <w:b/>
          <w:bCs/>
          <w:color w:val="1f3864"/>
          <w:sz w:val="24"/>
          <w:szCs w:val="24"/>
        </w:rPr>
        <w:t>CORE PROFESSIONAL COMPETENCIES</w:t>
      </w:r>
    </w:p>
    <w:tbl>
      <w:tblPr>
        <w:tblStyle w:val="style4098"/>
        <w:tblW w:w="94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720"/>
        <w:gridCol w:w="4720"/>
      </w:tblGrid>
      <w:tr w14:paraId="1BD85391">
        <w:trPr/>
        <w:tc>
          <w:tcPr>
            <w:tcW w:w="4720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27839B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rPr>
                <w:sz w:val="21"/>
                <w:szCs w:val="21"/>
              </w:rPr>
              <w:t>Leadership &amp; Team Management</w:t>
            </w:r>
          </w:p>
        </w:tc>
        <w:tc>
          <w:tcPr>
            <w:tcW w:w="4720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F07C2A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rPr>
                <w:sz w:val="21"/>
                <w:szCs w:val="21"/>
              </w:rPr>
              <w:t>Documentation &amp; Record Keeping</w:t>
            </w:r>
          </w:p>
        </w:tc>
      </w:tr>
      <w:tr w14:paraId="40921FA2">
        <w:tblPrEx/>
        <w:trPr/>
        <w:tc>
          <w:tcPr>
            <w:tcW w:w="4720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0AADBA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rPr>
                <w:sz w:val="21"/>
                <w:szCs w:val="21"/>
              </w:rPr>
              <w:t>Conflict Resolution &amp; Problem Solving</w:t>
            </w:r>
          </w:p>
        </w:tc>
        <w:tc>
          <w:tcPr>
            <w:tcW w:w="4720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B7A06D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rPr>
                <w:sz w:val="21"/>
                <w:szCs w:val="21"/>
              </w:rPr>
              <w:t>Time Management</w:t>
            </w:r>
          </w:p>
        </w:tc>
      </w:tr>
      <w:tr w14:paraId="6838676C">
        <w:tblPrEx/>
        <w:trPr/>
        <w:tc>
          <w:tcPr>
            <w:tcW w:w="4720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D45FDF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rPr>
                <w:sz w:val="21"/>
                <w:szCs w:val="21"/>
              </w:rPr>
              <w:t>Data Management</w:t>
            </w:r>
          </w:p>
        </w:tc>
        <w:tc>
          <w:tcPr>
            <w:tcW w:w="4720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6EB592">
            <w:pPr>
              <w:pStyle w:val="style0"/>
              <w:rPr/>
            </w:pPr>
          </w:p>
        </w:tc>
      </w:tr>
    </w:tbl>
    <w:p w14:paraId="56E47BB7">
      <w:pPr>
        <w:pStyle w:val="style0"/>
        <w:pBdr>
          <w:bottom w:val="single" w:sz="4" w:space="3" w:color="b8860b"/>
        </w:pBdr>
        <w:spacing w:before="260" w:after="140"/>
        <w:rPr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166B0163">
      <w:pPr>
        <w:pStyle w:val="style0"/>
        <w:tabs>
          <w:tab w:val="right" w:leader="none" w:pos="9440"/>
        </w:tabs>
        <w:spacing w:before="160" w:after="20"/>
        <w:rPr/>
      </w:pPr>
      <w:r>
        <w:rPr>
          <w:b/>
          <w:bCs/>
          <w:color w:val="1f3864"/>
        </w:rPr>
        <w:t xml:space="preserve">Human Resource </w:t>
      </w:r>
      <w:r>
        <w:rPr>
          <w:b/>
          <w:bCs/>
          <w:color w:val="1f3864"/>
        </w:rPr>
        <w:t>Intern</w:t>
      </w:r>
      <w:r>
        <w:rPr>
          <w:b/>
          <w:bCs/>
          <w:color w:val="b8860b"/>
          <w:sz w:val="19"/>
          <w:szCs w:val="19"/>
        </w:rPr>
        <w:t xml:space="preserve"> April</w:t>
      </w:r>
      <w:r>
        <w:rPr>
          <w:b/>
          <w:bCs/>
          <w:color w:val="b8860b"/>
          <w:sz w:val="19"/>
          <w:szCs w:val="19"/>
        </w:rPr>
        <w:t xml:space="preserve"> 2026 – Date</w:t>
      </w:r>
    </w:p>
    <w:p w14:paraId="2220E7A4">
      <w:pPr>
        <w:pStyle w:val="style0"/>
        <w:spacing w:after="100"/>
        <w:rPr/>
      </w:pPr>
      <w:r>
        <w:rPr>
          <w:i/>
          <w:iCs/>
          <w:color w:val="404040"/>
          <w:sz w:val="20"/>
          <w:szCs w:val="20"/>
        </w:rPr>
        <w:t>Olepito Sugar Company, Busia</w:t>
      </w:r>
    </w:p>
    <w:p w14:paraId="63634CA7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Maintained accurate filing and record-keeping systems for HR documentation</w:t>
      </w:r>
    </w:p>
    <w:p w14:paraId="738086D8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Managed data records and correspondence in soft copy</w:t>
      </w:r>
    </w:p>
    <w:p w14:paraId="24C2070E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Handled incoming and outgoing correspondence, including email communication</w:t>
      </w:r>
    </w:p>
    <w:p w14:paraId="42955DDB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Issued leave forms, gate passes, and overtime author</w:t>
      </w:r>
      <w:r>
        <w:rPr>
          <w:sz w:val="21"/>
          <w:szCs w:val="21"/>
        </w:rPr>
        <w:t>ization forms</w:t>
      </w:r>
    </w:p>
    <w:p w14:paraId="773E761E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Tracked and monitored staff leave and overtime records</w:t>
      </w:r>
    </w:p>
    <w:p w14:paraId="32465BC1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Tracked vacancies and supported recruitment processes</w:t>
      </w:r>
    </w:p>
    <w:p w14:paraId="503AC285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Scanned and photocopied official documents</w:t>
      </w:r>
    </w:p>
    <w:p w14:paraId="79454620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Participated in the conduct of interviews</w:t>
      </w:r>
    </w:p>
    <w:p w14:paraId="71A02359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160"/>
        <w:rPr/>
      </w:pPr>
      <w:r>
        <w:rPr>
          <w:sz w:val="21"/>
          <w:szCs w:val="21"/>
        </w:rPr>
        <w:t>Assisted in resolving employee-related cases</w:t>
      </w:r>
    </w:p>
    <w:p w14:paraId="2778F290">
      <w:pPr>
        <w:pStyle w:val="style0"/>
        <w:tabs>
          <w:tab w:val="right" w:leader="none" w:pos="9440"/>
        </w:tabs>
        <w:spacing w:before="160" w:after="20"/>
        <w:rPr/>
      </w:pPr>
      <w:r>
        <w:rPr>
          <w:b/>
          <w:bCs/>
          <w:color w:val="1f3864"/>
        </w:rPr>
        <w:t xml:space="preserve">Waitress, Marketing Manager &amp; </w:t>
      </w:r>
      <w:r>
        <w:rPr>
          <w:b/>
          <w:bCs/>
          <w:color w:val="1f3864"/>
        </w:rPr>
        <w:t>Supervisor</w:t>
      </w:r>
      <w:r>
        <w:rPr>
          <w:b/>
          <w:bCs/>
          <w:color w:val="b8860b"/>
          <w:sz w:val="19"/>
          <w:szCs w:val="19"/>
        </w:rPr>
        <w:t xml:space="preserve"> May</w:t>
      </w:r>
      <w:r>
        <w:rPr>
          <w:b/>
          <w:bCs/>
          <w:color w:val="b8860b"/>
          <w:sz w:val="19"/>
          <w:szCs w:val="19"/>
        </w:rPr>
        <w:t xml:space="preserve"> 2025 – March 2026</w:t>
      </w:r>
    </w:p>
    <w:p w14:paraId="65FE4112">
      <w:pPr>
        <w:pStyle w:val="style0"/>
        <w:spacing w:after="100"/>
        <w:rPr/>
      </w:pPr>
      <w:r>
        <w:rPr>
          <w:i/>
          <w:iCs/>
          <w:color w:val="404040"/>
          <w:sz w:val="20"/>
          <w:szCs w:val="20"/>
        </w:rPr>
        <w:t>Serene Snacks Restaurant</w:t>
      </w:r>
    </w:p>
    <w:p w14:paraId="661349AC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Ensured a safe and conducive working environment</w:t>
      </w:r>
    </w:p>
    <w:p w14:paraId="0CFE282D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Maintained accurate operational records</w:t>
      </w:r>
    </w:p>
    <w:p w14:paraId="0D57EDEA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Tracked staff attendance</w:t>
      </w:r>
    </w:p>
    <w:p w14:paraId="014ED9E4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Resolved d</w:t>
      </w:r>
      <w:r>
        <w:rPr>
          <w:sz w:val="21"/>
          <w:szCs w:val="21"/>
        </w:rPr>
        <w:t>ay-to-day operational problems</w:t>
      </w:r>
    </w:p>
    <w:p w14:paraId="4909B5ED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Conducted promotional advertising for restaurant products</w:t>
      </w:r>
    </w:p>
    <w:p w14:paraId="1495247C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160"/>
        <w:rPr/>
      </w:pPr>
      <w:r>
        <w:rPr>
          <w:sz w:val="21"/>
          <w:szCs w:val="21"/>
        </w:rPr>
        <w:t>Delivered consistently high standards of customer service</w:t>
      </w:r>
    </w:p>
    <w:p w14:paraId="38A570C1">
      <w:pPr>
        <w:pStyle w:val="style0"/>
        <w:tabs>
          <w:tab w:val="right" w:leader="none" w:pos="9440"/>
        </w:tabs>
        <w:spacing w:before="160" w:after="20"/>
        <w:rPr/>
      </w:pPr>
      <w:r>
        <w:rPr>
          <w:b/>
          <w:bCs/>
          <w:color w:val="1f3864"/>
        </w:rPr>
        <w:t xml:space="preserve">Business </w:t>
      </w:r>
      <w:r>
        <w:rPr>
          <w:b/>
          <w:bCs/>
          <w:color w:val="1f3864"/>
        </w:rPr>
        <w:t>Manager</w:t>
      </w:r>
      <w:r>
        <w:rPr>
          <w:b/>
          <w:bCs/>
          <w:color w:val="b8860b"/>
          <w:sz w:val="19"/>
          <w:szCs w:val="19"/>
        </w:rPr>
        <w:t xml:space="preserve"> August</w:t>
      </w:r>
      <w:r>
        <w:rPr>
          <w:b/>
          <w:bCs/>
          <w:color w:val="b8860b"/>
          <w:sz w:val="19"/>
          <w:szCs w:val="19"/>
        </w:rPr>
        <w:t xml:space="preserve"> – December 2024</w:t>
      </w:r>
    </w:p>
    <w:p w14:paraId="3DE36F6F">
      <w:pPr>
        <w:pStyle w:val="style0"/>
        <w:spacing w:after="100"/>
        <w:rPr/>
      </w:pPr>
      <w:r>
        <w:rPr>
          <w:i/>
          <w:iCs/>
          <w:color w:val="404040"/>
          <w:sz w:val="20"/>
          <w:szCs w:val="20"/>
        </w:rPr>
        <w:t>Dynamic Styles, Eldoret (Contract)</w:t>
      </w:r>
    </w:p>
    <w:p w14:paraId="5936CE90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Served as shop attendant, managing daily customer transactions</w:t>
      </w:r>
    </w:p>
    <w:p w14:paraId="269F50F7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Conducted stock taking and inventory control</w:t>
      </w:r>
    </w:p>
    <w:p w14:paraId="48F1E7BA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Maintained records and prepared business reports</w:t>
      </w:r>
    </w:p>
    <w:p w14:paraId="035395CD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160"/>
        <w:rPr/>
      </w:pPr>
      <w:r>
        <w:rPr>
          <w:sz w:val="21"/>
          <w:szCs w:val="21"/>
        </w:rPr>
        <w:t>Ensured a productive and orderly working environment</w:t>
      </w:r>
    </w:p>
    <w:p w14:paraId="38A69B09">
      <w:pPr>
        <w:pStyle w:val="style0"/>
        <w:tabs>
          <w:tab w:val="right" w:leader="none" w:pos="9440"/>
        </w:tabs>
        <w:spacing w:before="160" w:after="20"/>
        <w:rPr/>
      </w:pPr>
      <w:r>
        <w:rPr>
          <w:b/>
          <w:bCs/>
          <w:color w:val="1f3864"/>
        </w:rPr>
        <w:t>Attaché</w:t>
      </w:r>
      <w:r>
        <w:rPr>
          <w:b/>
          <w:bCs/>
          <w:color w:val="b8860b"/>
          <w:sz w:val="19"/>
          <w:szCs w:val="19"/>
        </w:rPr>
        <w:t xml:space="preserve"> January</w:t>
      </w:r>
      <w:r>
        <w:rPr>
          <w:b/>
          <w:bCs/>
          <w:color w:val="b8860b"/>
          <w:sz w:val="19"/>
          <w:szCs w:val="19"/>
        </w:rPr>
        <w:t xml:space="preserve"> – March 2022</w:t>
      </w:r>
    </w:p>
    <w:p w14:paraId="6A967FA3">
      <w:pPr>
        <w:pStyle w:val="style0"/>
        <w:spacing w:after="100"/>
        <w:rPr/>
      </w:pPr>
      <w:r>
        <w:rPr>
          <w:i/>
          <w:iCs/>
          <w:color w:val="404040"/>
          <w:sz w:val="20"/>
          <w:szCs w:val="20"/>
        </w:rPr>
        <w:t>Office of the Depu</w:t>
      </w:r>
      <w:r>
        <w:rPr>
          <w:i/>
          <w:iCs/>
          <w:color w:val="404040"/>
          <w:sz w:val="20"/>
          <w:szCs w:val="20"/>
        </w:rPr>
        <w:t xml:space="preserve">ty County Commissioner, </w:t>
      </w:r>
      <w:r>
        <w:rPr>
          <w:i/>
          <w:iCs/>
          <w:color w:val="404040"/>
          <w:sz w:val="20"/>
          <w:szCs w:val="20"/>
        </w:rPr>
        <w:t>Nambale</w:t>
      </w:r>
    </w:p>
    <w:p w14:paraId="2AAB791E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Managed data entry from multiple sources</w:t>
      </w:r>
    </w:p>
    <w:p w14:paraId="0F5232C4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Checked and responded to official correspondence</w:t>
      </w:r>
    </w:p>
    <w:p w14:paraId="5F724BE3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160"/>
        <w:rPr/>
      </w:pPr>
      <w:r>
        <w:rPr>
          <w:sz w:val="21"/>
          <w:szCs w:val="21"/>
        </w:rPr>
        <w:t>Typed, photocopied, and scanned official documents</w:t>
      </w:r>
    </w:p>
    <w:p w14:paraId="3ED636A1">
      <w:pPr>
        <w:pStyle w:val="style0"/>
        <w:tabs>
          <w:tab w:val="right" w:leader="none" w:pos="9440"/>
        </w:tabs>
        <w:spacing w:before="160" w:after="20"/>
        <w:rPr/>
      </w:pPr>
      <w:r>
        <w:rPr>
          <w:b/>
          <w:bCs/>
          <w:color w:val="1f3864"/>
        </w:rPr>
        <w:t xml:space="preserve">Sales </w:t>
      </w:r>
      <w:r>
        <w:rPr>
          <w:b/>
          <w:bCs/>
          <w:color w:val="1f3864"/>
        </w:rPr>
        <w:t>Agent</w:t>
      </w:r>
      <w:r>
        <w:rPr>
          <w:b/>
          <w:bCs/>
          <w:color w:val="b8860b"/>
          <w:sz w:val="19"/>
          <w:szCs w:val="19"/>
        </w:rPr>
        <w:t xml:space="preserve"> March</w:t>
      </w:r>
      <w:r>
        <w:rPr>
          <w:b/>
          <w:bCs/>
          <w:color w:val="b8860b"/>
          <w:sz w:val="19"/>
          <w:szCs w:val="19"/>
        </w:rPr>
        <w:t xml:space="preserve"> – November 2020</w:t>
      </w:r>
    </w:p>
    <w:p w14:paraId="3AFA9F4C">
      <w:pPr>
        <w:pStyle w:val="style0"/>
        <w:spacing w:after="100"/>
        <w:rPr/>
      </w:pPr>
      <w:r>
        <w:rPr>
          <w:i/>
          <w:iCs/>
          <w:color w:val="404040"/>
          <w:sz w:val="20"/>
          <w:szCs w:val="20"/>
        </w:rPr>
        <w:t>Rich Pitch Herbal Medicine Company (Contract)</w:t>
      </w:r>
    </w:p>
    <w:p w14:paraId="3BBDF429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Cond</w:t>
      </w:r>
      <w:r>
        <w:rPr>
          <w:sz w:val="21"/>
          <w:szCs w:val="21"/>
        </w:rPr>
        <w:t>ucted product advertising and promotions</w:t>
      </w:r>
    </w:p>
    <w:p w14:paraId="014CA2AA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Sold herbal medicine products to clients</w:t>
      </w:r>
    </w:p>
    <w:p w14:paraId="7408F818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Developed and maintained financial records</w:t>
      </w:r>
    </w:p>
    <w:p w14:paraId="1722B499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160"/>
        <w:rPr/>
      </w:pPr>
      <w:r>
        <w:rPr>
          <w:sz w:val="21"/>
          <w:szCs w:val="21"/>
        </w:rPr>
        <w:t>Maintained accurate sales records</w:t>
      </w:r>
    </w:p>
    <w:p w14:paraId="2977049C">
      <w:pPr>
        <w:pStyle w:val="style0"/>
        <w:tabs>
          <w:tab w:val="right" w:leader="none" w:pos="9440"/>
        </w:tabs>
        <w:spacing w:before="160" w:after="20"/>
        <w:rPr/>
      </w:pPr>
      <w:r>
        <w:rPr>
          <w:b/>
          <w:bCs/>
          <w:color w:val="1f3864"/>
        </w:rPr>
        <w:t xml:space="preserve">Sales &amp; Marketing </w:t>
      </w:r>
      <w:r>
        <w:rPr>
          <w:b/>
          <w:bCs/>
          <w:color w:val="1f3864"/>
        </w:rPr>
        <w:t>Officer</w:t>
      </w:r>
      <w:r>
        <w:rPr>
          <w:b/>
          <w:bCs/>
          <w:color w:val="b8860b"/>
          <w:sz w:val="19"/>
          <w:szCs w:val="19"/>
        </w:rPr>
        <w:t xml:space="preserve"> December</w:t>
      </w:r>
      <w:r>
        <w:rPr>
          <w:b/>
          <w:bCs/>
          <w:color w:val="b8860b"/>
          <w:sz w:val="19"/>
          <w:szCs w:val="19"/>
        </w:rPr>
        <w:t xml:space="preserve"> 2019 – February 2020</w:t>
      </w:r>
    </w:p>
    <w:p w14:paraId="55F8A2E5">
      <w:pPr>
        <w:pStyle w:val="style0"/>
        <w:spacing w:after="100"/>
        <w:rPr/>
      </w:pPr>
      <w:r>
        <w:rPr>
          <w:i/>
          <w:iCs/>
          <w:color w:val="404040"/>
          <w:sz w:val="20"/>
          <w:szCs w:val="20"/>
        </w:rPr>
        <w:t>Airtel Smart Network</w:t>
      </w:r>
    </w:p>
    <w:p w14:paraId="3E8E1D4F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Conducted product advertising campaigns</w:t>
      </w:r>
    </w:p>
    <w:p w14:paraId="6D072BAD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Sold products to customers within target territory</w:t>
      </w:r>
    </w:p>
    <w:p w14:paraId="47236CBB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40"/>
        <w:rPr/>
      </w:pPr>
      <w:r>
        <w:rPr>
          <w:sz w:val="21"/>
          <w:szCs w:val="21"/>
        </w:rPr>
        <w:t>Collected customer payments</w:t>
      </w:r>
    </w:p>
    <w:p w14:paraId="350F1687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/>
      </w:pPr>
      <w:r>
        <w:rPr>
          <w:sz w:val="21"/>
          <w:szCs w:val="21"/>
        </w:rPr>
        <w:t>Maintained financial and sales records</w:t>
      </w:r>
    </w:p>
    <w:p w14:paraId="1EE015A8">
      <w:pPr>
        <w:pStyle w:val="style0"/>
        <w:pBdr>
          <w:bottom w:val="single" w:sz="4" w:space="3" w:color="b8860b"/>
        </w:pBdr>
        <w:spacing w:before="260" w:after="140"/>
        <w:rPr/>
      </w:pPr>
      <w:r>
        <w:rPr>
          <w:b/>
          <w:bCs/>
          <w:color w:val="1f3864"/>
          <w:sz w:val="24"/>
          <w:szCs w:val="24"/>
        </w:rPr>
        <w:t>EDUCATION AND TRAINING</w:t>
      </w:r>
    </w:p>
    <w:p w14:paraId="15AB94FE">
      <w:pPr>
        <w:pStyle w:val="style0"/>
        <w:tabs>
          <w:tab w:val="right" w:leader="none" w:pos="9440"/>
        </w:tabs>
        <w:spacing w:after="120"/>
        <w:rPr/>
      </w:pPr>
      <w:r>
        <w:rPr>
          <w:b/>
          <w:bCs/>
          <w:sz w:val="21"/>
          <w:szCs w:val="21"/>
        </w:rPr>
        <w:t xml:space="preserve">Diploma in Human Resource </w:t>
      </w:r>
      <w:r>
        <w:rPr>
          <w:b/>
          <w:bCs/>
          <w:sz w:val="21"/>
          <w:szCs w:val="21"/>
        </w:rPr>
        <w:t>Management</w:t>
      </w:r>
      <w:r>
        <w:rPr>
          <w:color w:val="404040"/>
          <w:sz w:val="21"/>
          <w:szCs w:val="21"/>
        </w:rPr>
        <w:t xml:space="preserve"> – Eldoret</w:t>
      </w:r>
      <w:r>
        <w:rPr>
          <w:color w:val="404040"/>
          <w:sz w:val="21"/>
          <w:szCs w:val="21"/>
        </w:rPr>
        <w:t xml:space="preserve"> National </w:t>
      </w:r>
      <w:r>
        <w:rPr>
          <w:color w:val="404040"/>
          <w:sz w:val="21"/>
          <w:szCs w:val="21"/>
        </w:rPr>
        <w:t xml:space="preserve">Polytechnic </w:t>
      </w:r>
      <w:r>
        <w:rPr>
          <w:b/>
          <w:bCs/>
          <w:color w:val="b8860b"/>
          <w:sz w:val="20"/>
          <w:szCs w:val="20"/>
        </w:rPr>
        <w:t>July</w:t>
      </w:r>
      <w:r>
        <w:rPr>
          <w:b/>
          <w:bCs/>
          <w:color w:val="b8860b"/>
          <w:sz w:val="20"/>
          <w:szCs w:val="20"/>
        </w:rPr>
        <w:t xml:space="preserve"> 2024</w:t>
      </w:r>
    </w:p>
    <w:p w14:paraId="727F8845">
      <w:pPr>
        <w:pStyle w:val="style0"/>
        <w:tabs>
          <w:tab w:val="right" w:leader="none" w:pos="9440"/>
        </w:tabs>
        <w:spacing w:after="120"/>
        <w:rPr/>
      </w:pPr>
      <w:r>
        <w:rPr>
          <w:b/>
          <w:bCs/>
          <w:sz w:val="21"/>
          <w:szCs w:val="21"/>
        </w:rPr>
        <w:t xml:space="preserve">Kenya Certificate of Secondary </w:t>
      </w:r>
      <w:r>
        <w:rPr>
          <w:b/>
          <w:bCs/>
          <w:sz w:val="21"/>
          <w:szCs w:val="21"/>
        </w:rPr>
        <w:t>Education</w:t>
      </w:r>
      <w:r>
        <w:rPr>
          <w:color w:val="404040"/>
          <w:sz w:val="21"/>
          <w:szCs w:val="21"/>
        </w:rPr>
        <w:t xml:space="preserve"> – St.</w:t>
      </w:r>
      <w:r>
        <w:rPr>
          <w:color w:val="404040"/>
          <w:sz w:val="21"/>
          <w:szCs w:val="21"/>
        </w:rPr>
        <w:t xml:space="preserve"> Jacob's </w:t>
      </w:r>
      <w:r>
        <w:rPr>
          <w:color w:val="404040"/>
          <w:sz w:val="21"/>
          <w:szCs w:val="21"/>
        </w:rPr>
        <w:t>Kaliwa</w:t>
      </w:r>
      <w:bookmarkStart w:id="0" w:name="_GoBack"/>
      <w:bookmarkEnd w:id="0"/>
      <w:r>
        <w:rPr>
          <w:color w:val="404040"/>
          <w:sz w:val="21"/>
          <w:szCs w:val="21"/>
        </w:rPr>
        <w:t xml:space="preserve"> Secondary School</w:t>
      </w:r>
      <w:r>
        <w:rPr>
          <w:b/>
          <w:bCs/>
          <w:color w:val="b8860b"/>
          <w:sz w:val="20"/>
          <w:szCs w:val="20"/>
        </w:rPr>
        <w:t>2019</w:t>
      </w:r>
    </w:p>
    <w:p w14:paraId="219BC185">
      <w:pPr>
        <w:pStyle w:val="style0"/>
        <w:tabs>
          <w:tab w:val="right" w:leader="none" w:pos="9440"/>
        </w:tabs>
        <w:rPr/>
      </w:pPr>
      <w:r>
        <w:rPr>
          <w:b/>
          <w:bCs/>
          <w:sz w:val="21"/>
          <w:szCs w:val="21"/>
        </w:rPr>
        <w:t xml:space="preserve">Kenya Certificate of Primary </w:t>
      </w:r>
      <w:r>
        <w:rPr>
          <w:b/>
          <w:bCs/>
          <w:sz w:val="21"/>
          <w:szCs w:val="21"/>
        </w:rPr>
        <w:t>Education</w:t>
      </w:r>
      <w:r>
        <w:rPr>
          <w:color w:val="404040"/>
          <w:sz w:val="21"/>
          <w:szCs w:val="21"/>
        </w:rPr>
        <w:t xml:space="preserve"> – St.</w:t>
      </w:r>
      <w:r>
        <w:rPr>
          <w:color w:val="404040"/>
          <w:sz w:val="21"/>
          <w:szCs w:val="21"/>
        </w:rPr>
        <w:t xml:space="preserve"> Mary's Nambale Primary School</w:t>
      </w:r>
      <w:r>
        <w:rPr>
          <w:b/>
          <w:bCs/>
          <w:color w:val="b8860b"/>
          <w:sz w:val="20"/>
          <w:szCs w:val="20"/>
        </w:rPr>
        <w:t>2015</w:t>
      </w:r>
    </w:p>
    <w:p w14:paraId="6F5BC7EE">
      <w:pPr>
        <w:pStyle w:val="style0"/>
        <w:pBdr>
          <w:bottom w:val="single" w:sz="4" w:space="3" w:color="b8860b"/>
        </w:pBdr>
        <w:spacing w:before="260" w:after="140"/>
        <w:rPr/>
      </w:pPr>
      <w:r>
        <w:rPr>
          <w:b/>
          <w:bCs/>
          <w:color w:val="1f3864"/>
          <w:sz w:val="24"/>
          <w:szCs w:val="24"/>
        </w:rPr>
        <w:t>REFEREES</w:t>
      </w:r>
    </w:p>
    <w:tbl>
      <w:tblPr>
        <w:tblStyle w:val="style4099"/>
        <w:tblW w:w="9440" w:type="dxa"/>
        <w:tblInd w:w="0" w:type="dxa"/>
        <w:tblBorders>
          <w:top w:val="single" w:sz="4" w:space="0" w:color="d9d9d9"/>
          <w:left w:val="nil"/>
          <w:bottom w:val="single" w:sz="4" w:space="0" w:color="d9d9d9"/>
          <w:right w:val="nil"/>
          <w:insideH w:val="single" w:sz="4" w:space="0" w:color="d9d9d9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600"/>
        <w:gridCol w:w="1640"/>
      </w:tblGrid>
      <w:tr w14:paraId="63856272">
        <w:trPr/>
        <w:tc>
          <w:tcPr>
            <w:tcW w:w="32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1F3A4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Mrs. Caroline</w:t>
            </w:r>
          </w:p>
        </w:tc>
        <w:tc>
          <w:tcPr>
            <w:tcW w:w="46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CAFEB">
            <w:pPr>
              <w:pStyle w:val="style0"/>
              <w:rPr/>
            </w:pPr>
            <w:r>
              <w:rPr>
                <w:color w:val="404040"/>
                <w:sz w:val="20"/>
                <w:szCs w:val="20"/>
              </w:rPr>
              <w:t>Human Resource Manager,</w:t>
            </w:r>
            <w:r>
              <w:rPr>
                <w:color w:val="404040"/>
                <w:sz w:val="20"/>
                <w:szCs w:val="20"/>
              </w:rPr>
              <w:t xml:space="preserve"> Nambale Sub-County</w:t>
            </w:r>
          </w:p>
        </w:tc>
        <w:tc>
          <w:tcPr>
            <w:tcW w:w="164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5C64E">
            <w:pPr>
              <w:pStyle w:val="style0"/>
              <w:rPr/>
            </w:pPr>
            <w:r>
              <w:rPr>
                <w:sz w:val="20"/>
                <w:szCs w:val="20"/>
              </w:rPr>
              <w:t>0722 598 995</w:t>
            </w:r>
          </w:p>
        </w:tc>
      </w:tr>
      <w:tr w14:paraId="65918D6D">
        <w:tblPrEx/>
        <w:trPr/>
        <w:tc>
          <w:tcPr>
            <w:tcW w:w="32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E8D87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 xml:space="preserve">Mr. David </w:t>
            </w:r>
            <w:r>
              <w:rPr>
                <w:b/>
                <w:bCs/>
                <w:sz w:val="20"/>
                <w:szCs w:val="20"/>
              </w:rPr>
              <w:t>Alube</w:t>
            </w:r>
          </w:p>
        </w:tc>
        <w:tc>
          <w:tcPr>
            <w:tcW w:w="46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82CEA">
            <w:pPr>
              <w:pStyle w:val="style0"/>
              <w:rPr/>
            </w:pPr>
            <w:r>
              <w:rPr>
                <w:color w:val="404040"/>
                <w:sz w:val="20"/>
                <w:szCs w:val="20"/>
              </w:rPr>
              <w:t>Head of Business Department, The Eldoret National Polytechnic</w:t>
            </w:r>
          </w:p>
        </w:tc>
        <w:tc>
          <w:tcPr>
            <w:tcW w:w="164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FE1AC">
            <w:pPr>
              <w:pStyle w:val="style0"/>
              <w:rPr/>
            </w:pPr>
            <w:r>
              <w:rPr>
                <w:sz w:val="20"/>
                <w:szCs w:val="20"/>
              </w:rPr>
              <w:t>0727 063 111</w:t>
            </w:r>
          </w:p>
        </w:tc>
      </w:tr>
      <w:tr w14:paraId="47164F8F">
        <w:tblPrEx/>
        <w:trPr/>
        <w:tc>
          <w:tcPr>
            <w:tcW w:w="32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B77E0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Mr. Emmanuel Meres</w:t>
            </w:r>
          </w:p>
        </w:tc>
        <w:tc>
          <w:tcPr>
            <w:tcW w:w="46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287B8">
            <w:pPr>
              <w:pStyle w:val="style0"/>
              <w:rPr/>
            </w:pPr>
            <w:r>
              <w:rPr>
                <w:color w:val="404040"/>
                <w:sz w:val="20"/>
                <w:szCs w:val="20"/>
              </w:rPr>
              <w:t>Deputy Principal, The Eldoret National Polytechnic</w:t>
            </w:r>
          </w:p>
        </w:tc>
        <w:tc>
          <w:tcPr>
            <w:tcW w:w="164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D7249">
            <w:pPr>
              <w:pStyle w:val="style0"/>
              <w:rPr/>
            </w:pPr>
            <w:r>
              <w:rPr>
                <w:sz w:val="20"/>
                <w:szCs w:val="20"/>
              </w:rPr>
              <w:t>0721 353 735</w:t>
            </w:r>
          </w:p>
        </w:tc>
      </w:tr>
      <w:tr w14:paraId="581774C0">
        <w:tblPrEx/>
        <w:trPr/>
        <w:tc>
          <w:tcPr>
            <w:tcW w:w="32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6F026"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 xml:space="preserve">Mrs. Carolyne </w:t>
            </w:r>
            <w:r>
              <w:rPr>
                <w:b/>
                <w:bCs/>
                <w:sz w:val="20"/>
                <w:szCs w:val="20"/>
              </w:rPr>
              <w:t>Nkirote</w:t>
            </w:r>
          </w:p>
        </w:tc>
        <w:tc>
          <w:tcPr>
            <w:tcW w:w="46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7BB6B">
            <w:pPr>
              <w:pStyle w:val="style0"/>
              <w:rPr/>
            </w:pPr>
            <w:r>
              <w:rPr>
                <w:color w:val="404040"/>
                <w:sz w:val="20"/>
                <w:szCs w:val="20"/>
              </w:rPr>
              <w:t>Manager, Serene Snacks Restaurant</w:t>
            </w:r>
          </w:p>
        </w:tc>
        <w:tc>
          <w:tcPr>
            <w:tcW w:w="164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DDB01">
            <w:pPr>
              <w:pStyle w:val="style0"/>
              <w:rPr/>
            </w:pPr>
            <w:r>
              <w:rPr>
                <w:sz w:val="20"/>
                <w:szCs w:val="20"/>
              </w:rPr>
              <w:t>0724 146 117</w:t>
            </w:r>
          </w:p>
        </w:tc>
      </w:tr>
      <w:tr w14:paraId="625ECDEC">
        <w:tblPrEx/>
        <w:trPr/>
        <w:tc>
          <w:tcPr>
            <w:tcW w:w="32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75ABD"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Mr. Edwin </w:t>
            </w:r>
            <w:r>
              <w:rPr>
                <w:b/>
                <w:bCs/>
                <w:sz w:val="20"/>
                <w:szCs w:val="20"/>
              </w:rPr>
              <w:t>Kwoma</w:t>
            </w:r>
          </w:p>
        </w:tc>
        <w:tc>
          <w:tcPr>
            <w:tcW w:w="46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0AD0B">
            <w:pPr>
              <w:pStyle w:val="style0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 xml:space="preserve">West Kenya Sugar Company Olepito Unit  </w:t>
            </w:r>
          </w:p>
        </w:tc>
        <w:tc>
          <w:tcPr>
            <w:tcW w:w="164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B7B87"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0720475914</w:t>
            </w:r>
          </w:p>
        </w:tc>
      </w:tr>
      <w:tr w14:paraId="175D80B8">
        <w:tblPrEx/>
        <w:trPr/>
        <w:tc>
          <w:tcPr>
            <w:tcW w:w="32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2E3A7">
            <w:pPr>
              <w:pStyle w:val="style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0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44AB1">
            <w:pPr>
              <w:pStyle w:val="style0"/>
              <w:rPr>
                <w:color w:val="404040"/>
                <w:sz w:val="20"/>
                <w:szCs w:val="20"/>
              </w:rPr>
            </w:pPr>
          </w:p>
        </w:tc>
        <w:tc>
          <w:tcPr>
            <w:tcW w:w="1640" w:type="dxa"/>
            <w:tcBorders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25E04">
            <w:pPr>
              <w:pStyle w:val="style0"/>
              <w:rPr>
                <w:sz w:val="20"/>
                <w:szCs w:val="20"/>
              </w:rPr>
            </w:pPr>
          </w:p>
        </w:tc>
      </w:tr>
    </w:tbl>
    <w:p w14:paraId="16E6DD38">
      <w:pPr>
        <w:pStyle w:val="style0"/>
        <w:pBdr>
          <w:bottom w:val="single" w:sz="4" w:space="3" w:color="b8860b"/>
        </w:pBdr>
        <w:spacing w:before="260" w:after="140"/>
        <w:rPr/>
      </w:pPr>
      <w:r>
        <w:rPr>
          <w:b/>
          <w:bCs/>
          <w:color w:val="1f3864"/>
          <w:sz w:val="24"/>
          <w:szCs w:val="24"/>
        </w:rPr>
        <w:t>DECLARATION</w:t>
      </w:r>
    </w:p>
    <w:p w14:paraId="31C15D4D">
      <w:pPr>
        <w:pStyle w:val="style0"/>
        <w:spacing w:after="280"/>
        <w:jc w:val="both"/>
        <w:rPr/>
      </w:pPr>
      <w:r>
        <w:rPr>
          <w:i/>
          <w:iCs/>
          <w:sz w:val="21"/>
          <w:szCs w:val="21"/>
        </w:rPr>
        <w:t xml:space="preserve">I, Elizabeth I. </w:t>
      </w:r>
      <w:r>
        <w:rPr>
          <w:i/>
          <w:iCs/>
          <w:sz w:val="21"/>
          <w:szCs w:val="21"/>
        </w:rPr>
        <w:t>Oliwa</w:t>
      </w:r>
      <w:r>
        <w:rPr>
          <w:i/>
          <w:iCs/>
          <w:sz w:val="21"/>
          <w:szCs w:val="21"/>
        </w:rPr>
        <w:t>, declare that the above particulars are mine and true to the best of my knowledge.</w:t>
      </w:r>
    </w:p>
    <w:p w14:paraId="6225100A">
      <w:pPr>
        <w:pStyle w:val="style0"/>
        <w:spacing w:after="20"/>
        <w:rPr/>
      </w:pPr>
      <w:r>
        <w:rPr>
          <w:b/>
          <w:bCs/>
          <w:sz w:val="21"/>
          <w:szCs w:val="21"/>
        </w:rPr>
        <w:t xml:space="preserve">Elizabeth I. </w:t>
      </w:r>
      <w:r>
        <w:rPr>
          <w:b/>
          <w:bCs/>
          <w:sz w:val="21"/>
          <w:szCs w:val="21"/>
        </w:rPr>
        <w:t>Oliwa</w:t>
      </w:r>
    </w:p>
    <w:p w14:paraId="42E52AE5">
      <w:pPr>
        <w:pStyle w:val="style0"/>
        <w:rPr/>
      </w:pPr>
      <w:r>
        <w:rPr>
          <w:i/>
          <w:iCs/>
          <w:color w:val="404040"/>
          <w:sz w:val="20"/>
          <w:szCs w:val="20"/>
        </w:rPr>
        <w:t>Human Resource Manager</w:t>
      </w:r>
    </w:p>
    <w:sectPr>
      <w:pgSz w:w="12240" w:h="15840" w:orient="portrait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494CB0A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color w:val="222222"/>
        <w:sz w:val="22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0"/>
    </w:pPr>
    <w:rPr>
      <w:color w:val="2e74b5"/>
      <w:sz w:val="32"/>
      <w:szCs w:val="32"/>
    </w:rPr>
  </w:style>
  <w:style w:type="paragraph" w:styleId="style2">
    <w:name w:val="heading 2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1"/>
    </w:pPr>
    <w:rPr>
      <w:color w:val="2e74b5"/>
      <w:sz w:val="26"/>
      <w:szCs w:val="26"/>
    </w:rPr>
  </w:style>
  <w:style w:type="paragraph" w:styleId="style3">
    <w:name w:val="heading 3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2"/>
    </w:pPr>
    <w:rPr>
      <w:color w:val="1f4d78"/>
      <w:sz w:val="24"/>
      <w:szCs w:val="24"/>
    </w:rPr>
  </w:style>
  <w:style w:type="paragraph" w:styleId="style4">
    <w:name w:val="heading 4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3"/>
    </w:pPr>
    <w:rPr>
      <w:i/>
      <w:iCs/>
      <w:color w:val="2e74b5"/>
    </w:rPr>
  </w:style>
  <w:style w:type="paragraph" w:styleId="style5">
    <w:name w:val="heading 5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4"/>
    </w:pPr>
    <w:rPr>
      <w:color w:val="2e74b5"/>
    </w:rPr>
  </w:style>
  <w:style w:type="paragraph" w:styleId="style6">
    <w:name w:val="heading 6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pBdr>
        <w:left w:val="nil"/>
        <w:right w:val="nil"/>
        <w:top w:val="nil"/>
        <w:bottom w:val="nil"/>
        <w:between w:val="nil"/>
      </w:pBdr>
    </w:pPr>
    <w:rPr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517</Words>
  <Pages>2</Pages>
  <Characters>3420</Characters>
  <Application>WPS Office</Application>
  <DocSecurity>0</DocSecurity>
  <Paragraphs>91</Paragraphs>
  <ScaleCrop>false</ScaleCrop>
  <LinksUpToDate>false</LinksUpToDate>
  <CharactersWithSpaces>3870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2026-10-06T09:27:56Z</dcterms:created>
  <dc:creator>Pauline_GMS</dc:creator>
  <lastModifiedBy>CPH2385</lastModifiedBy>
  <dcterms:modified xsi:type="dcterms:W3CDTF">2026-10-06T09:30:39Z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1b9305b964564a6391e0cfc133df211c_23</vt:lpwstr>
  </property>
</Properties>
</file>