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76"/>
        <w:jc w:val="center"/>
        <w:rPr>
          <w:rFonts w:ascii="Book Antiqua" w:hAnsi="Book Antiqua"/>
          <w:b/>
          <w:color w:val="002060"/>
          <w:sz w:val="28"/>
          <w:szCs w:val="28"/>
        </w:rPr>
      </w:pPr>
      <w:r>
        <w:rPr>
          <w:rFonts w:ascii="Book Antiqua" w:hAnsi="Book Antiqua"/>
          <w:noProof/>
          <w:sz w:val="28"/>
          <w:szCs w:val="28"/>
        </w:rPr>
        <mc:AlternateContent>
          <mc:Choice Requires="wps">
            <w:drawing>
              <wp:anchor distT="0" distB="0" distL="0" distR="0" simplePos="false" relativeHeight="2" behindDoc="true" locked="false" layoutInCell="true" allowOverlap="true">
                <wp:simplePos x="0" y="0"/>
                <wp:positionH relativeFrom="column">
                  <wp:posOffset>19050</wp:posOffset>
                </wp:positionH>
                <wp:positionV relativeFrom="paragraph">
                  <wp:posOffset>-19050</wp:posOffset>
                </wp:positionV>
                <wp:extent cx="5943600" cy="1000125"/>
                <wp:effectExtent l="0" t="0" r="19050" b="28575"/>
                <wp:wrapNone/>
                <wp:docPr id="1026" name="Rectangle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943600" cy="1000125"/>
                        </a:xfrm>
                        <a:prstGeom prst="rect"/>
                        <a:solidFill>
                          <a:srgbClr val="d0cece"/>
                        </a:solidFill>
                        <a:ln cmpd="sng" cap="flat" w="12700">
                          <a:solidFill>
                            <a:srgbClr val="d0cece"/>
                          </a:solidFill>
                          <a:prstDash val="solid"/>
                          <a:miter/>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rect id="1026" fillcolor="#d0cece" stroked="t" style="position:absolute;margin-left:1.5pt;margin-top:-1.5pt;width:468.0pt;height:78.75pt;z-index:-2147483645;mso-position-horizontal-relative:text;mso-position-vertical-relative:text;mso-width-percent:0;mso-height-percent:0;mso-width-relative:margin;mso-height-relative:margin;mso-wrap-distance-left:0.0pt;mso-wrap-distance-right:0.0pt;visibility:visible;">
                <v:stroke joinstyle="miter" color="#d0cece" weight="1.0pt"/>
                <v:fill/>
              </v:rect>
            </w:pict>
          </mc:Fallback>
        </mc:AlternateContent>
      </w:r>
      <w:r>
        <w:rPr>
          <w:rFonts w:ascii="Book Antiqua" w:hAnsi="Book Antiqua"/>
          <w:b/>
          <w:color w:val="002060"/>
          <w:sz w:val="28"/>
          <w:szCs w:val="28"/>
        </w:rPr>
        <w:t>MATILDA CHEROTICH BETT</w:t>
      </w:r>
    </w:p>
    <w:p>
      <w:pPr>
        <w:pStyle w:val="style0"/>
        <w:spacing w:after="0" w:lineRule="auto" w:line="276"/>
        <w:jc w:val="center"/>
        <w:rPr>
          <w:rFonts w:ascii="Book Antiqua" w:hAnsi="Book Antiqua"/>
          <w:sz w:val="20"/>
          <w:szCs w:val="20"/>
        </w:rPr>
      </w:pPr>
      <w:r>
        <w:rPr>
          <w:rFonts w:ascii="Book Antiqua" w:hAnsi="Book Antiqua"/>
          <w:sz w:val="20"/>
          <w:szCs w:val="20"/>
        </w:rPr>
        <w:t>P.O. Box 9251-00200</w:t>
      </w:r>
    </w:p>
    <w:p>
      <w:pPr>
        <w:pStyle w:val="style0"/>
        <w:spacing w:after="0" w:lineRule="auto" w:line="276"/>
        <w:jc w:val="center"/>
        <w:rPr>
          <w:rFonts w:ascii="Book Antiqua" w:hAnsi="Book Antiqua"/>
          <w:sz w:val="20"/>
          <w:szCs w:val="20"/>
        </w:rPr>
      </w:pPr>
      <w:r>
        <w:rPr>
          <w:rFonts w:ascii="Book Antiqua" w:hAnsi="Book Antiqua"/>
          <w:sz w:val="20"/>
          <w:szCs w:val="20"/>
        </w:rPr>
        <w:t>Nairobi-Kenya</w:t>
      </w:r>
    </w:p>
    <w:p>
      <w:pPr>
        <w:pStyle w:val="style0"/>
        <w:spacing w:after="0" w:lineRule="auto" w:line="276"/>
        <w:jc w:val="center"/>
        <w:rPr>
          <w:rFonts w:ascii="Book Antiqua" w:hAnsi="Book Antiqua"/>
          <w:sz w:val="20"/>
          <w:szCs w:val="20"/>
        </w:rPr>
      </w:pPr>
      <w:r>
        <w:rPr>
          <w:rFonts w:ascii="Book Antiqua" w:hAnsi="Book Antiqua"/>
          <w:sz w:val="20"/>
          <w:szCs w:val="20"/>
        </w:rPr>
        <w:t>Tel: +254 705 243 022</w:t>
      </w:r>
    </w:p>
    <w:p>
      <w:pPr>
        <w:pStyle w:val="style0"/>
        <w:spacing w:after="0" w:lineRule="auto" w:line="276"/>
        <w:jc w:val="center"/>
        <w:rPr>
          <w:rFonts w:ascii="Book Antiqua" w:hAnsi="Book Antiqua"/>
          <w:sz w:val="20"/>
          <w:szCs w:val="20"/>
        </w:rPr>
      </w:pPr>
      <w:r>
        <w:rPr>
          <w:rFonts w:ascii="Book Antiqua" w:hAnsi="Book Antiqua"/>
          <w:sz w:val="20"/>
          <w:szCs w:val="20"/>
        </w:rPr>
        <w:t xml:space="preserve">Email: </w:t>
      </w:r>
      <w:r>
        <w:rPr/>
        <w:fldChar w:fldCharType="begin"/>
      </w:r>
      <w:r>
        <w:instrText xml:space="preserve"> HYPERLINK "mailto:matiltot99@gmail.com" </w:instrText>
      </w:r>
      <w:r>
        <w:rPr/>
        <w:fldChar w:fldCharType="separate"/>
      </w:r>
      <w:r>
        <w:rPr>
          <w:rStyle w:val="style85"/>
          <w:rFonts w:ascii="Book Antiqua" w:hAnsi="Book Antiqua"/>
          <w:sz w:val="20"/>
          <w:szCs w:val="20"/>
        </w:rPr>
        <w:t>matiltot99@gmail.com</w:t>
      </w:r>
      <w:r>
        <w:rPr/>
        <w:fldChar w:fldCharType="end"/>
      </w:r>
    </w:p>
    <w:bookmarkStart w:id="0" w:name="_GoBack"/>
    <w:p>
      <w:pPr>
        <w:pStyle w:val="style0"/>
        <w:pBdr>
          <w:bottom w:val="thinThickSmallGap" w:sz="12" w:space="1" w:color="auto"/>
        </w:pBdr>
        <w:spacing w:lineRule="auto" w:line="276"/>
        <w:jc w:val="both"/>
        <w:rPr>
          <w:rFonts w:ascii="Book Antiqua" w:hAnsi="Book Antiqua"/>
          <w:b/>
          <w:color w:val="002060"/>
          <w:sz w:val="20"/>
          <w:szCs w:val="20"/>
        </w:rPr>
      </w:pPr>
    </w:p>
    <w:bookmarkEnd w:id="0"/>
    <w:p>
      <w:pPr>
        <w:pStyle w:val="style0"/>
        <w:pBdr>
          <w:bottom w:val="thinThickSmallGap" w:sz="12" w:space="1" w:color="auto"/>
        </w:pBdr>
        <w:spacing w:lineRule="auto" w:line="276"/>
        <w:jc w:val="both"/>
        <w:rPr>
          <w:rFonts w:ascii="Book Antiqua" w:hAnsi="Book Antiqua"/>
          <w:b/>
          <w:color w:val="002060"/>
          <w:sz w:val="20"/>
          <w:szCs w:val="20"/>
        </w:rPr>
      </w:pPr>
      <w:r>
        <w:rPr>
          <w:rFonts w:ascii="Book Antiqua" w:hAnsi="Book Antiqua"/>
          <w:b/>
          <w:color w:val="002060"/>
          <w:sz w:val="20"/>
          <w:szCs w:val="20"/>
        </w:rPr>
        <w:t>CAREER PROFILE SUMMARY</w:t>
      </w:r>
    </w:p>
    <w:p>
      <w:pPr>
        <w:pStyle w:val="style0"/>
        <w:spacing w:after="0" w:lineRule="auto" w:line="276"/>
        <w:jc w:val="both"/>
        <w:rPr>
          <w:rFonts w:ascii="Book Antiqua" w:hAnsi="Book Antiqua"/>
          <w:sz w:val="20"/>
          <w:szCs w:val="20"/>
        </w:rPr>
      </w:pPr>
      <w:r>
        <w:rPr>
          <w:rFonts w:ascii="Book Antiqua" w:hAnsi="Book Antiqua"/>
          <w:sz w:val="20"/>
          <w:szCs w:val="20"/>
        </w:rPr>
        <w:t xml:space="preserve">A resourceful Human Resources professional, seeking for avenues where I can maximize my career. I am competent with implementing HR initiatives, developing HR procedures, coordinating recruitment, fostering a positive working environment and ensuring compliance with industry regulations. My course background has gained me skills in </w:t>
      </w:r>
      <w:r>
        <w:rPr>
          <w:rFonts w:ascii="Book Antiqua" w:hAnsi="Book Antiqua"/>
          <w:sz w:val="20"/>
          <w:szCs w:val="20"/>
        </w:rPr>
        <w:t xml:space="preserve">human resource management, </w:t>
      </w:r>
      <w:r>
        <w:rPr>
          <w:rFonts w:ascii="Book Antiqua" w:hAnsi="Book Antiqua"/>
          <w:sz w:val="20"/>
          <w:szCs w:val="20"/>
        </w:rPr>
        <w:t>recruitment and selection, employee relations, training and development, administration and conflict management. Aside from this, I am highly organized, can blend into any environment, and am capable of working with confidential information. Given my ability in improving employee engagement, contributing to staff retention, and coordinating cross-cultural teams, I seek to secure a position where I can utilize my expertise in ensuring efficiency in improving employee engagement and company operations.</w:t>
      </w:r>
    </w:p>
    <w:p>
      <w:pPr>
        <w:pStyle w:val="style0"/>
        <w:pBdr>
          <w:bottom w:val="thinThickSmallGap" w:sz="12" w:space="1" w:color="auto"/>
        </w:pBdr>
        <w:spacing w:after="0" w:lineRule="auto" w:line="276"/>
        <w:jc w:val="both"/>
        <w:rPr>
          <w:rFonts w:ascii="Book Antiqua" w:hAnsi="Book Antiqua"/>
          <w:b/>
          <w:color w:val="002060"/>
          <w:sz w:val="20"/>
          <w:szCs w:val="20"/>
        </w:rPr>
      </w:pPr>
    </w:p>
    <w:p>
      <w:pPr>
        <w:pStyle w:val="style0"/>
        <w:pBdr>
          <w:bottom w:val="thinThickSmallGap" w:sz="12" w:space="1" w:color="auto"/>
        </w:pBdr>
        <w:spacing w:after="0" w:lineRule="auto" w:line="276"/>
        <w:jc w:val="both"/>
        <w:rPr>
          <w:rFonts w:ascii="Book Antiqua" w:hAnsi="Book Antiqua"/>
          <w:b/>
          <w:color w:val="002060"/>
          <w:sz w:val="20"/>
          <w:szCs w:val="20"/>
        </w:rPr>
      </w:pPr>
      <w:r>
        <w:rPr>
          <w:rFonts w:ascii="Book Antiqua" w:hAnsi="Book Antiqua"/>
          <w:b/>
          <w:color w:val="002060"/>
          <w:sz w:val="20"/>
          <w:szCs w:val="20"/>
        </w:rPr>
        <w:t>EDUCATION BACKGROUND</w:t>
      </w:r>
    </w:p>
    <w:p>
      <w:pPr>
        <w:pStyle w:val="style179"/>
        <w:spacing w:lineRule="auto" w:line="276"/>
        <w:jc w:val="both"/>
        <w:rPr>
          <w:rFonts w:ascii="Book Antiqua" w:hAnsi="Book Antiqua"/>
          <w:sz w:val="20"/>
          <w:szCs w:val="20"/>
        </w:rPr>
      </w:pPr>
    </w:p>
    <w:p>
      <w:pPr>
        <w:pStyle w:val="style179"/>
        <w:numPr>
          <w:ilvl w:val="0"/>
          <w:numId w:val="1"/>
        </w:numPr>
        <w:spacing w:lineRule="auto" w:line="276"/>
        <w:jc w:val="both"/>
        <w:rPr>
          <w:rFonts w:ascii="Book Antiqua" w:hAnsi="Book Antiqua"/>
          <w:sz w:val="20"/>
          <w:szCs w:val="20"/>
        </w:rPr>
      </w:pPr>
      <w:r>
        <w:rPr>
          <w:rFonts w:ascii="Book Antiqua" w:hAnsi="Book Antiqua"/>
          <w:b/>
          <w:sz w:val="20"/>
          <w:szCs w:val="20"/>
        </w:rPr>
        <w:t>Bachelor of</w:t>
      </w:r>
      <w:r>
        <w:rPr>
          <w:rFonts w:ascii="Book Antiqua" w:hAnsi="Book Antiqua"/>
          <w:b/>
          <w:sz w:val="20"/>
          <w:szCs w:val="20"/>
        </w:rPr>
        <w:t xml:space="preserve"> </w:t>
      </w:r>
      <w:r>
        <w:rPr>
          <w:rFonts w:hAnsi="Book Antiqua"/>
          <w:b/>
          <w:sz w:val="20"/>
          <w:szCs w:val="20"/>
          <w:lang w:val="en-US"/>
        </w:rPr>
        <w:t xml:space="preserve">Science in </w:t>
      </w:r>
      <w:r>
        <w:rPr>
          <w:rFonts w:ascii="Book Antiqua" w:hAnsi="Book Antiqua"/>
          <w:b/>
          <w:sz w:val="20"/>
          <w:szCs w:val="20"/>
        </w:rPr>
        <w:t>Human Resource Management</w:t>
      </w:r>
      <w:r>
        <w:rPr>
          <w:rFonts w:ascii="Book Antiqua" w:hAnsi="Book Antiqua"/>
          <w:b/>
          <w:sz w:val="20"/>
          <w:szCs w:val="20"/>
        </w:rPr>
        <w:t>:</w:t>
      </w:r>
      <w:r>
        <w:rPr>
          <w:rFonts w:ascii="Book Antiqua" w:hAnsi="Book Antiqua"/>
          <w:sz w:val="20"/>
          <w:szCs w:val="20"/>
        </w:rPr>
        <w:t xml:space="preserve"> </w:t>
      </w:r>
      <w:r>
        <w:rPr>
          <w:rFonts w:ascii="Book Antiqua" w:hAnsi="Book Antiqua"/>
          <w:sz w:val="20"/>
          <w:szCs w:val="20"/>
        </w:rPr>
        <w:t xml:space="preserve">Moi University: 2018 to </w:t>
      </w:r>
      <w:r>
        <w:rPr>
          <w:rFonts w:ascii="Book Antiqua" w:hAnsi="Book Antiqua"/>
          <w:sz w:val="20"/>
          <w:szCs w:val="20"/>
        </w:rPr>
        <w:t>2022</w:t>
      </w:r>
    </w:p>
    <w:p>
      <w:pPr>
        <w:pStyle w:val="style179"/>
        <w:numPr>
          <w:ilvl w:val="0"/>
          <w:numId w:val="1"/>
        </w:numPr>
        <w:spacing w:lineRule="auto" w:line="276"/>
        <w:jc w:val="both"/>
        <w:rPr>
          <w:rFonts w:ascii="Book Antiqua" w:hAnsi="Book Antiqua"/>
          <w:sz w:val="20"/>
          <w:szCs w:val="20"/>
        </w:rPr>
      </w:pPr>
      <w:r>
        <w:rPr>
          <w:rFonts w:ascii="Book Antiqua" w:hAnsi="Book Antiqua"/>
          <w:b/>
          <w:sz w:val="20"/>
          <w:szCs w:val="20"/>
        </w:rPr>
        <w:t>Kenya Certificate of Secondary Education:</w:t>
      </w:r>
      <w:r>
        <w:rPr>
          <w:rFonts w:ascii="Book Antiqua" w:hAnsi="Book Antiqua"/>
          <w:sz w:val="20"/>
          <w:szCs w:val="20"/>
        </w:rPr>
        <w:t xml:space="preserve"> </w:t>
      </w:r>
      <w:r>
        <w:rPr>
          <w:rFonts w:ascii="Book Antiqua" w:hAnsi="Book Antiqua"/>
          <w:sz w:val="20"/>
          <w:szCs w:val="20"/>
        </w:rPr>
        <w:t>Chebonei Girls High School:</w:t>
      </w:r>
      <w:r>
        <w:rPr>
          <w:rFonts w:ascii="Book Antiqua" w:hAnsi="Book Antiqua"/>
          <w:sz w:val="20"/>
          <w:szCs w:val="20"/>
        </w:rPr>
        <w:t xml:space="preserve"> 2014 to </w:t>
      </w:r>
      <w:r>
        <w:rPr>
          <w:rFonts w:ascii="Book Antiqua" w:hAnsi="Book Antiqua"/>
          <w:sz w:val="20"/>
          <w:szCs w:val="20"/>
        </w:rPr>
        <w:t>2017</w:t>
      </w:r>
    </w:p>
    <w:p>
      <w:pPr>
        <w:pStyle w:val="style179"/>
        <w:spacing w:lineRule="auto" w:line="276"/>
        <w:jc w:val="both"/>
        <w:rPr>
          <w:rFonts w:ascii="Book Antiqua" w:hAnsi="Book Antiqua"/>
          <w:sz w:val="20"/>
          <w:szCs w:val="20"/>
        </w:rPr>
      </w:pPr>
    </w:p>
    <w:p>
      <w:pPr>
        <w:pStyle w:val="style0"/>
        <w:pBdr>
          <w:bottom w:val="thinThickSmallGap" w:sz="12" w:space="1" w:color="auto"/>
        </w:pBdr>
        <w:spacing w:lineRule="auto" w:line="276"/>
        <w:jc w:val="both"/>
        <w:rPr>
          <w:rFonts w:ascii="Book Antiqua" w:hAnsi="Book Antiqua"/>
          <w:b/>
          <w:color w:val="002060"/>
          <w:sz w:val="20"/>
          <w:szCs w:val="20"/>
        </w:rPr>
      </w:pPr>
      <w:r>
        <w:rPr>
          <w:rFonts w:ascii="Book Antiqua" w:hAnsi="Book Antiqua"/>
          <w:b/>
          <w:color w:val="002060"/>
          <w:sz w:val="20"/>
          <w:szCs w:val="20"/>
        </w:rPr>
        <w:t>KEY SKILLS AND COMPETENCIES ACQUIRED</w:t>
      </w:r>
    </w:p>
    <w:p>
      <w:pPr>
        <w:pStyle w:val="style179"/>
        <w:numPr>
          <w:ilvl w:val="0"/>
          <w:numId w:val="6"/>
        </w:numPr>
        <w:spacing w:lineRule="auto" w:line="276"/>
        <w:jc w:val="both"/>
        <w:rPr>
          <w:rFonts w:ascii="Book Antiqua" w:hAnsi="Book Antiqua"/>
          <w:sz w:val="20"/>
          <w:szCs w:val="20"/>
        </w:rPr>
      </w:pPr>
      <w:r>
        <w:rPr>
          <w:rFonts w:ascii="Book Antiqua" w:hAnsi="Book Antiqua"/>
          <w:b/>
          <w:sz w:val="20"/>
          <w:szCs w:val="20"/>
        </w:rPr>
        <w:t>Human Resource Management:</w:t>
      </w:r>
      <w:r>
        <w:rPr>
          <w:rFonts w:ascii="Book Antiqua" w:hAnsi="Book Antiqua"/>
          <w:sz w:val="20"/>
          <w:szCs w:val="20"/>
        </w:rPr>
        <w:t xml:space="preserve"> Knowledgeable in</w:t>
      </w:r>
      <w:r>
        <w:rPr>
          <w:rFonts w:ascii="Book Antiqua" w:hAnsi="Book Antiqua"/>
          <w:sz w:val="20"/>
          <w:szCs w:val="20"/>
        </w:rPr>
        <w:t xml:space="preserve"> running HR matters including; implementing end-to-end HR operations, developing and implementing HR policies, and aligning HR strategies to the business strategy.</w:t>
      </w:r>
    </w:p>
    <w:p>
      <w:pPr>
        <w:pStyle w:val="style179"/>
        <w:numPr>
          <w:ilvl w:val="0"/>
          <w:numId w:val="6"/>
        </w:numPr>
        <w:spacing w:lineRule="auto" w:line="276"/>
        <w:jc w:val="both"/>
        <w:rPr>
          <w:rFonts w:ascii="Book Antiqua" w:hAnsi="Book Antiqua"/>
          <w:sz w:val="20"/>
          <w:szCs w:val="20"/>
        </w:rPr>
      </w:pPr>
      <w:r>
        <w:rPr>
          <w:rFonts w:ascii="Book Antiqua" w:hAnsi="Book Antiqua"/>
          <w:b/>
          <w:sz w:val="20"/>
          <w:szCs w:val="20"/>
        </w:rPr>
        <w:t>Recruitment and Selection:</w:t>
      </w:r>
      <w:r>
        <w:rPr>
          <w:rFonts w:ascii="Book Antiqua" w:hAnsi="Book Antiqua"/>
          <w:sz w:val="20"/>
          <w:szCs w:val="20"/>
        </w:rPr>
        <w:t xml:space="preserve"> Efficient in coordinating the evaluation process which includes; recruitment, interviewing, onboarding of the new staff, and ensuring their proper training and induction.</w:t>
      </w:r>
    </w:p>
    <w:p>
      <w:pPr>
        <w:pStyle w:val="style179"/>
        <w:numPr>
          <w:ilvl w:val="0"/>
          <w:numId w:val="6"/>
        </w:numPr>
        <w:spacing w:lineRule="auto" w:line="276"/>
        <w:jc w:val="both"/>
        <w:rPr>
          <w:rFonts w:ascii="Book Antiqua" w:hAnsi="Book Antiqua"/>
          <w:sz w:val="20"/>
          <w:szCs w:val="20"/>
        </w:rPr>
      </w:pPr>
      <w:r>
        <w:rPr>
          <w:rFonts w:ascii="Book Antiqua" w:hAnsi="Book Antiqua"/>
          <w:b/>
          <w:sz w:val="20"/>
          <w:szCs w:val="20"/>
        </w:rPr>
        <w:t>Employee Relations:</w:t>
      </w:r>
      <w:r>
        <w:rPr>
          <w:rFonts w:ascii="Book Antiqua" w:hAnsi="Book Antiqua"/>
          <w:sz w:val="20"/>
          <w:szCs w:val="20"/>
        </w:rPr>
        <w:t xml:space="preserve"> Ability to manage</w:t>
      </w:r>
      <w:r>
        <w:rPr>
          <w:rFonts w:ascii="Book Antiqua" w:hAnsi="Book Antiqua"/>
          <w:sz w:val="20"/>
          <w:szCs w:val="20"/>
        </w:rPr>
        <w:t xml:space="preserve"> employee relations including acting as an impartial mediator in disciplinary procedures and ensuring it is administered fairly and meets all legal regulations.</w:t>
      </w:r>
    </w:p>
    <w:p>
      <w:pPr>
        <w:pStyle w:val="style179"/>
        <w:numPr>
          <w:ilvl w:val="0"/>
          <w:numId w:val="6"/>
        </w:numPr>
        <w:spacing w:lineRule="auto" w:line="276"/>
        <w:jc w:val="both"/>
        <w:rPr>
          <w:rFonts w:ascii="Book Antiqua" w:hAnsi="Book Antiqua"/>
          <w:sz w:val="20"/>
          <w:szCs w:val="20"/>
        </w:rPr>
      </w:pPr>
      <w:r>
        <w:rPr>
          <w:rFonts w:ascii="Book Antiqua" w:hAnsi="Book Antiqua"/>
          <w:b/>
          <w:sz w:val="20"/>
          <w:szCs w:val="20"/>
        </w:rPr>
        <w:t>HR Administration:</w:t>
      </w:r>
      <w:r>
        <w:rPr>
          <w:rFonts w:ascii="Book Antiqua" w:hAnsi="Book Antiqua"/>
          <w:sz w:val="20"/>
          <w:szCs w:val="20"/>
        </w:rPr>
        <w:t> I excel in filing and updating employee records, payroll management, leave management by approving staff leave applications and preparing reports relating to personnel activities.</w:t>
      </w:r>
    </w:p>
    <w:p>
      <w:pPr>
        <w:pStyle w:val="style179"/>
        <w:numPr>
          <w:ilvl w:val="0"/>
          <w:numId w:val="6"/>
        </w:numPr>
        <w:spacing w:lineRule="auto" w:line="276"/>
        <w:jc w:val="both"/>
        <w:rPr>
          <w:rFonts w:ascii="Book Antiqua" w:hAnsi="Book Antiqua"/>
          <w:sz w:val="20"/>
          <w:szCs w:val="20"/>
        </w:rPr>
      </w:pPr>
      <w:r>
        <w:rPr>
          <w:rFonts w:ascii="Book Antiqua" w:hAnsi="Book Antiqua"/>
          <w:b/>
          <w:sz w:val="20"/>
          <w:szCs w:val="20"/>
        </w:rPr>
        <w:t>Conflict Management:</w:t>
      </w:r>
      <w:r>
        <w:rPr>
          <w:rFonts w:ascii="Book Antiqua" w:hAnsi="Book Antiqua"/>
          <w:sz w:val="20"/>
          <w:szCs w:val="20"/>
        </w:rPr>
        <w:t xml:space="preserve"> Skilled</w:t>
      </w:r>
      <w:r>
        <w:rPr>
          <w:rFonts w:ascii="Book Antiqua" w:hAnsi="Book Antiqua"/>
          <w:sz w:val="20"/>
          <w:szCs w:val="20"/>
        </w:rPr>
        <w:t xml:space="preserve"> in handling employee relations which involved acting as an impartial mediator in disciplinary procedures by adhering to all legal and labor regulations and requirements.</w:t>
      </w:r>
    </w:p>
    <w:p>
      <w:pPr>
        <w:pStyle w:val="style179"/>
        <w:numPr>
          <w:ilvl w:val="0"/>
          <w:numId w:val="6"/>
        </w:numPr>
        <w:spacing w:lineRule="auto" w:line="276"/>
        <w:jc w:val="both"/>
        <w:rPr>
          <w:rFonts w:ascii="Book Antiqua" w:hAnsi="Book Antiqua"/>
          <w:sz w:val="20"/>
          <w:szCs w:val="20"/>
        </w:rPr>
      </w:pPr>
      <w:r>
        <w:rPr>
          <w:rFonts w:ascii="Book Antiqua" w:hAnsi="Book Antiqua"/>
          <w:b/>
          <w:sz w:val="20"/>
          <w:szCs w:val="20"/>
        </w:rPr>
        <w:t>Communication skills:</w:t>
      </w:r>
      <w:r>
        <w:rPr>
          <w:rFonts w:ascii="Book Antiqua" w:hAnsi="Book Antiqua"/>
          <w:sz w:val="20"/>
          <w:szCs w:val="20"/>
        </w:rPr>
        <w:t xml:space="preserve"> Excellent communication skills with the ability to relate with all the staff, taking time to listen to staff complaints, identifying their needs, and working through any issues that might be concerning them.</w:t>
      </w:r>
    </w:p>
    <w:p>
      <w:pPr>
        <w:pStyle w:val="style179"/>
        <w:numPr>
          <w:ilvl w:val="0"/>
          <w:numId w:val="6"/>
        </w:numPr>
        <w:spacing w:lineRule="auto" w:line="276"/>
        <w:jc w:val="both"/>
        <w:rPr>
          <w:rFonts w:ascii="Book Antiqua" w:hAnsi="Book Antiqua"/>
          <w:sz w:val="20"/>
          <w:szCs w:val="20"/>
        </w:rPr>
      </w:pPr>
      <w:r>
        <w:rPr>
          <w:rFonts w:ascii="Book Antiqua" w:hAnsi="Book Antiqua"/>
          <w:b/>
          <w:sz w:val="20"/>
          <w:szCs w:val="20"/>
        </w:rPr>
        <w:t>Organization skills:</w:t>
      </w:r>
      <w:r>
        <w:rPr>
          <w:rFonts w:ascii="Book Antiqua" w:hAnsi="Book Antiqua"/>
          <w:sz w:val="20"/>
          <w:szCs w:val="20"/>
        </w:rPr>
        <w:t xml:space="preserve"> An organized individual with the ability to juggle many duties and ensur</w:t>
      </w:r>
      <w:r>
        <w:rPr>
          <w:rFonts w:ascii="Book Antiqua" w:hAnsi="Book Antiqua"/>
          <w:sz w:val="20"/>
          <w:szCs w:val="20"/>
        </w:rPr>
        <w:t>e</w:t>
      </w:r>
      <w:r>
        <w:rPr>
          <w:rFonts w:ascii="Book Antiqua" w:hAnsi="Book Antiqua"/>
          <w:sz w:val="20"/>
          <w:szCs w:val="20"/>
        </w:rPr>
        <w:t xml:space="preserve"> that the daily running of the office goes on smoothly.</w:t>
      </w:r>
    </w:p>
    <w:p>
      <w:pPr>
        <w:pStyle w:val="style179"/>
        <w:numPr>
          <w:ilvl w:val="0"/>
          <w:numId w:val="6"/>
        </w:numPr>
        <w:spacing w:lineRule="auto" w:line="276"/>
        <w:jc w:val="both"/>
        <w:rPr>
          <w:rFonts w:ascii="Book Antiqua" w:hAnsi="Book Antiqua"/>
          <w:sz w:val="20"/>
          <w:szCs w:val="20"/>
        </w:rPr>
      </w:pPr>
      <w:r>
        <w:rPr>
          <w:rFonts w:ascii="Book Antiqua" w:hAnsi="Book Antiqua"/>
          <w:b/>
          <w:sz w:val="20"/>
          <w:szCs w:val="20"/>
        </w:rPr>
        <w:t>ICT Competence:</w:t>
      </w:r>
      <w:r>
        <w:rPr>
          <w:rFonts w:ascii="Book Antiqua" w:hAnsi="Book Antiqua"/>
          <w:sz w:val="20"/>
          <w:szCs w:val="20"/>
        </w:rPr>
        <w:t xml:space="preserve"> Good command in navigating Microsoft Word, Excel, PowerPoint, email and the internet.</w:t>
      </w:r>
    </w:p>
    <w:p>
      <w:pPr>
        <w:pStyle w:val="style179"/>
        <w:spacing w:lineRule="auto" w:line="276"/>
        <w:jc w:val="both"/>
        <w:rPr>
          <w:rFonts w:ascii="Book Antiqua" w:hAnsi="Book Antiqua"/>
          <w:sz w:val="20"/>
          <w:szCs w:val="20"/>
        </w:rPr>
      </w:pPr>
    </w:p>
    <w:p>
      <w:pPr>
        <w:pStyle w:val="style0"/>
        <w:pBdr>
          <w:bottom w:val="thinThickSmallGap" w:sz="12" w:space="1" w:color="auto"/>
        </w:pBdr>
        <w:spacing w:lineRule="auto" w:line="276"/>
        <w:jc w:val="both"/>
        <w:rPr>
          <w:rFonts w:ascii="Book Antiqua" w:hAnsi="Book Antiqua"/>
          <w:b/>
          <w:color w:val="002060"/>
          <w:sz w:val="20"/>
          <w:szCs w:val="20"/>
        </w:rPr>
      </w:pPr>
      <w:r>
        <w:rPr>
          <w:rFonts w:ascii="Book Antiqua" w:hAnsi="Book Antiqua"/>
          <w:b/>
          <w:color w:val="002060"/>
          <w:sz w:val="20"/>
          <w:szCs w:val="20"/>
        </w:rPr>
        <w:t>WORK HISTORY</w:t>
      </w:r>
    </w:p>
    <w:p>
      <w:pPr>
        <w:pStyle w:val="style0"/>
        <w:spacing w:after="0" w:lineRule="auto" w:line="276"/>
        <w:jc w:val="both"/>
        <w:rPr>
          <w:rFonts w:hAnsi="Book Antiqua"/>
          <w:b/>
          <w:sz w:val="20"/>
          <w:szCs w:val="20"/>
          <w:lang w:val="en-US"/>
        </w:rPr>
      </w:pPr>
      <w:r>
        <w:rPr>
          <w:rFonts w:hAnsi="Book Antiqua"/>
          <w:b/>
          <w:sz w:val="20"/>
          <w:szCs w:val="20"/>
          <w:lang w:val="en-US"/>
        </w:rPr>
        <w:t>Direct Sales Representative; November 2024 to Date</w:t>
      </w:r>
    </w:p>
    <w:p>
      <w:pPr>
        <w:pStyle w:val="style0"/>
        <w:spacing w:after="0" w:lineRule="auto" w:line="276"/>
        <w:jc w:val="both"/>
        <w:rPr>
          <w:rFonts w:hAnsi="Book Antiqua"/>
          <w:b/>
          <w:sz w:val="20"/>
          <w:szCs w:val="20"/>
          <w:u w:val="dash"/>
          <w:lang w:val="en-US"/>
        </w:rPr>
      </w:pPr>
      <w:r>
        <w:rPr>
          <w:rFonts w:hAnsi="Book Antiqua"/>
          <w:b/>
          <w:sz w:val="20"/>
          <w:szCs w:val="20"/>
          <w:lang w:val="en-US"/>
        </w:rPr>
        <w:t>Kenya Commercial Bank</w:t>
      </w:r>
    </w:p>
    <w:p>
      <w:pPr>
        <w:pStyle w:val="style0"/>
        <w:spacing w:after="0" w:lineRule="auto" w:line="276"/>
        <w:jc w:val="both"/>
        <w:rPr>
          <w:rFonts w:hAnsi="Book Antiqua"/>
          <w:b/>
          <w:sz w:val="20"/>
          <w:szCs w:val="20"/>
          <w:u w:val="dash"/>
          <w:lang w:val="en-US"/>
        </w:rPr>
      </w:pPr>
      <w:r>
        <w:rPr>
          <w:rFonts w:hAnsi="Book Antiqua"/>
          <w:b/>
          <w:sz w:val="20"/>
          <w:szCs w:val="20"/>
          <w:u w:val="dash"/>
          <w:lang w:val="en-US"/>
        </w:rPr>
        <w:t>Duties and Responsibilities</w:t>
      </w:r>
    </w:p>
    <w:p>
      <w:pPr>
        <w:pStyle w:val="style0"/>
        <w:spacing w:after="0" w:lineRule="auto" w:line="276"/>
        <w:jc w:val="both"/>
        <w:rPr>
          <w:rFonts w:hAnsi="Book Antiqua"/>
          <w:b w:val="false"/>
          <w:bCs w:val="false"/>
          <w:sz w:val="20"/>
          <w:szCs w:val="20"/>
          <w:lang w:val="en-US"/>
        </w:rPr>
      </w:pPr>
      <w:r>
        <w:rPr>
          <w:rFonts w:hAnsi="Book Antiqua"/>
          <w:b w:val="false"/>
          <w:bCs w:val="false"/>
          <w:sz w:val="20"/>
          <w:szCs w:val="20"/>
          <w:lang w:val="en-US"/>
        </w:rPr>
        <w:t xml:space="preserve">  .Seeking customer feedback on bank products</w:t>
      </w:r>
    </w:p>
    <w:p>
      <w:pPr>
        <w:pStyle w:val="style0"/>
        <w:spacing w:after="0" w:lineRule="auto" w:line="276"/>
        <w:jc w:val="both"/>
        <w:rPr>
          <w:rFonts w:hAnsi="Book Antiqua"/>
          <w:b w:val="false"/>
          <w:bCs w:val="false"/>
          <w:sz w:val="20"/>
          <w:szCs w:val="20"/>
          <w:lang w:val="en-US"/>
        </w:rPr>
      </w:pPr>
      <w:r>
        <w:rPr>
          <w:rFonts w:hAnsi="Book Antiqua"/>
          <w:b/>
          <w:sz w:val="20"/>
          <w:szCs w:val="20"/>
          <w:lang w:val="en-US"/>
        </w:rPr>
        <w:t xml:space="preserve">  </w:t>
      </w:r>
      <w:r>
        <w:rPr>
          <w:rFonts w:hAnsi="Book Antiqua"/>
          <w:b w:val="false"/>
          <w:bCs w:val="false"/>
          <w:sz w:val="20"/>
          <w:szCs w:val="20"/>
          <w:lang w:val="en-US"/>
        </w:rPr>
        <w:t>.Participating in product campaings to ensure that information is readily available to ustomers</w:t>
      </w:r>
    </w:p>
    <w:p>
      <w:pPr>
        <w:pStyle w:val="style0"/>
        <w:spacing w:after="0" w:lineRule="auto" w:line="276"/>
        <w:jc w:val="both"/>
        <w:rPr>
          <w:rFonts w:hAnsi="Book Antiqua"/>
          <w:b w:val="false"/>
          <w:bCs w:val="false"/>
          <w:sz w:val="20"/>
          <w:szCs w:val="20"/>
          <w:lang w:val="en-US"/>
        </w:rPr>
      </w:pPr>
      <w:r>
        <w:rPr>
          <w:rFonts w:hAnsi="Book Antiqua"/>
          <w:b w:val="false"/>
          <w:bCs w:val="false"/>
          <w:sz w:val="20"/>
          <w:szCs w:val="20"/>
          <w:lang w:val="en-US"/>
        </w:rPr>
        <w:t xml:space="preserve">  .Providing regular sales reports</w:t>
      </w:r>
    </w:p>
    <w:p>
      <w:pPr>
        <w:pStyle w:val="style0"/>
        <w:spacing w:after="0" w:lineRule="auto" w:line="276"/>
        <w:jc w:val="both"/>
        <w:rPr>
          <w:rFonts w:hAnsi="Book Antiqua"/>
          <w:b w:val="false"/>
          <w:bCs w:val="false"/>
          <w:sz w:val="20"/>
          <w:szCs w:val="20"/>
          <w:lang w:val="en-US"/>
        </w:rPr>
      </w:pPr>
      <w:r>
        <w:rPr>
          <w:rFonts w:hAnsi="Book Antiqua"/>
          <w:b w:val="false"/>
          <w:bCs w:val="false"/>
          <w:sz w:val="20"/>
          <w:szCs w:val="20"/>
          <w:lang w:val="en-US"/>
        </w:rPr>
        <w:t xml:space="preserve">  .Conducting door-to-door direct selling.</w:t>
      </w:r>
    </w:p>
    <w:p>
      <w:pPr>
        <w:pStyle w:val="style0"/>
        <w:spacing w:after="0" w:lineRule="auto" w:line="276"/>
        <w:jc w:val="both"/>
        <w:rPr>
          <w:rFonts w:hAnsi="Book Antiqua"/>
          <w:b w:val="false"/>
          <w:bCs w:val="false"/>
          <w:sz w:val="20"/>
          <w:szCs w:val="20"/>
          <w:lang w:val="en-US"/>
        </w:rPr>
      </w:pPr>
    </w:p>
    <w:p>
      <w:pPr>
        <w:pStyle w:val="style0"/>
        <w:spacing w:after="0" w:lineRule="auto" w:line="276"/>
        <w:jc w:val="both"/>
        <w:rPr>
          <w:rFonts w:hAnsi="Book Antiqua"/>
          <w:b/>
          <w:sz w:val="20"/>
          <w:szCs w:val="20"/>
          <w:lang w:val="en-US"/>
        </w:rPr>
      </w:pPr>
      <w:r>
        <w:rPr>
          <w:rFonts w:hAnsi="Book Antiqua"/>
          <w:b/>
          <w:sz w:val="20"/>
          <w:szCs w:val="20"/>
          <w:lang w:val="en-US"/>
        </w:rPr>
        <w:t>Human Resource Intern; January 2024 to October 2024</w:t>
      </w:r>
    </w:p>
    <w:p>
      <w:pPr>
        <w:pStyle w:val="style0"/>
        <w:spacing w:after="0" w:lineRule="auto" w:line="276"/>
        <w:jc w:val="both"/>
        <w:rPr>
          <w:rFonts w:hAnsi="Book Antiqua"/>
          <w:b/>
          <w:sz w:val="20"/>
          <w:szCs w:val="20"/>
          <w:lang w:val="en-US"/>
        </w:rPr>
      </w:pPr>
      <w:r>
        <w:rPr>
          <w:rFonts w:hAnsi="Book Antiqua"/>
          <w:b/>
          <w:sz w:val="20"/>
          <w:szCs w:val="20"/>
          <w:lang w:val="en-US"/>
        </w:rPr>
        <w:t>Blue Thrift Limited</w:t>
      </w:r>
    </w:p>
    <w:p>
      <w:pPr>
        <w:pStyle w:val="style0"/>
        <w:spacing w:after="0" w:lineRule="auto" w:line="276"/>
        <w:jc w:val="both"/>
        <w:rPr>
          <w:rFonts w:hAnsi="Book Antiqua"/>
          <w:b/>
          <w:sz w:val="20"/>
          <w:szCs w:val="20"/>
          <w:u w:val="dash"/>
          <w:lang w:val="en-US"/>
        </w:rPr>
      </w:pPr>
      <w:r>
        <w:rPr>
          <w:rFonts w:hAnsi="Book Antiqua"/>
          <w:b/>
          <w:sz w:val="20"/>
          <w:szCs w:val="20"/>
          <w:u w:val="dash"/>
          <w:lang w:val="en-US"/>
        </w:rPr>
        <w:t>Duties and Responsibilities</w:t>
      </w:r>
    </w:p>
    <w:p>
      <w:pPr>
        <w:pStyle w:val="style0"/>
        <w:spacing w:after="0" w:lineRule="auto" w:line="276"/>
        <w:jc w:val="both"/>
        <w:rPr>
          <w:rFonts w:hAnsi="Book Antiqua"/>
          <w:b w:val="false"/>
          <w:bCs w:val="false"/>
          <w:sz w:val="20"/>
          <w:szCs w:val="20"/>
          <w:u w:val="none"/>
          <w:lang w:val="en-US"/>
        </w:rPr>
      </w:pPr>
      <w:r>
        <w:rPr>
          <w:rFonts w:hAnsi="Book Antiqua"/>
          <w:b/>
          <w:sz w:val="20"/>
          <w:szCs w:val="20"/>
          <w:u w:val="none"/>
          <w:lang w:val="en-US"/>
        </w:rPr>
        <w:t xml:space="preserve">   •</w:t>
      </w:r>
      <w:r>
        <w:rPr>
          <w:rFonts w:hAnsi="Book Antiqua"/>
          <w:b w:val="false"/>
          <w:bCs w:val="false"/>
          <w:sz w:val="20"/>
          <w:szCs w:val="20"/>
          <w:u w:val="none"/>
          <w:lang w:val="en-US"/>
        </w:rPr>
        <w:t>Recruitment and Selection process</w:t>
      </w:r>
    </w:p>
    <w:p>
      <w:pPr>
        <w:pStyle w:val="style0"/>
        <w:spacing w:after="0" w:lineRule="auto" w:line="276"/>
        <w:jc w:val="both"/>
        <w:rPr>
          <w:rFonts w:hAnsi="Book Antiqua"/>
          <w:b w:val="false"/>
          <w:bCs w:val="false"/>
          <w:sz w:val="20"/>
          <w:szCs w:val="20"/>
          <w:u w:val="none"/>
          <w:lang w:val="en-US"/>
        </w:rPr>
      </w:pPr>
      <w:r>
        <w:rPr>
          <w:rFonts w:hAnsi="Book Antiqua"/>
          <w:b w:val="false"/>
          <w:bCs w:val="false"/>
          <w:sz w:val="20"/>
          <w:szCs w:val="20"/>
          <w:u w:val="none"/>
          <w:lang w:val="en-US"/>
        </w:rPr>
        <w:t xml:space="preserve">   • Filing and Book Keeping records</w:t>
      </w:r>
    </w:p>
    <w:p>
      <w:pPr>
        <w:pStyle w:val="style0"/>
        <w:spacing w:after="0" w:lineRule="auto" w:line="276"/>
        <w:jc w:val="both"/>
        <w:rPr>
          <w:rFonts w:hAnsi="Book Antiqua"/>
          <w:b w:val="false"/>
          <w:bCs w:val="false"/>
          <w:sz w:val="20"/>
          <w:szCs w:val="20"/>
          <w:u w:val="none"/>
          <w:lang w:val="en-US"/>
        </w:rPr>
      </w:pPr>
      <w:r>
        <w:rPr>
          <w:rFonts w:hAnsi="Book Antiqua"/>
          <w:b w:val="false"/>
          <w:bCs w:val="false"/>
          <w:sz w:val="20"/>
          <w:szCs w:val="20"/>
          <w:u w:val="none"/>
          <w:lang w:val="en-US"/>
        </w:rPr>
        <w:t xml:space="preserve">   • Employee Health and Safety measures</w:t>
      </w:r>
    </w:p>
    <w:p>
      <w:pPr>
        <w:pStyle w:val="style0"/>
        <w:spacing w:after="0" w:lineRule="auto" w:line="276"/>
        <w:jc w:val="both"/>
        <w:rPr>
          <w:rFonts w:hAnsi="Book Antiqua"/>
          <w:b w:val="false"/>
          <w:bCs w:val="false"/>
          <w:sz w:val="20"/>
          <w:szCs w:val="20"/>
          <w:u w:val="none"/>
          <w:lang w:val="en-US"/>
        </w:rPr>
      </w:pPr>
      <w:r>
        <w:rPr>
          <w:rFonts w:hAnsi="Book Antiqua"/>
          <w:b w:val="false"/>
          <w:bCs w:val="false"/>
          <w:sz w:val="20"/>
          <w:szCs w:val="20"/>
          <w:u w:val="none"/>
          <w:lang w:val="en-US"/>
        </w:rPr>
        <w:t xml:space="preserve">   •Attending Interviews and HR seminars</w:t>
      </w:r>
    </w:p>
    <w:p>
      <w:pPr>
        <w:pStyle w:val="style0"/>
        <w:spacing w:after="0" w:lineRule="auto" w:line="276"/>
        <w:jc w:val="both"/>
        <w:rPr>
          <w:rFonts w:hAnsi="Book Antiqua"/>
          <w:b/>
          <w:sz w:val="20"/>
          <w:szCs w:val="20"/>
          <w:u w:val="none"/>
          <w:lang w:val="en-US"/>
        </w:rPr>
      </w:pPr>
    </w:p>
    <w:p>
      <w:pPr>
        <w:pStyle w:val="style0"/>
        <w:spacing w:after="0" w:lineRule="auto" w:line="276"/>
        <w:jc w:val="both"/>
        <w:rPr>
          <w:rFonts w:hAnsi="Book Antiqua"/>
          <w:b/>
          <w:sz w:val="20"/>
          <w:szCs w:val="20"/>
          <w:u w:val="dash"/>
          <w:lang w:val="en-US"/>
        </w:rPr>
      </w:pPr>
    </w:p>
    <w:p>
      <w:pPr>
        <w:pStyle w:val="style0"/>
        <w:spacing w:after="0" w:lineRule="auto" w:line="276"/>
        <w:jc w:val="both"/>
        <w:rPr>
          <w:rFonts w:ascii="Book Antiqua" w:hAnsi="Book Antiqua"/>
          <w:b/>
          <w:sz w:val="20"/>
          <w:szCs w:val="20"/>
        </w:rPr>
      </w:pPr>
      <w:r>
        <w:rPr>
          <w:rFonts w:hAnsi="Book Antiqua"/>
          <w:b/>
          <w:sz w:val="20"/>
          <w:szCs w:val="20"/>
          <w:lang w:val="en-US"/>
        </w:rPr>
        <w:t>Customer Service Officer; May to August 2022</w:t>
      </w:r>
    </w:p>
    <w:p>
      <w:pPr>
        <w:pStyle w:val="style0"/>
        <w:spacing w:after="0" w:lineRule="auto" w:line="276"/>
        <w:jc w:val="both"/>
        <w:rPr>
          <w:rFonts w:ascii="Book Antiqua" w:hAnsi="Book Antiqua"/>
          <w:b/>
          <w:sz w:val="20"/>
          <w:szCs w:val="20"/>
        </w:rPr>
      </w:pPr>
      <w:r>
        <w:rPr>
          <w:rFonts w:ascii="Book Antiqua" w:hAnsi="Book Antiqua"/>
          <w:b/>
          <w:sz w:val="20"/>
          <w:szCs w:val="20"/>
        </w:rPr>
        <w:t>Bluethrift Limited</w:t>
      </w:r>
    </w:p>
    <w:p>
      <w:pPr>
        <w:pStyle w:val="style0"/>
        <w:pBdr>
          <w:bottom w:val="dotted" w:sz="4" w:space="1" w:color="auto"/>
        </w:pBdr>
        <w:spacing w:after="0" w:lineRule="auto" w:line="276"/>
        <w:jc w:val="both"/>
        <w:rPr>
          <w:rFonts w:ascii="Book Antiqua" w:hAnsi="Book Antiqua"/>
          <w:b/>
          <w:sz w:val="20"/>
          <w:szCs w:val="20"/>
        </w:rPr>
      </w:pPr>
      <w:r>
        <w:rPr>
          <w:rFonts w:ascii="Book Antiqua" w:hAnsi="Book Antiqua"/>
          <w:b/>
          <w:sz w:val="20"/>
          <w:szCs w:val="20"/>
        </w:rPr>
        <w:t>Duties and Responsibilities</w:t>
      </w:r>
    </w:p>
    <w:p>
      <w:pPr>
        <w:pStyle w:val="style179"/>
        <w:numPr>
          <w:ilvl w:val="0"/>
          <w:numId w:val="13"/>
        </w:numPr>
        <w:jc w:val="both"/>
        <w:rPr>
          <w:rFonts w:ascii="Book Antiqua" w:hAnsi="Book Antiqua"/>
          <w:sz w:val="20"/>
          <w:szCs w:val="20"/>
        </w:rPr>
      </w:pPr>
      <w:r>
        <w:rPr>
          <w:rFonts w:ascii="Book Antiqua" w:hAnsi="Book Antiqua"/>
          <w:sz w:val="20"/>
          <w:szCs w:val="20"/>
        </w:rPr>
        <w:t>Greeting clients and visitors with a positive, helpful attitude.</w:t>
      </w:r>
    </w:p>
    <w:p>
      <w:pPr>
        <w:pStyle w:val="style179"/>
        <w:numPr>
          <w:ilvl w:val="0"/>
          <w:numId w:val="13"/>
        </w:numPr>
        <w:jc w:val="both"/>
        <w:rPr>
          <w:rFonts w:ascii="Book Antiqua" w:hAnsi="Book Antiqua"/>
          <w:sz w:val="20"/>
          <w:szCs w:val="20"/>
        </w:rPr>
      </w:pPr>
      <w:r>
        <w:rPr>
          <w:rFonts w:ascii="Book Antiqua" w:hAnsi="Book Antiqua"/>
          <w:sz w:val="20"/>
          <w:szCs w:val="20"/>
        </w:rPr>
        <w:t>Assisting clients in finding their way around the office.</w:t>
      </w:r>
    </w:p>
    <w:p>
      <w:pPr>
        <w:pStyle w:val="style179"/>
        <w:numPr>
          <w:ilvl w:val="0"/>
          <w:numId w:val="13"/>
        </w:numPr>
        <w:jc w:val="both"/>
        <w:rPr>
          <w:rFonts w:ascii="Book Antiqua" w:hAnsi="Book Antiqua"/>
          <w:sz w:val="20"/>
          <w:szCs w:val="20"/>
        </w:rPr>
      </w:pPr>
      <w:r>
        <w:rPr>
          <w:rFonts w:ascii="Book Antiqua" w:hAnsi="Book Antiqua"/>
          <w:sz w:val="20"/>
          <w:szCs w:val="20"/>
        </w:rPr>
        <w:t>Helping maintain workplace security by issuing, checking, and collecting badges as necessary and maintaining visitor logs.</w:t>
      </w:r>
    </w:p>
    <w:p>
      <w:pPr>
        <w:pStyle w:val="style179"/>
        <w:numPr>
          <w:ilvl w:val="0"/>
          <w:numId w:val="13"/>
        </w:numPr>
        <w:jc w:val="both"/>
        <w:rPr>
          <w:rFonts w:ascii="Book Antiqua" w:hAnsi="Book Antiqua"/>
          <w:sz w:val="20"/>
          <w:szCs w:val="20"/>
        </w:rPr>
      </w:pPr>
      <w:r>
        <w:rPr>
          <w:rFonts w:ascii="Book Antiqua" w:hAnsi="Book Antiqua"/>
          <w:sz w:val="20"/>
          <w:szCs w:val="20"/>
        </w:rPr>
        <w:t>Professionally answering phones</w:t>
      </w:r>
      <w:r>
        <w:rPr>
          <w:rFonts w:ascii="Book Antiqua" w:hAnsi="Book Antiqua"/>
          <w:sz w:val="20"/>
          <w:szCs w:val="20"/>
        </w:rPr>
        <w:t>, and routing calls as necessary.</w:t>
      </w:r>
    </w:p>
    <w:p>
      <w:pPr>
        <w:pStyle w:val="style179"/>
        <w:numPr>
          <w:ilvl w:val="0"/>
          <w:numId w:val="13"/>
        </w:numPr>
        <w:jc w:val="both"/>
        <w:rPr>
          <w:rFonts w:ascii="Book Antiqua" w:hAnsi="Book Antiqua"/>
          <w:sz w:val="20"/>
          <w:szCs w:val="20"/>
        </w:rPr>
      </w:pPr>
      <w:r>
        <w:rPr>
          <w:rFonts w:ascii="Book Antiqua" w:hAnsi="Book Antiqua"/>
          <w:sz w:val="20"/>
          <w:szCs w:val="20"/>
        </w:rPr>
        <w:t>Assisting colleagues with administrative tasks.</w:t>
      </w:r>
    </w:p>
    <w:p>
      <w:pPr>
        <w:pStyle w:val="style179"/>
        <w:numPr>
          <w:ilvl w:val="0"/>
          <w:numId w:val="13"/>
        </w:numPr>
        <w:jc w:val="both"/>
        <w:rPr>
          <w:rFonts w:ascii="Book Antiqua" w:hAnsi="Book Antiqua"/>
          <w:sz w:val="20"/>
          <w:szCs w:val="20"/>
        </w:rPr>
      </w:pPr>
      <w:r>
        <w:rPr>
          <w:rFonts w:ascii="Book Antiqua" w:hAnsi="Book Antiqua"/>
          <w:sz w:val="20"/>
          <w:szCs w:val="20"/>
        </w:rPr>
        <w:t>Performing ad-hoc administrative duties</w:t>
      </w:r>
    </w:p>
    <w:p>
      <w:pPr>
        <w:pStyle w:val="style0"/>
        <w:numPr>
          <w:ilvl w:val="0"/>
          <w:numId w:val="0"/>
        </w:numPr>
        <w:jc w:val="both"/>
        <w:rPr>
          <w:rFonts w:ascii="Book Antiqua" w:hAnsi="Book Antiqua"/>
          <w:sz w:val="20"/>
          <w:szCs w:val="20"/>
        </w:rPr>
      </w:pPr>
    </w:p>
    <w:p>
      <w:pPr>
        <w:pStyle w:val="style0"/>
        <w:numPr>
          <w:ilvl w:val="0"/>
          <w:numId w:val="0"/>
        </w:numPr>
        <w:jc w:val="both"/>
        <w:rPr>
          <w:rFonts w:ascii="Book Antiqua" w:hAnsi="Book Antiqua"/>
          <w:sz w:val="20"/>
          <w:szCs w:val="20"/>
        </w:rPr>
      </w:pPr>
    </w:p>
    <w:p>
      <w:pPr>
        <w:pStyle w:val="style0"/>
        <w:spacing w:after="0"/>
        <w:jc w:val="both"/>
        <w:rPr>
          <w:rFonts w:ascii="Book Antiqua" w:hAnsi="Book Antiqua"/>
          <w:b/>
          <w:color w:val="002060"/>
          <w:sz w:val="20"/>
          <w:szCs w:val="20"/>
        </w:rPr>
      </w:pPr>
    </w:p>
    <w:p>
      <w:pPr>
        <w:pStyle w:val="style0"/>
        <w:pBdr>
          <w:bottom w:val="thinThickSmallGap" w:sz="12" w:space="1" w:color="auto"/>
        </w:pBdr>
        <w:spacing w:lineRule="auto" w:line="276"/>
        <w:jc w:val="both"/>
        <w:rPr>
          <w:rFonts w:ascii="Book Antiqua" w:hAnsi="Book Antiqua"/>
          <w:b/>
          <w:color w:val="002060"/>
          <w:sz w:val="20"/>
          <w:szCs w:val="20"/>
        </w:rPr>
      </w:pPr>
      <w:r>
        <w:rPr>
          <w:rFonts w:ascii="Book Antiqua" w:hAnsi="Book Antiqua"/>
          <w:b/>
          <w:color w:val="002060"/>
          <w:sz w:val="20"/>
          <w:szCs w:val="20"/>
        </w:rPr>
        <w:t>REFEREES</w:t>
      </w:r>
    </w:p>
    <w:p>
      <w:pPr>
        <w:pStyle w:val="style0"/>
        <w:spacing w:after="0" w:lineRule="auto" w:line="276"/>
        <w:jc w:val="both"/>
        <w:rPr>
          <w:rFonts w:ascii="Book Antiqua" w:hAnsi="Book Antiqua"/>
          <w:b/>
          <w:sz w:val="20"/>
          <w:szCs w:val="20"/>
        </w:rPr>
      </w:pPr>
      <w:r>
        <w:rPr>
          <w:rFonts w:hAnsi="Book Antiqua"/>
          <w:b/>
          <w:sz w:val="20"/>
          <w:szCs w:val="20"/>
          <w:lang w:val="en-US"/>
        </w:rPr>
        <w:t>Vainora Kerubo</w:t>
      </w:r>
    </w:p>
    <w:p>
      <w:pPr>
        <w:pStyle w:val="style0"/>
        <w:spacing w:after="0" w:lineRule="auto" w:line="276"/>
        <w:jc w:val="both"/>
        <w:rPr>
          <w:rFonts w:ascii="Book Antiqua" w:hAnsi="Book Antiqua"/>
          <w:sz w:val="20"/>
          <w:szCs w:val="20"/>
        </w:rPr>
      </w:pPr>
      <w:r>
        <w:rPr>
          <w:rFonts w:hAnsi="Book Antiqua"/>
          <w:sz w:val="20"/>
          <w:szCs w:val="20"/>
          <w:lang w:val="en-US"/>
        </w:rPr>
        <w:t>Assistant Director HRM&amp;D</w:t>
      </w:r>
    </w:p>
    <w:p>
      <w:pPr>
        <w:pStyle w:val="style0"/>
        <w:spacing w:after="0" w:lineRule="auto" w:line="276"/>
        <w:jc w:val="both"/>
        <w:rPr>
          <w:rFonts w:ascii="Book Antiqua" w:hAnsi="Book Antiqua"/>
          <w:sz w:val="20"/>
          <w:szCs w:val="20"/>
        </w:rPr>
      </w:pPr>
      <w:r>
        <w:rPr>
          <w:rFonts w:hAnsi="Book Antiqua"/>
          <w:sz w:val="20"/>
          <w:szCs w:val="20"/>
          <w:lang w:val="en-US"/>
        </w:rPr>
        <w:t>Nakuru County</w:t>
      </w:r>
    </w:p>
    <w:p>
      <w:pPr>
        <w:pStyle w:val="style0"/>
        <w:spacing w:after="0" w:lineRule="auto" w:line="276"/>
        <w:jc w:val="both"/>
        <w:rPr>
          <w:rFonts w:ascii="Book Antiqua" w:hAnsi="Book Antiqua"/>
          <w:sz w:val="20"/>
          <w:szCs w:val="20"/>
        </w:rPr>
      </w:pPr>
      <w:r>
        <w:rPr>
          <w:rFonts w:ascii="Book Antiqua" w:hAnsi="Book Antiqua"/>
          <w:sz w:val="20"/>
          <w:szCs w:val="20"/>
        </w:rPr>
        <w:t>Tel: +254 72</w:t>
      </w:r>
      <w:r>
        <w:rPr>
          <w:rFonts w:hAnsi="Book Antiqua"/>
          <w:sz w:val="20"/>
          <w:szCs w:val="20"/>
          <w:lang w:val="en-US"/>
        </w:rPr>
        <w:t>6222494</w:t>
      </w:r>
    </w:p>
    <w:p>
      <w:pPr>
        <w:pStyle w:val="style0"/>
        <w:spacing w:after="0" w:lineRule="auto" w:line="276"/>
        <w:jc w:val="both"/>
        <w:rPr>
          <w:rFonts w:ascii="Book Antiqua" w:hAnsi="Book Antiqua"/>
          <w:sz w:val="20"/>
          <w:szCs w:val="20"/>
        </w:rPr>
      </w:pPr>
    </w:p>
    <w:p>
      <w:pPr>
        <w:pStyle w:val="style0"/>
        <w:spacing w:after="0" w:lineRule="auto" w:line="276"/>
        <w:jc w:val="both"/>
        <w:rPr>
          <w:rFonts w:ascii="Book Antiqua" w:hAnsi="Book Antiqua"/>
          <w:b/>
          <w:sz w:val="20"/>
          <w:szCs w:val="20"/>
        </w:rPr>
      </w:pPr>
      <w:r>
        <w:rPr>
          <w:rFonts w:hAnsi="Book Antiqua"/>
          <w:b/>
          <w:sz w:val="20"/>
          <w:szCs w:val="20"/>
          <w:lang w:val="en-US"/>
        </w:rPr>
        <w:t>Josphine Macharia</w:t>
      </w:r>
    </w:p>
    <w:p>
      <w:pPr>
        <w:pStyle w:val="style0"/>
        <w:spacing w:after="0" w:lineRule="auto" w:line="276"/>
        <w:jc w:val="both"/>
        <w:rPr>
          <w:rFonts w:ascii="Book Antiqua" w:hAnsi="Book Antiqua"/>
          <w:sz w:val="20"/>
          <w:szCs w:val="20"/>
        </w:rPr>
      </w:pPr>
      <w:r>
        <w:rPr>
          <w:rFonts w:hAnsi="Book Antiqua"/>
          <w:sz w:val="20"/>
          <w:szCs w:val="20"/>
          <w:lang w:val="en-US"/>
        </w:rPr>
        <w:t>Human Resource Manager</w:t>
      </w:r>
    </w:p>
    <w:p>
      <w:pPr>
        <w:pStyle w:val="style0"/>
        <w:spacing w:after="0" w:lineRule="auto" w:line="276"/>
        <w:jc w:val="both"/>
        <w:rPr>
          <w:rFonts w:ascii="Book Antiqua" w:hAnsi="Book Antiqua"/>
          <w:sz w:val="20"/>
          <w:szCs w:val="20"/>
        </w:rPr>
      </w:pPr>
      <w:r>
        <w:rPr>
          <w:rFonts w:hAnsi="Book Antiqua"/>
          <w:sz w:val="20"/>
          <w:szCs w:val="20"/>
          <w:lang w:val="en-US"/>
        </w:rPr>
        <w:t>Huduma Centre Nakuru</w:t>
      </w:r>
    </w:p>
    <w:p>
      <w:pPr>
        <w:pStyle w:val="style0"/>
        <w:spacing w:after="0" w:lineRule="auto" w:line="276"/>
        <w:jc w:val="both"/>
        <w:rPr>
          <w:rFonts w:ascii="Book Antiqua" w:hAnsi="Book Antiqua"/>
          <w:sz w:val="20"/>
          <w:szCs w:val="20"/>
        </w:rPr>
      </w:pPr>
      <w:r>
        <w:rPr>
          <w:rFonts w:ascii="Book Antiqua" w:hAnsi="Book Antiqua"/>
          <w:sz w:val="20"/>
          <w:szCs w:val="20"/>
        </w:rPr>
        <w:t>Tel: +2547</w:t>
      </w:r>
      <w:r>
        <w:rPr>
          <w:rFonts w:hAnsi="Book Antiqua"/>
          <w:sz w:val="20"/>
          <w:szCs w:val="20"/>
          <w:lang w:val="en-US"/>
        </w:rPr>
        <w:t>24989612</w:t>
      </w:r>
    </w:p>
    <w:sectPr>
      <w:headerReference w:type="default" r:id="rId2"/>
      <w:footerReference w:type="default" r:id="rId3"/>
      <w:pgSz w:w="12240" w:h="15840" w:orient="portrait"/>
      <w:pgMar w:top="1440" w:right="1440" w:bottom="1440" w:left="1440" w:header="720" w:footer="720" w:gutter="0"/>
      <w:pgBorders w:zOrder="front" w:display="allPage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Book Antiqua">
    <w:altName w:val="Book Antiqua"/>
    <w:panose1 w:val="02040602050000030304"/>
    <w:charset w:val="00"/>
    <w:family w:val="roman"/>
    <w:pitch w:val="variable"/>
    <w:sig w:usb0="00000287" w:usb1="00000000" w:usb2="00000000" w:usb3="00000000" w:csb0="0000009F" w:csb1="00000000"/>
  </w:font>
  <w:font w:name="Arial">
    <w:altName w:val="Arial"/>
    <w:panose1 w:val="020b0604020000020204"/>
    <w:charset w:val="00"/>
    <w:family w:val="swiss"/>
    <w:pitch w:val="variable"/>
    <w:sig w:usb0="E0002EFF" w:usb1="C000785B"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33AA7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9724B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BAFA8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E308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C5C21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5BA8D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0F629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4D0E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E1AAE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082C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7F068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22403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multilevel"/>
    <w:tmpl w:val="7302A22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hybridMultilevel"/>
    <w:tmpl w:val="6BBA1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1"/>
  </w:num>
  <w:num w:numId="4">
    <w:abstractNumId w:val="3"/>
  </w:num>
  <w:num w:numId="5">
    <w:abstractNumId w:val="7"/>
  </w:num>
  <w:num w:numId="6">
    <w:abstractNumId w:val="8"/>
  </w:num>
  <w:num w:numId="7">
    <w:abstractNumId w:val="1"/>
  </w:num>
  <w:num w:numId="8">
    <w:abstractNumId w:val="0"/>
  </w:num>
  <w:num w:numId="9">
    <w:abstractNumId w:val="6"/>
  </w:num>
  <w:num w:numId="10">
    <w:abstractNumId w:val="9"/>
  </w:num>
  <w:num w:numId="11">
    <w:abstractNumId w:val="13"/>
  </w:num>
  <w:num w:numId="12">
    <w:abstractNumId w:val="12"/>
  </w:num>
  <w:num w:numId="13">
    <w:abstractNumId w:val="4"/>
  </w:num>
  <w:num w:numId="14">
    <w:abstractNumId w:val="1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563c1"/>
      <w:u w:val="single"/>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527</Words>
  <Pages>2</Pages>
  <Characters>3399</Characters>
  <Application>WPS Office</Application>
  <DocSecurity>0</DocSecurity>
  <Paragraphs>68</Paragraphs>
  <ScaleCrop>false</ScaleCrop>
  <LinksUpToDate>false</LinksUpToDate>
  <CharactersWithSpaces>3896</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2022-10-28T15:14:00Z</dcterms:created>
  <dc:creator>Elizabeth</dc:creator>
  <lastModifiedBy>22120RN86G</lastModifiedBy>
  <dcterms:modified xsi:type="dcterms:W3CDTF">2025-01-09T11:01:51Z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ef5d1bb60ad44d3cb6a9c46e27f42f6d</vt:lpwstr>
  </property>
</Properties>
</file>