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2C85F04">
      <w:pPr>
        <w:pStyle w:val="style0"/>
        <w:rPr>
          <w:u w:val="thick"/>
        </w:rPr>
      </w:pPr>
      <w:r>
        <w:t xml:space="preserve">                                     </w:t>
      </w:r>
      <w:r>
        <w:rPr>
          <w:b/>
          <w:u w:val="thick"/>
        </w:rPr>
        <w:t>STELLA WANGU MURIUKI</w:t>
      </w:r>
    </w:p>
    <w:p w14:paraId="21992CFC">
      <w:pPr>
        <w:pStyle w:val="style0"/>
        <w:rPr>
          <w:b/>
          <w:u w:val="thick"/>
        </w:rPr>
      </w:pPr>
      <w:r>
        <w:rPr>
          <w:b/>
          <w:u w:val="thick"/>
        </w:rPr>
        <w:t>P. O</w:t>
      </w:r>
      <w:r>
        <w:rPr>
          <w:b/>
          <w:u w:val="thick"/>
        </w:rPr>
        <w:t xml:space="preserve"> </w:t>
      </w:r>
      <w:r>
        <w:rPr>
          <w:b/>
          <w:u w:val="thick"/>
          <w:lang w:val="en-US"/>
        </w:rPr>
        <w:t>BOX1780-01000</w:t>
      </w:r>
      <w:r>
        <w:rPr>
          <w:b/>
          <w:u w:val="thick"/>
        </w:rPr>
        <w:t>,</w:t>
      </w:r>
      <w:r>
        <w:rPr>
          <w:b/>
          <w:u w:val="thick"/>
          <w:lang w:val="en-US"/>
        </w:rPr>
        <w:t>THIKA</w:t>
      </w:r>
      <w:r>
        <w:rPr>
          <w:b/>
          <w:u w:val="thick"/>
        </w:rPr>
        <w:t xml:space="preserve">.CONTACTS:0707572825 </w:t>
      </w:r>
      <w:r>
        <w:rPr>
          <w:b/>
          <w:u w:val="thick"/>
          <w:lang w:val="en-US"/>
        </w:rPr>
        <w:t>EMAIL:wangustella0@gmail.com</w:t>
      </w:r>
    </w:p>
    <w:p w14:paraId="F514D0E1">
      <w:pPr>
        <w:pStyle w:val="style0"/>
        <w:rPr>
          <w:b/>
          <w:u w:val="thick"/>
        </w:rPr>
      </w:pPr>
      <w:r>
        <w:rPr>
          <w:b/>
          <w:u w:val="thick"/>
        </w:rPr>
        <w:t>CAREER SUMMARY</w:t>
      </w:r>
    </w:p>
    <w:p w14:paraId="69FC2700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 am a self-motivated and passionate, with wealth of knowledge in finance, human resource and administration. I am a fast learner, a team player, demonstrating drive and enthusiasm, with the ability to work well under pressure and able to prioritize to ensure deadlines are met.I have good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oral and </w:t>
      </w:r>
      <w:r>
        <w:rPr>
          <w:rFonts w:ascii="Times New Roman" w:cs="Times New Roman" w:hAnsi="Times New Roman"/>
          <w:sz w:val="24"/>
          <w:szCs w:val="24"/>
        </w:rPr>
        <w:t xml:space="preserve">written </w:t>
      </w:r>
      <w:r>
        <w:rPr>
          <w:rFonts w:ascii="Times New Roman" w:cs="Times New Roman" w:hAnsi="Times New Roman"/>
          <w:sz w:val="24"/>
          <w:szCs w:val="24"/>
          <w:lang w:val="en-US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ommunication skills. I work dedicatedly to achieve the goals of the organization. My aim is to obtain a position in an organization where i will be able to utilize my </w:t>
      </w:r>
      <w:r>
        <w:rPr>
          <w:rFonts w:ascii="Times New Roman" w:cs="Times New Roman" w:hAnsi="Times New Roman"/>
          <w:sz w:val="24"/>
          <w:szCs w:val="24"/>
          <w:lang w:val="en-US"/>
        </w:rPr>
        <w:t>experience,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skills and </w:t>
      </w:r>
      <w:r>
        <w:rPr>
          <w:rFonts w:ascii="Times New Roman" w:cs="Times New Roman" w:hAnsi="Times New Roman"/>
          <w:sz w:val="24"/>
          <w:szCs w:val="24"/>
        </w:rPr>
        <w:t>knowledge to achieve organizational goals and professional growth.</w:t>
      </w:r>
    </w:p>
    <w:p w14:paraId="EC1AC5B4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b/>
          <w:u w:val="thick"/>
        </w:rPr>
        <w:t>EXPERIENCE</w:t>
      </w:r>
    </w:p>
    <w:p w14:paraId="23A49C77">
      <w:pPr>
        <w:pStyle w:val="style0"/>
        <w:rPr>
          <w:u w:val="thick"/>
        </w:rPr>
      </w:pPr>
      <w:r>
        <w:rPr>
          <w:b/>
          <w:u w:val="single"/>
        </w:rPr>
        <w:t xml:space="preserve">HUMAN RESOURCE </w:t>
      </w:r>
      <w:r>
        <w:rPr>
          <w:b/>
          <w:u w:val="single"/>
        </w:rPr>
        <w:t xml:space="preserve">&amp; </w:t>
      </w:r>
      <w:r>
        <w:rPr>
          <w:b/>
          <w:u w:val="single"/>
          <w:lang w:val="en-US"/>
        </w:rPr>
        <w:t xml:space="preserve">ADMINISTRATION </w:t>
      </w:r>
      <w:r>
        <w:rPr>
          <w:b/>
          <w:u w:val="single"/>
          <w:lang w:val="en-US"/>
        </w:rPr>
        <w:t>OFFICER.</w:t>
      </w:r>
      <w:r>
        <w:t xml:space="preserve">                             </w:t>
      </w:r>
      <w:r>
        <w:rPr>
          <w:b/>
        </w:rPr>
        <w:t>01/11/</w:t>
      </w:r>
      <w:r>
        <w:rPr>
          <w:b/>
          <w:lang w:val="en-US"/>
        </w:rPr>
        <w:t>2018-31/01/2022</w:t>
      </w:r>
    </w:p>
    <w:p w14:paraId="9BA43EC0">
      <w:pPr>
        <w:pStyle w:val="style0"/>
        <w:rPr>
          <w:u w:val="thick"/>
        </w:rPr>
      </w:pPr>
      <w:r>
        <w:rPr>
          <w:b/>
        </w:rPr>
        <w:t>Chania Feeds Manufacturer Limited</w:t>
      </w:r>
    </w:p>
    <w:p w14:paraId="F9820314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 xml:space="preserve">Prepared </w:t>
      </w:r>
      <w:r>
        <w:rPr>
          <w:rFonts w:ascii="Times New Roman" w:cs="Times New Roman" w:hAnsi="Times New Roman"/>
        </w:rPr>
        <w:t xml:space="preserve">employment </w:t>
      </w:r>
      <w:r>
        <w:rPr>
          <w:rFonts w:ascii="Times New Roman" w:cs="Times New Roman" w:hAnsi="Times New Roman"/>
          <w:lang w:val="en-US"/>
        </w:rPr>
        <w:t>contracts,</w:t>
      </w:r>
      <w:r>
        <w:rPr>
          <w:rFonts w:ascii="Times New Roman" w:cs="Times New Roman" w:hAnsi="Times New Roman"/>
          <w:lang w:val="en-US"/>
        </w:rPr>
        <w:t xml:space="preserve"> </w:t>
      </w:r>
      <w:r>
        <w:rPr>
          <w:rFonts w:ascii="Times New Roman" w:cs="Times New Roman" w:hAnsi="Times New Roman"/>
          <w:lang w:val="en-US"/>
        </w:rPr>
        <w:t xml:space="preserve">updated and monitored expiry dates. </w:t>
      </w:r>
    </w:p>
    <w:p w14:paraId="76917991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Updat</w:t>
      </w:r>
      <w:r>
        <w:rPr>
          <w:rFonts w:ascii="Times New Roman" w:cs="Times New Roman" w:hAnsi="Times New Roman"/>
          <w:lang w:val="en-US"/>
        </w:rPr>
        <w:t>ed</w:t>
      </w:r>
      <w:r>
        <w:rPr>
          <w:rFonts w:ascii="Times New Roman" w:cs="Times New Roman" w:hAnsi="Times New Roman"/>
          <w:lang w:val="en-US"/>
        </w:rPr>
        <w:t xml:space="preserve"> and </w:t>
      </w:r>
      <w:r>
        <w:rPr>
          <w:rFonts w:ascii="Times New Roman" w:cs="Times New Roman" w:hAnsi="Times New Roman"/>
          <w:lang w:val="en-US"/>
        </w:rPr>
        <w:t xml:space="preserve">sensitised </w:t>
      </w:r>
      <w:r>
        <w:rPr>
          <w:rFonts w:ascii="Times New Roman" w:cs="Times New Roman" w:hAnsi="Times New Roman"/>
          <w:lang w:val="en-US"/>
        </w:rPr>
        <w:t xml:space="preserve">employees on human resource policies and procedures. </w:t>
      </w:r>
    </w:p>
    <w:p w14:paraId="C28019BD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 xml:space="preserve">Ensured effective grievance handling and dispute resolution. </w:t>
      </w:r>
    </w:p>
    <w:p w14:paraId="51656C2B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Review employment and working conditions to ensure legal compliance.</w:t>
      </w:r>
    </w:p>
    <w:p w14:paraId="16B075A2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Coordinated staff performance appraisals and key performance indicators tracking.</w:t>
      </w:r>
    </w:p>
    <w:p w14:paraId="38A1D6A1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 xml:space="preserve">Incharge of staff onboarding, induction and orientation process. </w:t>
      </w:r>
    </w:p>
    <w:p w14:paraId="FFC5B750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Ensure</w:t>
      </w:r>
      <w:r>
        <w:rPr>
          <w:rFonts w:ascii="Times New Roman" w:cs="Times New Roman" w:hAnsi="Times New Roman"/>
          <w:lang w:val="en-US"/>
        </w:rPr>
        <w:t>d</w:t>
      </w:r>
      <w:r>
        <w:rPr>
          <w:rFonts w:ascii="Times New Roman" w:cs="Times New Roman" w:hAnsi="Times New Roman"/>
          <w:lang w:val="en-US"/>
        </w:rPr>
        <w:t xml:space="preserve"> legal compliance throughout human management. </w:t>
      </w:r>
    </w:p>
    <w:p w14:paraId="60DB3A03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 xml:space="preserve">Conducted </w:t>
      </w:r>
      <w:r>
        <w:rPr>
          <w:rFonts w:ascii="Times New Roman" w:cs="Times New Roman" w:hAnsi="Times New Roman"/>
        </w:rPr>
        <w:t>recruitment and selection process by identifying ideal candidate for a position</w:t>
      </w:r>
      <w:r>
        <w:rPr>
          <w:rFonts w:ascii="Times New Roman" w:cs="Times New Roman" w:hAnsi="Times New Roman"/>
          <w:lang w:val="en-US"/>
        </w:rPr>
        <w:t>.</w:t>
      </w:r>
    </w:p>
    <w:p w14:paraId="C5918621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Ensure</w:t>
      </w:r>
      <w:r>
        <w:rPr>
          <w:rFonts w:ascii="Times New Roman" w:cs="Times New Roman" w:hAnsi="Times New Roman"/>
          <w:lang w:val="en-US"/>
        </w:rPr>
        <w:t>d</w:t>
      </w:r>
      <w:r>
        <w:rPr>
          <w:rFonts w:ascii="Times New Roman" w:cs="Times New Roman" w:hAnsi="Times New Roman"/>
          <w:lang w:val="en-US"/>
        </w:rPr>
        <w:t xml:space="preserve"> good occupational health and safety for all employees. </w:t>
      </w:r>
    </w:p>
    <w:p w14:paraId="9153E730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 xml:space="preserve">Ensured </w:t>
      </w:r>
      <w:r>
        <w:rPr>
          <w:rFonts w:ascii="Times New Roman" w:cs="Times New Roman" w:hAnsi="Times New Roman"/>
          <w:lang w:val="en-US"/>
        </w:rPr>
        <w:t xml:space="preserve">payment of suppliers and other service providers [ie] vehicles maintenance and supply of fuel, medical services for </w:t>
      </w:r>
      <w:r>
        <w:rPr>
          <w:rFonts w:ascii="Times New Roman" w:cs="Times New Roman" w:hAnsi="Times New Roman"/>
          <w:lang w:val="en-US"/>
        </w:rPr>
        <w:t xml:space="preserve">poultry. </w:t>
      </w:r>
    </w:p>
    <w:p w14:paraId="A6FC1432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Ensured company assets are properly recorded and safeguarded.</w:t>
      </w:r>
    </w:p>
    <w:p w14:paraId="8AB47C91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Coordinat</w:t>
      </w:r>
      <w:r>
        <w:rPr>
          <w:rFonts w:ascii="Times New Roman" w:cs="Times New Roman" w:hAnsi="Times New Roman"/>
          <w:lang w:val="en-US"/>
        </w:rPr>
        <w:t>ed</w:t>
      </w:r>
      <w:r>
        <w:rPr>
          <w:rFonts w:ascii="Times New Roman" w:cs="Times New Roman" w:hAnsi="Times New Roman"/>
        </w:rPr>
        <w:t xml:space="preserve"> training </w:t>
      </w:r>
      <w:r>
        <w:rPr>
          <w:rFonts w:ascii="Times New Roman" w:cs="Times New Roman" w:hAnsi="Times New Roman"/>
          <w:lang w:val="en-US"/>
        </w:rPr>
        <w:t xml:space="preserve">sessions, seminars and development programmes. </w:t>
      </w:r>
    </w:p>
    <w:p w14:paraId="87315627"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lang w:val="en-US"/>
        </w:rPr>
        <w:t xml:space="preserve">Processed </w:t>
      </w:r>
      <w:r>
        <w:rPr>
          <w:rFonts w:ascii="Times New Roman" w:cs="Times New Roman" w:hAnsi="Times New Roman"/>
        </w:rPr>
        <w:t xml:space="preserve">payroll and </w:t>
      </w:r>
      <w:r>
        <w:rPr>
          <w:rFonts w:ascii="Times New Roman" w:cs="Times New Roman" w:hAnsi="Times New Roman"/>
          <w:lang w:val="en-US"/>
        </w:rPr>
        <w:t xml:space="preserve">statutory </w:t>
      </w:r>
      <w:r>
        <w:rPr>
          <w:rFonts w:ascii="Times New Roman" w:cs="Times New Roman" w:hAnsi="Times New Roman"/>
          <w:lang w:val="en-US"/>
        </w:rPr>
        <w:t>deductions timely.</w:t>
      </w:r>
      <w:r>
        <w:rPr>
          <w:rFonts w:ascii="Times New Roman" w:cs="Times New Roman" w:hAnsi="Times New Roman"/>
          <w:lang w:val="en-US"/>
        </w:rPr>
        <w:t xml:space="preserve"> </w:t>
      </w:r>
    </w:p>
    <w:p w14:paraId="F2B5D942">
      <w:pPr>
        <w:pStyle w:val="style179"/>
        <w:numPr>
          <w:ilvl w:val="0"/>
          <w:numId w:val="1"/>
        </w:numPr>
        <w:rPr>
          <w:rFonts w:ascii="Times New Roman" w:cs="Times New Roman" w:hAnsi="Times New Roman"/>
          <w:color w:val="494949"/>
          <w:shd w:val="clear" w:color="auto" w:fill="ffffff"/>
          <w:lang w:val="en-US"/>
        </w:rPr>
      </w:pPr>
      <w:r>
        <w:rPr>
          <w:rFonts w:ascii="Times New Roman" w:cs="Times New Roman" w:hAnsi="Times New Roman"/>
          <w:color w:val="494949"/>
          <w:shd w:val="clear" w:color="auto" w:fill="ffffff"/>
          <w:lang w:val="en-US"/>
        </w:rPr>
        <w:t xml:space="preserve">Updated </w:t>
      </w:r>
      <w:r>
        <w:rPr>
          <w:rFonts w:ascii="Times New Roman" w:cs="Times New Roman" w:hAnsi="Times New Roman"/>
          <w:color w:val="494949"/>
          <w:shd w:val="clear" w:color="auto" w:fill="ffffff"/>
          <w:lang w:val="en-US"/>
        </w:rPr>
        <w:t>and m</w:t>
      </w:r>
      <w:r>
        <w:rPr>
          <w:rFonts w:ascii="Times New Roman" w:cs="Times New Roman" w:hAnsi="Times New Roman"/>
          <w:color w:val="494949"/>
          <w:shd w:val="clear" w:color="auto" w:fill="ffffff"/>
        </w:rPr>
        <w:t>aintain</w:t>
      </w:r>
      <w:r>
        <w:rPr>
          <w:rFonts w:ascii="Times New Roman" w:cs="Times New Roman" w:hAnsi="Times New Roman"/>
          <w:color w:val="494949"/>
          <w:shd w:val="clear" w:color="auto" w:fill="ffffff"/>
          <w:lang w:val="en-US"/>
        </w:rPr>
        <w:t>ed</w:t>
      </w:r>
      <w:r>
        <w:rPr>
          <w:rFonts w:ascii="Times New Roman" w:cs="Times New Roman" w:hAnsi="Times New Roman"/>
          <w:color w:val="494949"/>
          <w:shd w:val="clear" w:color="auto" w:fill="ffffff"/>
        </w:rPr>
        <w:t xml:space="preserve"> proper digital and </w:t>
      </w:r>
      <w:r>
        <w:rPr>
          <w:rFonts w:ascii="Times New Roman" w:cs="Times New Roman" w:hAnsi="Times New Roman"/>
          <w:color w:val="494949"/>
          <w:shd w:val="clear" w:color="auto" w:fill="ffffff"/>
          <w:lang w:val="en-US"/>
        </w:rPr>
        <w:t xml:space="preserve">manual </w:t>
      </w:r>
      <w:r>
        <w:rPr>
          <w:rFonts w:ascii="Times New Roman" w:cs="Times New Roman" w:hAnsi="Times New Roman"/>
          <w:color w:val="494949"/>
          <w:shd w:val="clear" w:color="auto" w:fill="ffffff"/>
        </w:rPr>
        <w:t xml:space="preserve">records of </w:t>
      </w:r>
      <w:r>
        <w:rPr>
          <w:rFonts w:ascii="Times New Roman" w:cs="Times New Roman" w:hAnsi="Times New Roman"/>
          <w:color w:val="494949"/>
          <w:shd w:val="clear" w:color="auto" w:fill="ffffff"/>
          <w:lang w:val="en-US"/>
        </w:rPr>
        <w:t xml:space="preserve">employees files and hr </w:t>
      </w:r>
      <w:r>
        <w:rPr>
          <w:rFonts w:ascii="Times New Roman" w:cs="Times New Roman" w:hAnsi="Times New Roman"/>
          <w:color w:val="494949"/>
          <w:shd w:val="clear" w:color="auto" w:fill="ffffff"/>
          <w:lang w:val="en-US"/>
        </w:rPr>
        <w:t xml:space="preserve">records. </w:t>
      </w:r>
    </w:p>
    <w:p w14:paraId="45DD341C">
      <w:pPr>
        <w:pStyle w:val="style0"/>
        <w:numPr>
          <w:ilvl w:val="0"/>
          <w:numId w:val="0"/>
        </w:numPr>
        <w:rPr>
          <w:rFonts w:ascii="Times New Roman" w:cs="Times New Roman" w:hAnsi="Times New Roman"/>
        </w:rPr>
      </w:pPr>
    </w:p>
    <w:p w14:paraId="FE26F800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 xml:space="preserve">Ensured </w:t>
      </w:r>
      <w:r>
        <w:rPr>
          <w:rFonts w:ascii="Times New Roman" w:cs="Times New Roman" w:hAnsi="Times New Roman"/>
          <w:lang w:val="en-US"/>
        </w:rPr>
        <w:t xml:space="preserve">payment of company insurance, directors personal accidents, life accidents, corporate medical insurance and motor vehicle insurance. </w:t>
      </w:r>
    </w:p>
    <w:p w14:paraId="D076A640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color w:val="494949"/>
          <w:shd w:val="clear" w:color="auto" w:fill="ffffff"/>
          <w:lang w:val="en-US"/>
        </w:rPr>
        <w:t xml:space="preserve">Ensured </w:t>
      </w:r>
      <w:r>
        <w:rPr>
          <w:rFonts w:ascii="Times New Roman" w:cs="Times New Roman" w:hAnsi="Times New Roman"/>
          <w:color w:val="494949"/>
          <w:shd w:val="clear" w:color="auto" w:fill="ffffff"/>
        </w:rPr>
        <w:t>confidentiality</w:t>
      </w:r>
      <w:r>
        <w:rPr>
          <w:rFonts w:ascii="Times New Roman" w:cs="Times New Roman" w:hAnsi="Times New Roman"/>
          <w:color w:val="494949"/>
          <w:shd w:val="clear" w:color="auto" w:fill="ffffff"/>
          <w:lang w:val="en-US"/>
        </w:rPr>
        <w:t xml:space="preserve">, </w:t>
      </w:r>
      <w:r>
        <w:rPr>
          <w:rFonts w:ascii="Times New Roman" w:cs="Times New Roman" w:hAnsi="Times New Roman"/>
          <w:color w:val="494949"/>
          <w:shd w:val="clear" w:color="auto" w:fill="ffffff"/>
        </w:rPr>
        <w:t xml:space="preserve">security of files and filing </w:t>
      </w:r>
      <w:r>
        <w:rPr>
          <w:rFonts w:ascii="Times New Roman" w:cs="Times New Roman" w:hAnsi="Times New Roman"/>
          <w:color w:val="494949"/>
          <w:shd w:val="clear" w:color="auto" w:fill="ffffff"/>
          <w:lang w:val="en-US"/>
        </w:rPr>
        <w:t xml:space="preserve">systems of sensitive information, records and reports. </w:t>
      </w:r>
    </w:p>
    <w:p w14:paraId="ED85AEAC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color w:val="494949"/>
          <w:shd w:val="clear" w:color="auto" w:fill="ffffff"/>
        </w:rPr>
        <w:t>Maintain</w:t>
      </w:r>
      <w:r>
        <w:rPr>
          <w:rFonts w:ascii="Times New Roman" w:cs="Times New Roman" w:hAnsi="Times New Roman"/>
          <w:color w:val="494949"/>
          <w:shd w:val="clear" w:color="auto" w:fill="ffffff"/>
          <w:lang w:val="en-US"/>
        </w:rPr>
        <w:t>ed</w:t>
      </w:r>
      <w:r>
        <w:rPr>
          <w:rFonts w:ascii="Times New Roman" w:cs="Times New Roman" w:hAnsi="Times New Roman"/>
          <w:color w:val="494949"/>
          <w:shd w:val="clear" w:color="auto" w:fill="ffffff"/>
        </w:rPr>
        <w:t xml:space="preserve"> employee record of attendance, absent and leaves</w:t>
      </w:r>
      <w:r>
        <w:rPr>
          <w:rFonts w:ascii="Times New Roman" w:cs="Times New Roman" w:hAnsi="Times New Roman"/>
          <w:color w:val="494949"/>
          <w:shd w:val="clear" w:color="auto" w:fill="ffffff"/>
        </w:rPr>
        <w:t>.</w:t>
      </w:r>
    </w:p>
    <w:p w14:paraId="30A9CF52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Managed office facilities, supplies and equipments.</w:t>
      </w:r>
    </w:p>
    <w:p w14:paraId="54188743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color w:val="494949"/>
          <w:shd w:val="clear" w:color="auto" w:fill="ffffff"/>
          <w:lang w:val="en-US"/>
        </w:rPr>
        <w:t xml:space="preserve">Scheduled </w:t>
      </w:r>
      <w:r>
        <w:rPr>
          <w:rFonts w:ascii="Times New Roman" w:cs="Times New Roman" w:hAnsi="Times New Roman"/>
          <w:color w:val="494949"/>
          <w:shd w:val="clear" w:color="auto" w:fill="ffffff"/>
        </w:rPr>
        <w:t xml:space="preserve">interviews, meetings, human resource </w:t>
      </w:r>
      <w:r>
        <w:rPr>
          <w:rFonts w:ascii="Times New Roman" w:cs="Times New Roman" w:hAnsi="Times New Roman"/>
          <w:color w:val="494949"/>
          <w:shd w:val="clear" w:color="auto" w:fill="ffffff"/>
          <w:lang w:val="en-US"/>
        </w:rPr>
        <w:t xml:space="preserve">events and </w:t>
      </w:r>
      <w:r>
        <w:rPr>
          <w:rFonts w:ascii="Times New Roman" w:cs="Times New Roman" w:hAnsi="Times New Roman"/>
          <w:color w:val="494949"/>
          <w:shd w:val="clear" w:color="auto" w:fill="ffffff"/>
          <w:lang w:val="en-US"/>
        </w:rPr>
        <w:t xml:space="preserve">maintained </w:t>
      </w:r>
      <w:r>
        <w:rPr>
          <w:rFonts w:ascii="Times New Roman" w:cs="Times New Roman" w:hAnsi="Times New Roman"/>
          <w:color w:val="494949"/>
          <w:shd w:val="clear" w:color="auto" w:fill="ffffff"/>
        </w:rPr>
        <w:t>agendas</w:t>
      </w:r>
      <w:r>
        <w:rPr>
          <w:rFonts w:ascii="Times New Roman" w:cs="Times New Roman" w:hAnsi="Times New Roman"/>
          <w:color w:val="494949"/>
          <w:shd w:val="clear" w:color="auto" w:fill="ffffff"/>
        </w:rPr>
        <w:t>.</w:t>
      </w:r>
    </w:p>
    <w:p w14:paraId="BEAD908B">
      <w:pPr>
        <w:pStyle w:val="style179"/>
        <w:numPr>
          <w:ilvl w:val="0"/>
          <w:numId w:val="1"/>
        </w:num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Managed </w:t>
      </w:r>
      <w:r>
        <w:rPr>
          <w:rFonts w:ascii="Times New Roman" w:cs="Times New Roman" w:hAnsi="Times New Roman"/>
          <w:lang w:val="en-US"/>
        </w:rPr>
        <w:t xml:space="preserve">employees reward and compensation strategies. </w:t>
      </w:r>
    </w:p>
    <w:p w14:paraId="D191BF97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Prepar</w:t>
      </w:r>
      <w:r>
        <w:rPr>
          <w:rFonts w:ascii="Times New Roman" w:cs="Times New Roman" w:hAnsi="Times New Roman"/>
          <w:lang w:val="en-US"/>
        </w:rPr>
        <w:t>ed</w:t>
      </w:r>
      <w:r>
        <w:rPr>
          <w:rFonts w:ascii="Times New Roman" w:cs="Times New Roman" w:hAnsi="Times New Roman"/>
          <w:lang w:val="en-US"/>
        </w:rPr>
        <w:t xml:space="preserve"> and </w:t>
      </w:r>
      <w:r>
        <w:rPr>
          <w:rFonts w:ascii="Times New Roman" w:cs="Times New Roman" w:hAnsi="Times New Roman"/>
          <w:lang w:val="en-US"/>
        </w:rPr>
        <w:t xml:space="preserve">submitted </w:t>
      </w:r>
      <w:r>
        <w:rPr>
          <w:rFonts w:ascii="Times New Roman" w:cs="Times New Roman" w:hAnsi="Times New Roman"/>
          <w:lang w:val="en-US"/>
        </w:rPr>
        <w:t>human activities reports.</w:t>
      </w:r>
      <w:r>
        <w:rPr>
          <w:rFonts w:ascii="Times New Roman" w:cs="Times New Roman" w:hAnsi="Times New Roman"/>
          <w:lang w:val="en-US"/>
        </w:rPr>
        <w:t xml:space="preserve"> </w:t>
      </w:r>
    </w:p>
    <w:p w14:paraId="ACE4B5C8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 xml:space="preserve">Took </w:t>
      </w:r>
      <w:r>
        <w:rPr>
          <w:rFonts w:ascii="Times New Roman" w:cs="Times New Roman" w:hAnsi="Times New Roman"/>
          <w:lang w:val="en-US"/>
        </w:rPr>
        <w:t>orders and s</w:t>
      </w:r>
      <w:r>
        <w:rPr>
          <w:rFonts w:ascii="Times New Roman" w:cs="Times New Roman" w:hAnsi="Times New Roman"/>
          <w:lang w:val="en-US"/>
        </w:rPr>
        <w:t>old</w:t>
      </w:r>
      <w:r>
        <w:rPr>
          <w:rFonts w:ascii="Times New Roman" w:cs="Times New Roman" w:hAnsi="Times New Roman"/>
          <w:lang w:val="en-US"/>
        </w:rPr>
        <w:t xml:space="preserve"> of day old chicks and ensure</w:t>
      </w:r>
      <w:r>
        <w:rPr>
          <w:rFonts w:ascii="Times New Roman" w:cs="Times New Roman" w:hAnsi="Times New Roman"/>
          <w:lang w:val="en-US"/>
        </w:rPr>
        <w:t>d</w:t>
      </w:r>
      <w:r>
        <w:rPr>
          <w:rFonts w:ascii="Times New Roman" w:cs="Times New Roman" w:hAnsi="Times New Roman"/>
          <w:lang w:val="en-US"/>
        </w:rPr>
        <w:t xml:space="preserve"> transportation to customers. </w:t>
      </w:r>
    </w:p>
    <w:p w14:paraId="AC9148FE">
      <w:pPr>
        <w:pStyle w:val="style179"/>
        <w:numPr>
          <w:ilvl w:val="0"/>
          <w:numId w:val="1"/>
        </w:numPr>
        <w:rPr>
          <w:b/>
          <w:u w:val="single"/>
        </w:rPr>
      </w:pPr>
      <w:r>
        <w:rPr>
          <w:rFonts w:ascii="Times New Roman" w:cs="Times New Roman" w:hAnsi="Times New Roman"/>
          <w:lang w:val="en-US"/>
        </w:rPr>
        <w:t>Perform</w:t>
      </w:r>
      <w:r>
        <w:rPr>
          <w:rFonts w:ascii="Times New Roman" w:cs="Times New Roman" w:hAnsi="Times New Roman"/>
          <w:lang w:val="en-US"/>
        </w:rPr>
        <w:t>ed</w:t>
      </w:r>
      <w:r>
        <w:rPr>
          <w:rFonts w:ascii="Times New Roman" w:cs="Times New Roman" w:hAnsi="Times New Roman"/>
          <w:lang w:val="en-US"/>
        </w:rPr>
        <w:t xml:space="preserve"> any other duty assigned. </w:t>
      </w:r>
    </w:p>
    <w:p w14:paraId="81122786">
      <w:pPr>
        <w:pStyle w:val="style179"/>
        <w:numPr>
          <w:ilvl w:val="0"/>
          <w:numId w:val="0"/>
        </w:numPr>
        <w:ind w:left="630" w:firstLine="0"/>
        <w:rPr>
          <w:rFonts w:ascii="Times New Roman" w:cs="Times New Roman" w:hAnsi="Times New Roman"/>
        </w:rPr>
      </w:pPr>
      <w:r>
        <w:rPr>
          <w:b/>
          <w:u w:val="single"/>
        </w:rPr>
        <w:t>IN MARKET SALES OFFICER</w:t>
      </w:r>
      <w:r>
        <w:rPr>
          <w:b/>
        </w:rPr>
        <w:t xml:space="preserve">                      </w:t>
      </w:r>
      <w:r>
        <w:rPr>
          <w:b/>
        </w:rPr>
        <w:t xml:space="preserve">                               27/2/2018-31/10/2018</w:t>
      </w:r>
    </w:p>
    <w:p w14:paraId="F7371714">
      <w:pPr>
        <w:pStyle w:val="style179"/>
        <w:rPr>
          <w:b/>
        </w:rPr>
      </w:pPr>
      <w:r>
        <w:rPr>
          <w:b/>
        </w:rPr>
        <w:t>Wanjugi</w:t>
      </w:r>
      <w:r>
        <w:rPr>
          <w:b/>
        </w:rPr>
        <w:t xml:space="preserve"> </w:t>
      </w:r>
      <w:r>
        <w:rPr>
          <w:b/>
        </w:rPr>
        <w:t>Discount</w:t>
      </w:r>
      <w:r>
        <w:rPr>
          <w:b/>
        </w:rPr>
        <w:t xml:space="preserve"> Stores Limited Meru/Maua</w:t>
      </w:r>
    </w:p>
    <w:p w14:paraId="4EA36E5F">
      <w:pPr>
        <w:pStyle w:val="style179"/>
        <w:numPr>
          <w:ilvl w:val="0"/>
          <w:numId w:val="2"/>
        </w:numPr>
        <w:rPr/>
      </w:pPr>
      <w:r>
        <w:t>Services exist</w:t>
      </w:r>
      <w:r>
        <w:rPr>
          <w:lang w:val="en-US"/>
        </w:rPr>
        <w:t>ed</w:t>
      </w:r>
      <w:r>
        <w:t xml:space="preserve"> accounts, </w:t>
      </w:r>
      <w:r>
        <w:rPr>
          <w:lang w:val="en-US"/>
        </w:rPr>
        <w:t xml:space="preserve">obtained </w:t>
      </w:r>
      <w:r>
        <w:t xml:space="preserve">orders and </w:t>
      </w:r>
      <w:r>
        <w:rPr>
          <w:lang w:val="en-US"/>
        </w:rPr>
        <w:t xml:space="preserve">established </w:t>
      </w:r>
      <w:r>
        <w:t>new accounts by planning and organizing daily work schedule to call on existing or potential sales outlets and other trade factors.</w:t>
      </w:r>
    </w:p>
    <w:p w14:paraId="4B14F4C7">
      <w:pPr>
        <w:pStyle w:val="style179"/>
        <w:numPr>
          <w:ilvl w:val="0"/>
          <w:numId w:val="2"/>
        </w:numPr>
        <w:rPr/>
      </w:pPr>
      <w:r>
        <w:t xml:space="preserve">Adjust content of sales presentations by studying the type of sales outlet or trade factor. </w:t>
      </w:r>
    </w:p>
    <w:p w14:paraId="50AF4C48">
      <w:pPr>
        <w:pStyle w:val="style179"/>
        <w:numPr>
          <w:ilvl w:val="0"/>
          <w:numId w:val="2"/>
        </w:numPr>
        <w:rPr/>
      </w:pPr>
      <w:r>
        <w:rPr>
          <w:lang w:val="en-US"/>
        </w:rPr>
        <w:t xml:space="preserve">Focused </w:t>
      </w:r>
      <w:r>
        <w:t>on sales efforts by studying existing and potentials volume of dealers.</w:t>
      </w:r>
    </w:p>
    <w:p w14:paraId="E465BD32">
      <w:pPr>
        <w:pStyle w:val="style179"/>
        <w:numPr>
          <w:ilvl w:val="0"/>
          <w:numId w:val="2"/>
        </w:numPr>
        <w:rPr/>
      </w:pPr>
      <w:r>
        <w:rPr>
          <w:lang w:val="en-US"/>
        </w:rPr>
        <w:t xml:space="preserve">Submitted </w:t>
      </w:r>
      <w:r>
        <w:t>orders by referring to price lists and product literature.</w:t>
      </w:r>
    </w:p>
    <w:p w14:paraId="D763F512">
      <w:pPr>
        <w:pStyle w:val="style179"/>
        <w:numPr>
          <w:ilvl w:val="0"/>
          <w:numId w:val="2"/>
        </w:numPr>
        <w:rPr/>
      </w:pPr>
      <w:r>
        <w:rPr>
          <w:lang w:val="en-US"/>
        </w:rPr>
        <w:t xml:space="preserve">Kept </w:t>
      </w:r>
      <w:r>
        <w:t xml:space="preserve">management informed by submitting activity and results report such as daily call </w:t>
      </w:r>
      <w:r>
        <w:t>reports, weekly</w:t>
      </w:r>
      <w:r>
        <w:t xml:space="preserve"> work plan and </w:t>
      </w:r>
      <w:r>
        <w:t>monthly.</w:t>
      </w:r>
    </w:p>
    <w:p w14:paraId="A3DB53C6">
      <w:pPr>
        <w:pStyle w:val="style179"/>
        <w:numPr>
          <w:ilvl w:val="0"/>
          <w:numId w:val="2"/>
        </w:numPr>
        <w:rPr/>
      </w:pPr>
      <w:r>
        <w:rPr>
          <w:lang w:val="en-US"/>
        </w:rPr>
        <w:t>Provided</w:t>
      </w:r>
      <w:r>
        <w:t xml:space="preserve"> historical records by maintaining records on area and customer sales.</w:t>
      </w:r>
    </w:p>
    <w:p w14:paraId="099480B5">
      <w:pPr>
        <w:pStyle w:val="style179"/>
        <w:numPr>
          <w:ilvl w:val="0"/>
          <w:numId w:val="2"/>
        </w:numPr>
        <w:rPr/>
      </w:pPr>
      <w:r>
        <w:rPr>
          <w:lang w:val="en-US"/>
        </w:rPr>
        <w:t xml:space="preserve">Contributed </w:t>
      </w:r>
      <w:r>
        <w:t>to team effort by accomplishing related results as needed.</w:t>
      </w:r>
    </w:p>
    <w:p w14:paraId="866ACE5E">
      <w:pPr>
        <w:pStyle w:val="style179"/>
        <w:ind w:left="360"/>
        <w:rPr>
          <w:b/>
          <w:u w:val="single"/>
        </w:rPr>
      </w:pPr>
      <w:r>
        <w:rPr>
          <w:b/>
          <w:u w:val="single"/>
        </w:rPr>
        <w:t>COMPETENCIES AND SKILLS</w:t>
      </w:r>
    </w:p>
    <w:p w14:paraId="06D2F704">
      <w:pPr>
        <w:pStyle w:val="style179"/>
        <w:numPr>
          <w:ilvl w:val="0"/>
          <w:numId w:val="11"/>
        </w:numPr>
        <w:rPr>
          <w:bCs/>
          <w:lang w:val="en-US"/>
        </w:rPr>
      </w:pPr>
      <w:r>
        <w:rPr>
          <w:bCs/>
          <w:lang w:val="en-US"/>
        </w:rPr>
        <w:t>E</w:t>
      </w:r>
      <w:r>
        <w:rPr>
          <w:bCs/>
          <w:lang w:val="en-US"/>
        </w:rPr>
        <w:t xml:space="preserve">xcellent interpersonal skills </w:t>
      </w:r>
      <w:r>
        <w:rPr>
          <w:bCs/>
          <w:lang w:val="en-US"/>
        </w:rPr>
        <w:t>and administrative skills.</w:t>
      </w:r>
    </w:p>
    <w:p w14:paraId="8B805268">
      <w:pPr>
        <w:pStyle w:val="style179"/>
        <w:numPr>
          <w:ilvl w:val="0"/>
          <w:numId w:val="11"/>
        </w:numPr>
        <w:rPr>
          <w:bCs/>
        </w:rPr>
      </w:pPr>
      <w:r>
        <w:rPr>
          <w:bCs/>
          <w:lang w:val="en-US"/>
        </w:rPr>
        <w:t>A</w:t>
      </w:r>
      <w:r>
        <w:rPr>
          <w:bCs/>
          <w:lang w:val="en-US"/>
        </w:rPr>
        <w:t>bility to engage, inspire</w:t>
      </w:r>
      <w:r>
        <w:rPr>
          <w:bCs/>
          <w:lang w:val="en-US"/>
        </w:rPr>
        <w:t xml:space="preserve">, advice </w:t>
      </w:r>
      <w:r>
        <w:rPr>
          <w:bCs/>
          <w:lang w:val="en-US"/>
        </w:rPr>
        <w:t xml:space="preserve">and </w:t>
      </w:r>
      <w:r>
        <w:rPr>
          <w:bCs/>
          <w:lang w:val="en-US"/>
        </w:rPr>
        <w:t>influence.</w:t>
      </w:r>
      <w:r>
        <w:rPr>
          <w:bCs/>
          <w:lang w:val="en-US"/>
        </w:rPr>
        <w:t xml:space="preserve"> </w:t>
      </w:r>
    </w:p>
    <w:p w14:paraId="381674CD">
      <w:pPr>
        <w:pStyle w:val="style179"/>
        <w:numPr>
          <w:ilvl w:val="0"/>
          <w:numId w:val="11"/>
        </w:numPr>
        <w:rPr>
          <w:bCs/>
        </w:rPr>
      </w:pPr>
      <w:r>
        <w:rPr>
          <w:bCs/>
          <w:lang w:val="en-US"/>
        </w:rPr>
        <w:t xml:space="preserve">Excellent interviewing, </w:t>
      </w:r>
      <w:r>
        <w:rPr>
          <w:bCs/>
          <w:lang w:val="en-US"/>
        </w:rPr>
        <w:t>candidate evaluation</w:t>
      </w:r>
      <w:r>
        <w:rPr>
          <w:bCs/>
          <w:lang w:val="en-US"/>
        </w:rPr>
        <w:t xml:space="preserve"> and presentation skills. </w:t>
      </w:r>
    </w:p>
    <w:p w14:paraId="92424265">
      <w:pPr>
        <w:pStyle w:val="style179"/>
        <w:numPr>
          <w:ilvl w:val="0"/>
          <w:numId w:val="11"/>
        </w:numPr>
        <w:rPr>
          <w:bCs/>
        </w:rPr>
      </w:pPr>
      <w:r>
        <w:rPr>
          <w:bCs/>
        </w:rPr>
        <w:t xml:space="preserve">Effective </w:t>
      </w:r>
      <w:r>
        <w:rPr>
          <w:bCs/>
          <w:lang w:val="en-US"/>
        </w:rPr>
        <w:t xml:space="preserve">human resource </w:t>
      </w:r>
      <w:r>
        <w:rPr>
          <w:bCs/>
        </w:rPr>
        <w:t>administration and people management skills.</w:t>
      </w:r>
    </w:p>
    <w:p w14:paraId="86FEC532">
      <w:pPr>
        <w:pStyle w:val="style179"/>
        <w:numPr>
          <w:ilvl w:val="0"/>
          <w:numId w:val="11"/>
        </w:numPr>
        <w:rPr>
          <w:bCs/>
        </w:rPr>
      </w:pPr>
      <w:r>
        <w:rPr>
          <w:bCs/>
          <w:lang w:val="en-US"/>
        </w:rPr>
        <w:t xml:space="preserve">Sound work </w:t>
      </w:r>
      <w:r>
        <w:rPr>
          <w:bCs/>
          <w:lang w:val="en-US"/>
        </w:rPr>
        <w:t xml:space="preserve">ethics, reliability </w:t>
      </w:r>
      <w:r>
        <w:rPr>
          <w:bCs/>
          <w:lang w:val="en-US"/>
        </w:rPr>
        <w:t xml:space="preserve">and high credibility. </w:t>
      </w:r>
    </w:p>
    <w:p w14:paraId="91118025">
      <w:pPr>
        <w:pStyle w:val="style179"/>
        <w:numPr>
          <w:ilvl w:val="0"/>
          <w:numId w:val="11"/>
        </w:numPr>
        <w:rPr>
          <w:bCs/>
        </w:rPr>
      </w:pPr>
      <w:r>
        <w:rPr>
          <w:bCs/>
          <w:lang w:val="en-US"/>
        </w:rPr>
        <w:t>Honest,</w:t>
      </w:r>
      <w:r>
        <w:rPr>
          <w:bCs/>
          <w:lang w:val="en-US"/>
        </w:rPr>
        <w:t xml:space="preserve"> </w:t>
      </w:r>
      <w:r>
        <w:rPr>
          <w:bCs/>
          <w:lang w:val="en-US"/>
        </w:rPr>
        <w:t xml:space="preserve">trustworthy and flexible. </w:t>
      </w:r>
    </w:p>
    <w:p w14:paraId="7A496FB5">
      <w:pPr>
        <w:pStyle w:val="style179"/>
        <w:numPr>
          <w:ilvl w:val="0"/>
          <w:numId w:val="11"/>
        </w:numPr>
        <w:rPr>
          <w:bCs/>
        </w:rPr>
      </w:pPr>
      <w:r>
        <w:rPr>
          <w:bCs/>
          <w:lang w:val="en-US"/>
        </w:rPr>
        <w:t xml:space="preserve">Excellent </w:t>
      </w:r>
      <w:r>
        <w:rPr>
          <w:bCs/>
        </w:rPr>
        <w:t>written</w:t>
      </w:r>
      <w:r>
        <w:rPr>
          <w:bCs/>
          <w:lang w:val="en-US"/>
        </w:rPr>
        <w:t xml:space="preserve">, </w:t>
      </w:r>
      <w:r>
        <w:rPr>
          <w:bCs/>
        </w:rPr>
        <w:t xml:space="preserve">verbal </w:t>
      </w:r>
      <w:r>
        <w:rPr>
          <w:bCs/>
          <w:lang w:val="en-US"/>
        </w:rPr>
        <w:t xml:space="preserve">communication and listening skills. </w:t>
      </w:r>
    </w:p>
    <w:p w14:paraId="43C67129">
      <w:pPr>
        <w:pStyle w:val="style179"/>
        <w:numPr>
          <w:ilvl w:val="0"/>
          <w:numId w:val="11"/>
        </w:numPr>
        <w:rPr>
          <w:bCs/>
        </w:rPr>
      </w:pPr>
      <w:r>
        <w:rPr>
          <w:bCs/>
        </w:rPr>
        <w:t xml:space="preserve">Computer </w:t>
      </w:r>
      <w:r>
        <w:rPr>
          <w:bCs/>
          <w:lang w:val="en-US"/>
        </w:rPr>
        <w:t xml:space="preserve">literate[ ie] MS </w:t>
      </w:r>
      <w:r>
        <w:rPr>
          <w:bCs/>
          <w:lang w:val="en-US"/>
        </w:rPr>
        <w:t>OFFICE,HRIS systems.</w:t>
      </w:r>
    </w:p>
    <w:p w14:paraId="50CBF1AE">
      <w:pPr>
        <w:pStyle w:val="style179"/>
        <w:numPr>
          <w:ilvl w:val="0"/>
          <w:numId w:val="11"/>
        </w:numPr>
        <w:rPr>
          <w:bCs/>
        </w:rPr>
      </w:pPr>
      <w:r>
        <w:rPr>
          <w:bCs/>
          <w:lang w:val="en-US"/>
        </w:rPr>
        <w:t xml:space="preserve">Ability to always maintain confidentiality. </w:t>
      </w:r>
    </w:p>
    <w:p w14:paraId="C5B8FED8">
      <w:pPr>
        <w:pStyle w:val="style179"/>
        <w:numPr>
          <w:ilvl w:val="0"/>
          <w:numId w:val="11"/>
        </w:numPr>
        <w:rPr>
          <w:bCs/>
        </w:rPr>
      </w:pPr>
      <w:r>
        <w:rPr>
          <w:bCs/>
          <w:lang w:val="en-US"/>
        </w:rPr>
        <w:t>E</w:t>
      </w:r>
      <w:r>
        <w:rPr>
          <w:bCs/>
        </w:rPr>
        <w:t xml:space="preserve">ffective problem-solving </w:t>
      </w:r>
      <w:r>
        <w:rPr>
          <w:bCs/>
          <w:lang w:val="en-US"/>
        </w:rPr>
        <w:t>and decision making skills.</w:t>
      </w:r>
    </w:p>
    <w:p w14:paraId="ED2585B0">
      <w:pPr>
        <w:pStyle w:val="style179"/>
        <w:numPr>
          <w:ilvl w:val="0"/>
          <w:numId w:val="11"/>
        </w:numPr>
        <w:rPr>
          <w:bCs/>
        </w:rPr>
      </w:pPr>
      <w:r>
        <w:rPr>
          <w:bCs/>
        </w:rPr>
        <w:t>The ability to work well under pressure</w:t>
      </w:r>
      <w:r>
        <w:rPr>
          <w:bCs/>
        </w:rPr>
        <w:t xml:space="preserve"> and meet deadlines.</w:t>
      </w:r>
    </w:p>
    <w:p w14:paraId="36D8128E">
      <w:pPr>
        <w:pStyle w:val="style179"/>
        <w:numPr>
          <w:ilvl w:val="0"/>
          <w:numId w:val="11"/>
        </w:numPr>
        <w:rPr>
          <w:bCs/>
        </w:rPr>
      </w:pPr>
      <w:r>
        <w:rPr>
          <w:bCs/>
          <w:lang w:val="en-US"/>
        </w:rPr>
        <w:t xml:space="preserve">Good experience with human resource metrics. </w:t>
      </w:r>
    </w:p>
    <w:p w14:paraId="FCD7F4B4">
      <w:pPr>
        <w:pStyle w:val="style179"/>
        <w:numPr>
          <w:ilvl w:val="0"/>
          <w:numId w:val="11"/>
        </w:numPr>
        <w:rPr>
          <w:bCs/>
        </w:rPr>
      </w:pPr>
      <w:r>
        <w:rPr>
          <w:bCs/>
        </w:rPr>
        <w:t>Sound understanding of labor laws and employment regulations</w:t>
      </w:r>
      <w:r>
        <w:rPr>
          <w:bCs/>
        </w:rPr>
        <w:t>.</w:t>
      </w:r>
    </w:p>
    <w:p w14:paraId="1B9CF85E">
      <w:pPr>
        <w:pStyle w:val="style179"/>
        <w:numPr>
          <w:ilvl w:val="0"/>
          <w:numId w:val="11"/>
        </w:numPr>
        <w:rPr>
          <w:bCs/>
        </w:rPr>
      </w:pPr>
      <w:r>
        <w:rPr>
          <w:bCs/>
        </w:rPr>
        <w:t xml:space="preserve">Skill in </w:t>
      </w:r>
      <w:r>
        <w:rPr>
          <w:bCs/>
          <w:lang w:val="en-US"/>
        </w:rPr>
        <w:t>prioritizing important projects,</w:t>
      </w:r>
      <w:r>
        <w:rPr>
          <w:bCs/>
        </w:rPr>
        <w:t xml:space="preserve"> planning and superb organizational skills.</w:t>
      </w:r>
    </w:p>
    <w:p w14:paraId="B1D1ECA5">
      <w:pPr>
        <w:pStyle w:val="style179"/>
        <w:numPr>
          <w:ilvl w:val="0"/>
          <w:numId w:val="11"/>
        </w:numPr>
        <w:rPr>
          <w:bCs/>
        </w:rPr>
      </w:pPr>
      <w:r>
        <w:rPr>
          <w:bCs/>
        </w:rPr>
        <w:t xml:space="preserve">Team </w:t>
      </w:r>
      <w:r>
        <w:rPr>
          <w:bCs/>
          <w:lang w:val="en-US"/>
        </w:rPr>
        <w:t xml:space="preserve">player and ability to manage multiple projects. </w:t>
      </w:r>
    </w:p>
    <w:p w14:paraId="FA1C14FD">
      <w:pPr>
        <w:pStyle w:val="style179"/>
        <w:numPr>
          <w:ilvl w:val="0"/>
          <w:numId w:val="11"/>
        </w:numPr>
        <w:rPr>
          <w:bCs/>
        </w:rPr>
      </w:pPr>
      <w:r>
        <w:rPr>
          <w:bCs/>
          <w:lang w:val="en-US"/>
        </w:rPr>
        <w:t xml:space="preserve">Professional approach to all aspects of the role. </w:t>
      </w:r>
    </w:p>
    <w:p w14:paraId="9083F9E3">
      <w:pPr>
        <w:pStyle w:val="style179"/>
        <w:numPr>
          <w:ilvl w:val="0"/>
          <w:numId w:val="11"/>
        </w:numPr>
        <w:rPr>
          <w:bCs/>
        </w:rPr>
      </w:pPr>
      <w:r>
        <w:rPr>
          <w:bCs/>
        </w:rPr>
        <w:t>Ability to</w:t>
      </w:r>
      <w:r>
        <w:rPr>
          <w:bCs/>
        </w:rPr>
        <w:t xml:space="preserve"> form good working relationships with employees at all levels.</w:t>
      </w:r>
    </w:p>
    <w:p w14:paraId="C623AE20">
      <w:pPr>
        <w:pStyle w:val="style179"/>
        <w:numPr>
          <w:ilvl w:val="0"/>
          <w:numId w:val="11"/>
        </w:numPr>
        <w:rPr>
          <w:bCs/>
        </w:rPr>
      </w:pPr>
      <w:r>
        <w:rPr>
          <w:bCs/>
        </w:rPr>
        <w:t>Attention to detail.</w:t>
      </w:r>
    </w:p>
    <w:p w14:paraId="CCF7AB98">
      <w:pPr>
        <w:pStyle w:val="style179"/>
        <w:ind w:left="0"/>
        <w:rPr/>
      </w:pPr>
      <w:r>
        <w:rPr>
          <w:b/>
          <w:u w:val="single"/>
        </w:rPr>
        <w:t>EDUCATION</w:t>
      </w:r>
    </w:p>
    <w:p w14:paraId="3DBE4175">
      <w:pPr>
        <w:pStyle w:val="style0"/>
        <w:rPr/>
      </w:pPr>
      <w:r>
        <w:rPr>
          <w:b/>
        </w:rPr>
        <w:t>Sept 2015-Dec 2017</w:t>
      </w:r>
      <w:r>
        <w:t>: Degree of Bachelor of Commerce Finance option</w:t>
      </w:r>
      <w:r>
        <w:t>.</w:t>
      </w:r>
    </w:p>
    <w:p w14:paraId="D7679ABC">
      <w:pPr>
        <w:pStyle w:val="style0"/>
        <w:rPr/>
      </w:pPr>
      <w:r>
        <w:rPr>
          <w:b/>
        </w:rPr>
        <w:t>Jan 2014-Nov 2014</w:t>
      </w:r>
      <w:r>
        <w:t xml:space="preserve">: Higher national Diploma in Human Resource Management at Eldoret </w:t>
      </w:r>
      <w:r>
        <w:rPr>
          <w:lang w:val="en-US"/>
        </w:rPr>
        <w:t xml:space="preserve">Technical </w:t>
      </w:r>
      <w:r>
        <w:t>Training Institute.</w:t>
      </w:r>
    </w:p>
    <w:p w14:paraId="1BB7B5BB">
      <w:pPr>
        <w:pStyle w:val="style0"/>
        <w:rPr/>
      </w:pPr>
      <w:r>
        <w:rPr>
          <w:b/>
        </w:rPr>
        <w:t xml:space="preserve">Nov 2015-Dec 2015: </w:t>
      </w:r>
      <w:r>
        <w:t>Computer Applications at Eldoret Technical Training Institute.</w:t>
      </w:r>
    </w:p>
    <w:p w14:paraId="45BA2F89">
      <w:pPr>
        <w:pStyle w:val="style0"/>
        <w:rPr>
          <w:b/>
        </w:rPr>
      </w:pPr>
      <w:r>
        <w:rPr>
          <w:b/>
        </w:rPr>
        <w:t>Jan 2011-Nov 2013</w:t>
      </w:r>
      <w:r>
        <w:t>: Diploma in Human Resource Management at Thika Technical Training Institute.</w:t>
      </w:r>
    </w:p>
    <w:p w14:paraId="EED0E462">
      <w:pPr>
        <w:pStyle w:val="style0"/>
        <w:rPr/>
      </w:pPr>
      <w:r>
        <w:rPr>
          <w:b/>
        </w:rPr>
        <w:t>Jan 2010-Feb 2010</w:t>
      </w:r>
      <w:r>
        <w:t>: Class BCE at Automobile Association of Kenya (Karatina Branch)</w:t>
      </w:r>
    </w:p>
    <w:p w14:paraId="ECEF205F">
      <w:pPr>
        <w:pStyle w:val="style0"/>
        <w:rPr/>
      </w:pPr>
      <w:r>
        <w:rPr>
          <w:b/>
        </w:rPr>
        <w:t>2006-2009</w:t>
      </w:r>
      <w:r>
        <w:t>: Kenya Secondary School Education at Gathambi Girls Secondary School.</w:t>
      </w:r>
    </w:p>
    <w:p w14:paraId="D81250C1">
      <w:pPr>
        <w:pStyle w:val="style0"/>
        <w:rPr/>
      </w:pPr>
      <w:r>
        <w:rPr>
          <w:b/>
        </w:rPr>
        <w:t>1997-2005</w:t>
      </w:r>
      <w:r>
        <w:t>: Kenya Primary Educ</w:t>
      </w:r>
      <w:r>
        <w:t>ation at Kiangi Primary School.</w:t>
      </w:r>
    </w:p>
    <w:p w14:paraId="7298AB98">
      <w:pPr>
        <w:pStyle w:val="style0"/>
        <w:rPr/>
      </w:pPr>
      <w:r>
        <w:rPr>
          <w:b/>
          <w:u w:val="single"/>
        </w:rPr>
        <w:t>PROFESSIONAL MEMBERSHIP</w:t>
      </w:r>
    </w:p>
    <w:p w14:paraId="BAA23492">
      <w:pPr>
        <w:pStyle w:val="style0"/>
        <w:rPr>
          <w:b/>
          <w:bCs/>
          <w:u w:val="thick"/>
        </w:rPr>
      </w:pPr>
      <w:r>
        <w:t>Institute of Human Resource Management-Associate member.</w:t>
      </w:r>
    </w:p>
    <w:p w14:paraId="92BF6939">
      <w:pPr>
        <w:pStyle w:val="style0"/>
        <w:rPr>
          <w:b/>
          <w:bCs/>
          <w:u w:val="thick"/>
        </w:rPr>
      </w:pPr>
      <w:r>
        <w:rPr>
          <w:b/>
          <w:bCs/>
          <w:u w:val="thick"/>
        </w:rPr>
        <w:t>AVAILABILITY</w:t>
      </w:r>
    </w:p>
    <w:p w14:paraId="F06CEA7D">
      <w:pPr>
        <w:pStyle w:val="style0"/>
        <w:rPr/>
      </w:pPr>
      <w:r>
        <w:t>Immediate</w:t>
      </w:r>
    </w:p>
    <w:p w14:paraId="C1CEC786">
      <w:pPr>
        <w:pStyle w:val="style0"/>
        <w:rPr>
          <w:b/>
          <w:u w:val="single"/>
        </w:rPr>
      </w:pPr>
    </w:p>
    <w:p w14:paraId="424BEAF3">
      <w:pPr>
        <w:pStyle w:val="style0"/>
        <w:rPr/>
      </w:pPr>
      <w:r>
        <w:rPr>
          <w:b/>
          <w:u w:val="single"/>
        </w:rPr>
        <w:t>REFEREES</w:t>
      </w:r>
    </w:p>
    <w:p w14:paraId="22EB8B52">
      <w:pPr>
        <w:pStyle w:val="style0"/>
        <w:rPr/>
      </w:pPr>
      <w:r>
        <w:t xml:space="preserve">1. </w:t>
      </w:r>
      <w:r>
        <w:rPr>
          <w:lang w:val="en-US"/>
        </w:rPr>
        <w:t>Francis Nyarombe</w:t>
      </w:r>
      <w:r>
        <w:t>,</w:t>
      </w:r>
    </w:p>
    <w:p w14:paraId="8C7FFA8C">
      <w:pPr>
        <w:pStyle w:val="style0"/>
        <w:rPr/>
      </w:pPr>
      <w:r>
        <w:t>Position: Lecturer,</w:t>
      </w:r>
    </w:p>
    <w:p w14:paraId="29DC58EF">
      <w:pPr>
        <w:pStyle w:val="style0"/>
        <w:rPr/>
      </w:pPr>
      <w:r>
        <w:rPr>
          <w:lang w:val="en-US"/>
        </w:rPr>
        <w:t>Kisii University</w:t>
      </w:r>
      <w:r>
        <w:t>,</w:t>
      </w:r>
    </w:p>
    <w:p w14:paraId="1A198F2E">
      <w:pPr>
        <w:pStyle w:val="style0"/>
        <w:rPr/>
      </w:pPr>
      <w:r>
        <w:t xml:space="preserve">P.O BOX </w:t>
      </w:r>
      <w:r>
        <w:rPr>
          <w:lang w:val="en-US"/>
        </w:rPr>
        <w:t>4</w:t>
      </w:r>
      <w:r>
        <w:t xml:space="preserve">08, </w:t>
      </w:r>
      <w:r>
        <w:rPr>
          <w:lang w:val="en-US"/>
        </w:rPr>
        <w:t>Kisii</w:t>
      </w:r>
      <w:r>
        <w:t>.</w:t>
      </w:r>
    </w:p>
    <w:p w14:paraId="94515471">
      <w:pPr>
        <w:pStyle w:val="style0"/>
        <w:spacing w:lineRule="auto" w:line="360"/>
        <w:rPr/>
      </w:pPr>
      <w:r>
        <w:t>Contacts</w:t>
      </w:r>
      <w:r>
        <w:t>: 072</w:t>
      </w:r>
      <w:r>
        <w:rPr>
          <w:lang w:val="en-US"/>
        </w:rPr>
        <w:t>3322557</w:t>
      </w:r>
      <w:r>
        <w:t>.</w:t>
      </w:r>
    </w:p>
    <w:p w14:paraId="F3BC2684">
      <w:pPr>
        <w:pStyle w:val="style0"/>
        <w:rPr/>
      </w:pPr>
      <w:r>
        <w:rPr>
          <w:bCs/>
        </w:rPr>
        <w:t>2</w:t>
      </w:r>
      <w:r>
        <w:rPr>
          <w:bCs/>
        </w:rPr>
        <w:t>.</w:t>
      </w:r>
      <w:r>
        <w:t xml:space="preserve"> </w:t>
      </w:r>
      <w:r>
        <w:t>Madam, Maureen</w:t>
      </w:r>
      <w:r>
        <w:t xml:space="preserve"> </w:t>
      </w:r>
      <w:r>
        <w:t>Changenda,</w:t>
      </w:r>
    </w:p>
    <w:p w14:paraId="46952A64">
      <w:pPr>
        <w:pStyle w:val="style0"/>
        <w:rPr/>
      </w:pPr>
      <w:r>
        <w:t>Position: Human</w:t>
      </w:r>
      <w:r>
        <w:t xml:space="preserve"> Resource Officer,</w:t>
      </w:r>
    </w:p>
    <w:p w14:paraId="8A17C8B2">
      <w:pPr>
        <w:pStyle w:val="style0"/>
        <w:rPr/>
      </w:pPr>
      <w:r>
        <w:t>Chania Feeds Manufacturer Limited</w:t>
      </w:r>
      <w:r>
        <w:t>,</w:t>
      </w:r>
    </w:p>
    <w:p w14:paraId="443AA0DE">
      <w:pPr>
        <w:pStyle w:val="style0"/>
        <w:rPr/>
      </w:pPr>
      <w:r>
        <w:t>P.O BOX</w:t>
      </w:r>
      <w:r>
        <w:t xml:space="preserve"> </w:t>
      </w:r>
      <w:r>
        <w:t>1780, Thika</w:t>
      </w:r>
      <w:r>
        <w:t>.</w:t>
      </w:r>
    </w:p>
    <w:p w14:paraId="2BAA77D1">
      <w:pPr>
        <w:pStyle w:val="style0"/>
        <w:rPr/>
      </w:pPr>
      <w:r>
        <w:t>Contacts</w:t>
      </w:r>
      <w:r>
        <w:t>: 0729089961</w:t>
      </w:r>
      <w:r>
        <w:t>.</w:t>
      </w:r>
    </w:p>
    <w:p w14:paraId="13AE6BAB">
      <w:pPr>
        <w:pStyle w:val="style0"/>
        <w:rPr/>
      </w:pPr>
      <w:r>
        <w:t>3.</w:t>
      </w:r>
      <w:r>
        <w:t>Madam, Lucy</w:t>
      </w:r>
      <w:r>
        <w:t xml:space="preserve"> Wanjiku Kiruki</w:t>
      </w:r>
    </w:p>
    <w:p w14:paraId="B81BFD15">
      <w:pPr>
        <w:pStyle w:val="style0"/>
        <w:rPr/>
      </w:pPr>
      <w:r>
        <w:t>Position: Accountant</w:t>
      </w:r>
    </w:p>
    <w:p w14:paraId="1EAC3F69">
      <w:pPr>
        <w:pStyle w:val="style0"/>
        <w:rPr/>
      </w:pPr>
      <w:r>
        <w:t>Chania Feeds Manufacturers Limited</w:t>
      </w:r>
    </w:p>
    <w:p w14:paraId="C3EF49D0">
      <w:pPr>
        <w:pStyle w:val="style0"/>
        <w:rPr/>
      </w:pPr>
      <w:r>
        <w:t>P.o Box</w:t>
      </w:r>
      <w:r>
        <w:t>1780, Thika</w:t>
      </w:r>
      <w:r>
        <w:t>.</w:t>
      </w:r>
    </w:p>
    <w:p w14:paraId="CD942341">
      <w:pPr>
        <w:pStyle w:val="style0"/>
        <w:rPr/>
      </w:pPr>
      <w:r>
        <w:t>Contacts</w:t>
      </w:r>
      <w:r>
        <w:t>: 0704952304</w:t>
      </w:r>
    </w:p>
    <w:p w14:paraId="2598379F">
      <w:pPr>
        <w:pStyle w:val="style0"/>
        <w:rPr/>
      </w:pPr>
    </w:p>
    <w:p w14:paraId="B90FE1BC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Calibri">
    <w:altName w:val="Calibri"/>
    <w:panose1 w:val="00000000000000000000"/>
    <w:charset w:val="00"/>
    <w:family w:val="swiss"/>
    <w:pitch w:val="variable"/>
    <w:sig w:usb0="E10002FF" w:usb1="4000ACFF" w:usb2="00000009" w:usb3="00000000" w:csb0="0000019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Liberation Sans">
    <w:altName w:val="Arial Unicode MS"/>
    <w:panose1 w:val="00000000000000000000"/>
    <w:charset w:val="80"/>
    <w:family w:val="swiss"/>
    <w:pitch w:val="variable"/>
    <w:sig w:usb0="00000000" w:usb1="00000000" w:usb2="00000000" w:usb3="00000000" w:csb0="00000000" w:csb1="00000000"/>
  </w:font>
  <w:font w:name="Noto Sans CJK SC DemiLight">
    <w:altName w:val="Noto Sans CJK SC DemiLight"/>
    <w:panose1 w:val="00000000000000000000"/>
    <w:charset w:val="01"/>
    <w:family w:val="auto"/>
    <w:pitch w:val="variable"/>
    <w:sig w:usb0="00000000" w:usb1="00000000" w:usb2="00000000" w:usb3="00000000" w:csb0="00000000" w:csb1="00000000"/>
  </w:font>
  <w:font w:name="Noto Sans Devanagari">
    <w:altName w:val="Times New Roman"/>
    <w:panose1 w:val="00000000000000000000"/>
    <w:charset w:val="01"/>
    <w:family w:val="auto"/>
    <w:pitch w:val="variable"/>
    <w:sig w:usb0="00000000" w:usb1="00000000" w:usb2="00000000" w:usb3="00000000" w:csb0="00000000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altName w:val="Cambria Math"/>
    <w:panose1 w:val="00000000000000000000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0000001"/>
    <w:name w:val="WWNum2"/>
    <w:lvl w:ilvl="0">
      <w:start w:val="1"/>
      <w:numFmt w:val="bullet"/>
      <w:lvlText w:val=""/>
      <w:lvlJc w:val="left"/>
      <w:pPr>
        <w:tabs>
          <w:tab w:val="left" w:leader="none" w:pos="-90"/>
        </w:tabs>
        <w:ind w:left="63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6480" w:hanging="360"/>
      </w:pPr>
      <w:rPr>
        <w:rFonts w:ascii="Wingdings" w:hAnsi="Wingdings"/>
      </w:rPr>
    </w:lvl>
  </w:abstractNum>
  <w:abstractNum w:abstractNumId="1">
    <w:nsid w:val="00000001"/>
    <w:multiLevelType w:val="multilevel"/>
    <w:tmpl w:val="00000002"/>
    <w:name w:val="WWNum3"/>
    <w:lvl w:ilvl="0">
      <w:start w:val="1"/>
      <w:numFmt w:val="bullet"/>
      <w:lvlText w:val=""/>
      <w:lvlJc w:val="left"/>
      <w:pPr>
        <w:tabs>
          <w:tab w:val="left" w:leader="none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6480" w:hanging="360"/>
      </w:pPr>
      <w:rPr>
        <w:rFonts w:ascii="Wingdings" w:hAnsi="Wingdings"/>
      </w:rPr>
    </w:lvl>
  </w:abstractNum>
  <w:abstractNum w:abstractNumId="2">
    <w:nsid w:val="00000002"/>
    <w:multiLevelType w:val="multilevel"/>
    <w:tmpl w:val="00000003"/>
    <w:name w:val="WWNum4"/>
    <w:lvl w:ilvl="0">
      <w:start w:val="1"/>
      <w:numFmt w:val="bullet"/>
      <w:lvlText w:val=""/>
      <w:lvlJc w:val="left"/>
      <w:pPr>
        <w:tabs>
          <w:tab w:val="left" w:leader="none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6480" w:hanging="360"/>
      </w:pPr>
      <w:rPr>
        <w:rFonts w:ascii="Wingdings" w:hAnsi="Wingdings"/>
      </w:rPr>
    </w:lvl>
  </w:abstractNum>
  <w:abstractNum w:abstractNumId="3">
    <w:nsid w:val="00000003"/>
    <w:multiLevelType w:val="multilevel"/>
    <w:tmpl w:val="00000004"/>
    <w:name w:val=""/>
    <w:lvl w:ilvl="0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</w:abstractNum>
  <w:abstractNum w:abstractNumId="4">
    <w:nsid w:val="00000004"/>
    <w:multiLevelType w:val="hybridMultilevel"/>
    <w:tmpl w:val="B48E4212"/>
    <w:name w:val="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6C02EF92"/>
    <w:name w:val=""/>
    <w:lvl w:ilvl="0" w:tplc="56D48D1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BD18EBCA"/>
    <w:name w:val="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4F7E15F8"/>
    <w:name w:val="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3194745E"/>
    <w:name w:val=""/>
    <w:lvl w:ilvl="0" w:tplc="59489F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035E9540"/>
    <w:name w:val="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multilevel"/>
    <w:tmpl w:val="D3760B22"/>
    <w:name w:val="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8"/>
  </w:num>
  <w:num w:numId="7">
    <w:abstractNumId w:val="9"/>
  </w:num>
  <w:num w:numId="8">
    <w:abstractNumId w:val="10"/>
  </w:num>
  <w:num w:numId="9">
    <w:abstractNumId w:val="6"/>
  </w:num>
  <w:num w:numId="10">
    <w:abstractNumId w:val="7"/>
  </w:num>
  <w:num w:numId="11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print"/>
  <w:zoom w:percent="100"/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ocumentProtection w:formatting="0" w:enforcement="0"/>
  <w:defaultTabStop w:val="720"/>
  <w:bookFoldPrintingSheets w:val="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endnotePr>
    <w:pos w:val="docEnd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/>
      </w:rPr>
    </w:rPrDefault>
    <w:pPrDefault>
      <w:pPr/>
    </w:pPrDefault>
  </w:docDefaults>
  <w:style w:type="paragraph" w:default="1" w:styleId="style0">
    <w:name w:val="Normal"/>
    <w:next w:val="style0"/>
    <w:pPr>
      <w:suppressAutoHyphens/>
      <w:spacing w:after="200" w:lineRule="auto" w:line="276"/>
    </w:pPr>
    <w:rPr>
      <w:rFonts w:ascii="Calibri" w:eastAsia="Calibri" w:hAnsi="Calibri"/>
      <w:sz w:val="22"/>
      <w:szCs w:val="22"/>
      <w:lang w:val="en-US" w:bidi="ar-SA" w:eastAsia="en-US"/>
    </w:rPr>
  </w:style>
  <w:style w:type="paragraph" w:styleId="style179">
    <w:name w:val="List Paragraph"/>
    <w:basedOn w:val="style0"/>
    <w:next w:val="style179"/>
    <w:pPr>
      <w:spacing w:before="0" w:after="200"/>
      <w:ind w:left="720" w:right="0" w:firstLine="0"/>
      <w:contextualSpacing/>
    </w:pPr>
    <w:rPr>
      <w:rFonts w:ascii="Times New Roman" w:cs="Times New Roman" w:eastAsia="Times New Roman" w:hAnsi="Times New Roman"/>
    </w:rPr>
  </w:style>
  <w:style w:type="character" w:default="1" w:styleId="style65">
    <w:name w:val="Default Paragraph Font"/>
    <w:next w:val="style65"/>
    <w:rPr>
      <w:rFonts w:ascii="Times New Roman" w:cs="Times New Roman" w:eastAsia="Times New Roman" w:hAnsi="Times New Roman"/>
    </w:rPr>
  </w:style>
  <w:style w:type="table" w:default="1" w:styleId="style105">
    <w:name w:val="Normal Table"/>
    <w:next w:val="style105"/>
    <w:pPr/>
    <w:rPr>
      <w:rFonts w:ascii="Times New Roman" w:cs="Times New Roman" w:eastAsia="Times New Roman" w:hAnsi="Times New Roman"/>
    </w:rPr>
    <w:tblPr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character" w:styleId="style85">
    <w:name w:val="Hyperlink"/>
    <w:next w:val="style85"/>
    <w:rPr>
      <w:rFonts w:ascii="Times New Roman" w:cs="Times New Roman" w:eastAsia="Times New Roman" w:hAnsi="Times New Roman"/>
      <w:color w:val="0000ff"/>
      <w:u w:val="single"/>
    </w:rPr>
  </w:style>
  <w:style w:type="character" w:customStyle="1" w:styleId="style4097">
    <w:name w:val="ListLabel 1"/>
    <w:next w:val="style4097"/>
    <w:rPr>
      <w:rFonts w:ascii="Times New Roman" w:cs="Courier New" w:eastAsia="Times New Roman" w:hAnsi="Times New Roman"/>
    </w:rPr>
  </w:style>
  <w:style w:type="character" w:customStyle="1" w:styleId="style4098">
    <w:name w:val="ListLabel 2"/>
    <w:next w:val="style4098"/>
    <w:rPr>
      <w:rFonts w:ascii="Times New Roman" w:cs="Courier New" w:eastAsia="Times New Roman" w:hAnsi="Times New Roman"/>
    </w:rPr>
  </w:style>
  <w:style w:type="character" w:customStyle="1" w:styleId="style4099">
    <w:name w:val="ListLabel 3"/>
    <w:next w:val="style4099"/>
    <w:rPr>
      <w:rFonts w:ascii="Times New Roman" w:cs="Courier New" w:eastAsia="Times New Roman" w:hAnsi="Times New Roman"/>
    </w:rPr>
  </w:style>
  <w:style w:type="character" w:customStyle="1" w:styleId="style4100">
    <w:name w:val="ListLabel 4"/>
    <w:next w:val="style4100"/>
    <w:rPr>
      <w:rFonts w:ascii="Times New Roman" w:cs="Courier New" w:eastAsia="Times New Roman" w:hAnsi="Times New Roman"/>
    </w:rPr>
  </w:style>
  <w:style w:type="character" w:customStyle="1" w:styleId="style4101">
    <w:name w:val="ListLabel 5"/>
    <w:next w:val="style4101"/>
    <w:rPr>
      <w:rFonts w:ascii="Times New Roman" w:cs="Courier New" w:eastAsia="Times New Roman" w:hAnsi="Times New Roman"/>
    </w:rPr>
  </w:style>
  <w:style w:type="character" w:customStyle="1" w:styleId="style4102">
    <w:name w:val="ListLabel 6"/>
    <w:next w:val="style4102"/>
    <w:rPr>
      <w:rFonts w:ascii="Times New Roman" w:cs="Courier New" w:eastAsia="Times New Roman" w:hAnsi="Times New Roman"/>
    </w:rPr>
  </w:style>
  <w:style w:type="character" w:customStyle="1" w:styleId="style4103">
    <w:name w:val="ListLabel 7"/>
    <w:next w:val="style4103"/>
    <w:rPr>
      <w:rFonts w:ascii="Times New Roman" w:cs="Courier New" w:eastAsia="Times New Roman" w:hAnsi="Times New Roman"/>
    </w:rPr>
  </w:style>
  <w:style w:type="character" w:customStyle="1" w:styleId="style4104">
    <w:name w:val="ListLabel 8"/>
    <w:next w:val="style4104"/>
    <w:rPr>
      <w:rFonts w:ascii="Times New Roman" w:cs="Courier New" w:eastAsia="Times New Roman" w:hAnsi="Times New Roman"/>
    </w:rPr>
  </w:style>
  <w:style w:type="character" w:customStyle="1" w:styleId="style4105">
    <w:name w:val="ListLabel 9"/>
    <w:next w:val="style4105"/>
    <w:rPr>
      <w:rFonts w:ascii="Times New Roman" w:cs="Courier New" w:eastAsia="Times New Roman" w:hAnsi="Times New Roman"/>
    </w:rPr>
  </w:style>
  <w:style w:type="character" w:customStyle="1" w:styleId="style4106">
    <w:name w:val="ListLabel 10"/>
    <w:next w:val="style4106"/>
    <w:rPr>
      <w:rFonts w:ascii="Times New Roman" w:cs="Courier New" w:eastAsia="Times New Roman" w:hAnsi="Times New Roman"/>
    </w:rPr>
  </w:style>
  <w:style w:type="character" w:customStyle="1" w:styleId="style4107">
    <w:name w:val="ListLabel 11"/>
    <w:next w:val="style4107"/>
    <w:rPr>
      <w:rFonts w:ascii="Times New Roman" w:cs="Courier New" w:eastAsia="Times New Roman" w:hAnsi="Times New Roman"/>
    </w:rPr>
  </w:style>
  <w:style w:type="character" w:customStyle="1" w:styleId="style4108">
    <w:name w:val="ListLabel 12"/>
    <w:next w:val="style4108"/>
    <w:rPr>
      <w:rFonts w:ascii="Times New Roman" w:cs="Courier New" w:eastAsia="Times New Roman" w:hAnsi="Times New Roman"/>
    </w:rPr>
  </w:style>
  <w:style w:type="character" w:customStyle="1" w:styleId="style4109">
    <w:name w:val="ListLabel 13"/>
    <w:next w:val="style4109"/>
    <w:rPr>
      <w:rFonts w:ascii="Times New Roman" w:cs="Times New Roman" w:eastAsia="Times New Roman" w:hAnsi="Times New Roman"/>
      <w:b/>
      <w:color w:val="000000"/>
    </w:rPr>
  </w:style>
  <w:style w:type="paragraph" w:styleId="style66">
    <w:name w:val="Body Text"/>
    <w:basedOn w:val="style0"/>
    <w:next w:val="style66"/>
    <w:pPr>
      <w:spacing w:before="0" w:after="140" w:lineRule="auto" w:line="276"/>
    </w:pPr>
    <w:rPr>
      <w:rFonts w:ascii="Times New Roman" w:cs="Times New Roman" w:eastAsia="Times New Roman" w:hAnsi="Times New Roman"/>
    </w:rPr>
  </w:style>
  <w:style w:type="paragraph" w:customStyle="1" w:styleId="style4110">
    <w:name w:val="Heading"/>
    <w:basedOn w:val="style0"/>
    <w:next w:val="style66"/>
    <w:pPr>
      <w:keepNext/>
      <w:spacing w:before="240" w:after="120"/>
    </w:pPr>
    <w:rPr>
      <w:rFonts w:ascii="Liberation Sans" w:cs="Noto Sans Devanagari" w:eastAsia="Noto Sans CJK SC DemiLight" w:hAnsi="Liberation Sans"/>
      <w:sz w:val="28"/>
      <w:szCs w:val="28"/>
    </w:rPr>
  </w:style>
  <w:style w:type="paragraph" w:styleId="style47">
    <w:name w:val="List"/>
    <w:basedOn w:val="style66"/>
    <w:next w:val="style47"/>
    <w:pPr/>
    <w:rPr>
      <w:rFonts w:ascii="Times New Roman" w:cs="Noto Sans Devanagari" w:eastAsia="Times New Roman" w:hAnsi="Times New Roman"/>
    </w:rPr>
  </w:style>
  <w:style w:type="paragraph" w:styleId="style34">
    <w:name w:val="caption"/>
    <w:basedOn w:val="style0"/>
    <w:next w:val="style34"/>
    <w:pPr>
      <w:suppressLineNumbers/>
      <w:spacing w:before="120" w:after="120"/>
    </w:pPr>
    <w:rPr>
      <w:rFonts w:ascii="Times New Roman" w:cs="Noto Sans Devanagari" w:eastAsia="Times New Roman" w:hAnsi="Times New Roman"/>
      <w:i/>
      <w:iCs/>
      <w:sz w:val="24"/>
      <w:szCs w:val="24"/>
    </w:rPr>
  </w:style>
  <w:style w:type="paragraph" w:customStyle="1" w:styleId="style4111">
    <w:name w:val="Index"/>
    <w:basedOn w:val="style0"/>
    <w:next w:val="style4111"/>
    <w:pPr>
      <w:suppressLineNumbers/>
    </w:pPr>
    <w:rPr>
      <w:rFonts w:ascii="Times New Roman" w:cs="Noto Sans Devanagari" w:eastAsia="Times New Roman" w:hAnsi="Times New Roma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Words>708</Words>
  <Pages>3</Pages>
  <Characters>4652</Characters>
  <Application>WPS Office</Application>
  <DocSecurity>0</DocSecurity>
  <Paragraphs>90</Paragraphs>
  <ScaleCrop>false</ScaleCrop>
  <LinksUpToDate>false</LinksUpToDate>
  <CharactersWithSpaces>5417</CharactersWithSpaces>
  <SharedDoc>false</SharedDoc>
  <HyperlinksChanged>false</HyperlinksChanged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2025-06-27T13:02:43Z</dcterms:created>
  <dc:creator>Flour</dc:creator>
  <lastModifiedBy>Nokia G21</lastModifiedBy>
  <lastPrinted>1970-01-01T00:00:00Z</lastPrinted>
  <dcterms:modified xsi:type="dcterms:W3CDTF">2026-08-20T19:00:44Z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r8>0.0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ICV">
    <vt:lpwstr>2c5819353fcd4f1cb9736d2fa3edb94d</vt:lpwstr>
  </property>
</Properties>
</file>