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D3485" w14:textId="77777777" w:rsidR="002E3951" w:rsidRPr="002E3951" w:rsidRDefault="002E3951" w:rsidP="002E3951">
      <w:pPr>
        <w:jc w:val="center"/>
        <w:rPr>
          <w:b/>
          <w:bCs/>
        </w:rPr>
      </w:pPr>
      <w:r w:rsidRPr="002E3951">
        <w:rPr>
          <w:b/>
          <w:bCs/>
        </w:rPr>
        <w:t>Freedom Taxi</w:t>
      </w:r>
    </w:p>
    <w:p w14:paraId="683A7095" w14:textId="24FDEFE1" w:rsidR="002E3951" w:rsidRDefault="002E3951"/>
    <w:p w14:paraId="3CE845DB" w14:textId="7BD9CFAB" w:rsidR="002E3951" w:rsidRDefault="002E3951">
      <w:r>
        <w:t>Problem #1: Spring 2022</w:t>
      </w:r>
    </w:p>
    <w:p w14:paraId="6E00BE91" w14:textId="0F271BE1" w:rsidR="002E3951" w:rsidRDefault="002E3951"/>
    <w:p w14:paraId="5E3A5D3D" w14:textId="3A9BC4F0" w:rsidR="000928C9" w:rsidRDefault="000928C9">
      <w:r>
        <w:t>Freedom Taxi is a small taxi service operating in Houston, Texas. It has a business model that is a mix of old school taxis and newer services such as Uber and Lyft. Basically, people phone or text a Freedom dispatcher stating the desired start and destination of their journey. And Freedom quotes them a price</w:t>
      </w:r>
      <w:r w:rsidR="00BE6486">
        <w:t xml:space="preserve"> that depends on distance, time-of-</w:t>
      </w:r>
      <w:proofErr w:type="gramStart"/>
      <w:r w:rsidR="00BE6486">
        <w:t>day</w:t>
      </w:r>
      <w:proofErr w:type="gramEnd"/>
      <w:r w:rsidR="00BE6486">
        <w:t xml:space="preserve"> and current demand</w:t>
      </w:r>
      <w:r>
        <w:t xml:space="preserve">. Freedom has started advertising on local talk radio that, unlike Uber, </w:t>
      </w:r>
      <w:proofErr w:type="gramStart"/>
      <w:r>
        <w:t>Lyft</w:t>
      </w:r>
      <w:proofErr w:type="gramEnd"/>
      <w:r>
        <w:t xml:space="preserve"> and other services, it doesn’t require its drivers to wear masks and it doesn’t require its passengers to wear masks unless the passenger has an airport or other transportation hub such as a bus station</w:t>
      </w:r>
      <w:r w:rsidR="009A46D4">
        <w:t>, cruise-boat terminal</w:t>
      </w:r>
      <w:r>
        <w:t xml:space="preserve"> as a</w:t>
      </w:r>
      <w:r w:rsidR="00C73A01">
        <w:t>n</w:t>
      </w:r>
      <w:r>
        <w:t xml:space="preserve"> origination or destination point. Freedom’s advertisement ends with “</w:t>
      </w:r>
      <w:r w:rsidR="00147425">
        <w:t xml:space="preserve">Freedom isn’t a </w:t>
      </w:r>
      <w:r w:rsidR="007852C0">
        <w:t>Fauci cab</w:t>
      </w:r>
      <w:r>
        <w:t xml:space="preserve">. If you want to wear a mask fine. But on our </w:t>
      </w:r>
      <w:r w:rsidR="00147425">
        <w:t>trips,</w:t>
      </w:r>
      <w:r>
        <w:t xml:space="preserve"> you’re free to make your own decision.”  Freedom’s business has tripled since it started advertising a few weeks ago.</w:t>
      </w:r>
      <w:r w:rsidR="00BE6486">
        <w:t xml:space="preserve"> </w:t>
      </w:r>
      <w:r w:rsidR="002E3951">
        <w:t xml:space="preserve">It now has </w:t>
      </w:r>
      <w:r w:rsidR="007852C0">
        <w:t>5</w:t>
      </w:r>
      <w:r w:rsidR="002E3951">
        <w:t xml:space="preserve">0 drivers instead of </w:t>
      </w:r>
      <w:r w:rsidR="007852C0">
        <w:t>25</w:t>
      </w:r>
      <w:r w:rsidR="002E3951">
        <w:t xml:space="preserve"> and brings in about $50,000 in revenue per week</w:t>
      </w:r>
      <w:r w:rsidR="00147425">
        <w:t xml:space="preserve">, although its revenue declined over the past few days when several drivers called in sick. </w:t>
      </w:r>
      <w:r w:rsidR="00BE6486">
        <w:t>Freedom has received letters of support from people not only in Texas but also in Louisiana where the talk radio broadcasts can be picked up.</w:t>
      </w:r>
    </w:p>
    <w:p w14:paraId="48C89162" w14:textId="517E2E33" w:rsidR="000928C9" w:rsidRDefault="000928C9"/>
    <w:p w14:paraId="70BF2CF2" w14:textId="51A389F4" w:rsidR="000928C9" w:rsidRDefault="000928C9">
      <w:r>
        <w:t xml:space="preserve">Two days ago, Freedom’s CEO, Libby </w:t>
      </w:r>
      <w:proofErr w:type="spellStart"/>
      <w:r>
        <w:t>Erte</w:t>
      </w:r>
      <w:proofErr w:type="spellEnd"/>
      <w:r>
        <w:t xml:space="preserve">, received a letter from the United States Attorney for the </w:t>
      </w:r>
      <w:r w:rsidR="00C73A01">
        <w:t xml:space="preserve">Southern District of Texas. </w:t>
      </w:r>
      <w:r w:rsidR="00BE6486">
        <w:t xml:space="preserve">She </w:t>
      </w:r>
      <w:r w:rsidR="00C73A01">
        <w:t xml:space="preserve">advises Ms. </w:t>
      </w:r>
      <w:proofErr w:type="spellStart"/>
      <w:r w:rsidR="00C73A01">
        <w:t>Erte</w:t>
      </w:r>
      <w:proofErr w:type="spellEnd"/>
      <w:r w:rsidR="00C73A01">
        <w:t xml:space="preserve"> that Freedom’s voluntary-mask policy violates an order issued by the CDC available here (</w:t>
      </w:r>
      <w:hyperlink r:id="rId6" w:history="1">
        <w:r w:rsidR="00C73A01" w:rsidRPr="005E7508">
          <w:rPr>
            <w:rStyle w:val="Hyperlink"/>
          </w:rPr>
          <w:t>https://www.cdc.gov/quarantine/pdf/Mask-Order-CDC_GMTF_01-29-21-p.pdf</w:t>
        </w:r>
      </w:hyperlink>
      <w:r w:rsidR="00C73A01">
        <w:t>) and that</w:t>
      </w:r>
      <w:r w:rsidR="00AE08C3">
        <w:t>,</w:t>
      </w:r>
      <w:r w:rsidR="00C73A01">
        <w:t xml:space="preserve"> unless Freedom provides assurances that it will comply with the masking mandate on all trips</w:t>
      </w:r>
      <w:r w:rsidR="009A46D4">
        <w:t xml:space="preserve"> and stops advertising that it will flout CDC regulations</w:t>
      </w:r>
      <w:r w:rsidR="00C73A01">
        <w:t>, the United States will bring criminal charges against the company and her.</w:t>
      </w:r>
      <w:r w:rsidR="00441AD5">
        <w:rPr>
          <w:rStyle w:val="FootnoteReference"/>
        </w:rPr>
        <w:footnoteReference w:id="1"/>
      </w:r>
      <w:r w:rsidR="00C73A01">
        <w:t xml:space="preserve"> </w:t>
      </w:r>
    </w:p>
    <w:p w14:paraId="1C1C4F04" w14:textId="05101297" w:rsidR="00C73A01" w:rsidRDefault="00C73A01"/>
    <w:p w14:paraId="54A5DEEE" w14:textId="34FE11BD" w:rsidR="00C73A01" w:rsidRDefault="00C73A01">
      <w:r>
        <w:t xml:space="preserve">Ms. </w:t>
      </w:r>
      <w:proofErr w:type="spellStart"/>
      <w:r>
        <w:t>Erte</w:t>
      </w:r>
      <w:proofErr w:type="spellEnd"/>
      <w:r>
        <w:t xml:space="preserve"> has come to you, the </w:t>
      </w:r>
      <w:r w:rsidR="009A46D4">
        <w:t xml:space="preserve">regular </w:t>
      </w:r>
      <w:r>
        <w:t xml:space="preserve">lawyer </w:t>
      </w:r>
      <w:r w:rsidR="000F3C98">
        <w:t xml:space="preserve">over the past five years </w:t>
      </w:r>
      <w:r>
        <w:t xml:space="preserve">for Freedom Taxi on </w:t>
      </w:r>
      <w:r w:rsidR="00BE6486">
        <w:t xml:space="preserve">perhaps </w:t>
      </w:r>
      <w:proofErr w:type="gramStart"/>
      <w:r w:rsidR="00BE6486">
        <w:t>l</w:t>
      </w:r>
      <w:r>
        <w:t>ess</w:t>
      </w:r>
      <w:proofErr w:type="gramEnd"/>
      <w:r>
        <w:t xml:space="preserve"> exciting things such as city licensing requirements, </w:t>
      </w:r>
      <w:r w:rsidR="007852C0">
        <w:t xml:space="preserve">wage and hour disputes, </w:t>
      </w:r>
      <w:r>
        <w:t xml:space="preserve">taxation issues, etc., and asked for your honest views on the likelihood that a criminal prosecution would succeed over an argument – Ms. </w:t>
      </w:r>
      <w:proofErr w:type="spellStart"/>
      <w:r>
        <w:t>Erte</w:t>
      </w:r>
      <w:proofErr w:type="spellEnd"/>
      <w:r w:rsidR="007852C0">
        <w:t xml:space="preserve"> has been starting to read legal blogs </w:t>
      </w:r>
      <w:r>
        <w:t xml:space="preserve">– that the CDC mask mandate is an unconstitutional attempt to regulate intrastate commerce. Ms. </w:t>
      </w:r>
      <w:proofErr w:type="spellStart"/>
      <w:r>
        <w:t>Erte</w:t>
      </w:r>
      <w:proofErr w:type="spellEnd"/>
      <w:r>
        <w:t xml:space="preserve"> says </w:t>
      </w:r>
      <w:r w:rsidR="001330DC">
        <w:t xml:space="preserve">Houston isn’t like one of those east coast cities where taxis cross state lines all the time. She </w:t>
      </w:r>
      <w:r>
        <w:t xml:space="preserve">is not aware of any occasion in which a Freedom Taxi crossed state lines during the course of a journey. </w:t>
      </w:r>
      <w:r w:rsidR="00BE6486">
        <w:t>She says that about 80% of her drivers</w:t>
      </w:r>
      <w:r w:rsidR="007852C0">
        <w:t>’</w:t>
      </w:r>
      <w:r w:rsidR="00BE6486">
        <w:t xml:space="preserve"> trips are from home to office or home to business and do not involve trips to transportation hubs. </w:t>
      </w:r>
      <w:r>
        <w:t>She also says some of her drivers choose to wear a mask</w:t>
      </w:r>
      <w:r w:rsidR="009A46D4">
        <w:t xml:space="preserve">, including two who believe they got COVID while previously driving without a mask, </w:t>
      </w:r>
      <w:r>
        <w:t xml:space="preserve">and that she is fine with that. </w:t>
      </w:r>
      <w:r w:rsidR="00441AD5">
        <w:t xml:space="preserve">She understands that Harris County is now under “Condition Red” due to COVID. </w:t>
      </w:r>
      <w:r>
        <w:t>But she fears that many of t</w:t>
      </w:r>
      <w:r w:rsidR="007852C0">
        <w:t>he drivers</w:t>
      </w:r>
      <w:r>
        <w:t xml:space="preserve"> hate masking</w:t>
      </w:r>
      <w:r w:rsidR="007852C0">
        <w:t>, particularly as the weather gets warmer,</w:t>
      </w:r>
      <w:r>
        <w:t xml:space="preserve"> and that forcing them to wear one </w:t>
      </w:r>
      <w:r w:rsidR="007852C0">
        <w:t xml:space="preserve">could </w:t>
      </w:r>
      <w:r>
        <w:t xml:space="preserve">cause her to lose employees. On the other hand, Ms. </w:t>
      </w:r>
      <w:proofErr w:type="spellStart"/>
      <w:r>
        <w:t>Erte</w:t>
      </w:r>
      <w:proofErr w:type="spellEnd"/>
      <w:r>
        <w:t xml:space="preserve"> would prefer not to face a prison term or a hefty fine.</w:t>
      </w:r>
    </w:p>
    <w:p w14:paraId="36A6C3EC" w14:textId="36B6FEFD" w:rsidR="007852C0" w:rsidRDefault="007852C0"/>
    <w:p w14:paraId="5CEBFF5F" w14:textId="70A108DB" w:rsidR="007852C0" w:rsidRPr="007852C0" w:rsidRDefault="000F3C98" w:rsidP="007852C0">
      <w:pPr>
        <w:rPr>
          <w:rFonts w:ascii="Times New Roman" w:eastAsia="Times New Roman" w:hAnsi="Times New Roman" w:cs="Times New Roman"/>
        </w:rPr>
      </w:pPr>
      <w:r>
        <w:rPr>
          <w:rFonts w:ascii="Arial" w:eastAsia="Times New Roman" w:hAnsi="Arial" w:cs="Arial"/>
          <w:color w:val="000000"/>
          <w:sz w:val="22"/>
          <w:szCs w:val="22"/>
        </w:rPr>
        <w:lastRenderedPageBreak/>
        <w:t xml:space="preserve">Ms. </w:t>
      </w:r>
      <w:proofErr w:type="spellStart"/>
      <w:r>
        <w:rPr>
          <w:rFonts w:ascii="Arial" w:eastAsia="Times New Roman" w:hAnsi="Arial" w:cs="Arial"/>
          <w:color w:val="000000"/>
          <w:sz w:val="22"/>
          <w:szCs w:val="22"/>
        </w:rPr>
        <w:t>Erte</w:t>
      </w:r>
      <w:proofErr w:type="spellEnd"/>
      <w:r>
        <w:rPr>
          <w:rFonts w:ascii="Arial" w:eastAsia="Times New Roman" w:hAnsi="Arial" w:cs="Arial"/>
          <w:color w:val="000000"/>
          <w:sz w:val="22"/>
          <w:szCs w:val="22"/>
        </w:rPr>
        <w:t xml:space="preserve"> has asked you for an email letting her know your thoughts on the commerce clause issues involved.</w:t>
      </w:r>
      <w:r w:rsidR="006F7D4B">
        <w:rPr>
          <w:rStyle w:val="FootnoteReference"/>
          <w:rFonts w:ascii="Arial" w:eastAsia="Times New Roman" w:hAnsi="Arial" w:cs="Arial"/>
          <w:color w:val="000000"/>
          <w:sz w:val="22"/>
          <w:szCs w:val="22"/>
        </w:rPr>
        <w:footnoteReference w:id="2"/>
      </w:r>
      <w:r>
        <w:rPr>
          <w:rFonts w:ascii="Arial" w:eastAsia="Times New Roman" w:hAnsi="Arial" w:cs="Arial"/>
          <w:color w:val="000000"/>
          <w:sz w:val="22"/>
          <w:szCs w:val="22"/>
        </w:rPr>
        <w:t xml:space="preserve"> She’s told you in the past – </w:t>
      </w:r>
      <w:r w:rsidR="00147425">
        <w:rPr>
          <w:rFonts w:ascii="Arial" w:eastAsia="Times New Roman" w:hAnsi="Arial" w:cs="Arial"/>
          <w:color w:val="000000"/>
          <w:sz w:val="22"/>
          <w:szCs w:val="22"/>
        </w:rPr>
        <w:t>as with many younger lawyers, you</w:t>
      </w:r>
      <w:r>
        <w:rPr>
          <w:rFonts w:ascii="Arial" w:eastAsia="Times New Roman" w:hAnsi="Arial" w:cs="Arial"/>
          <w:color w:val="000000"/>
          <w:sz w:val="22"/>
          <w:szCs w:val="22"/>
        </w:rPr>
        <w:t xml:space="preserve"> </w:t>
      </w:r>
      <w:r w:rsidR="00147425">
        <w:rPr>
          <w:rFonts w:ascii="Arial" w:eastAsia="Times New Roman" w:hAnsi="Arial" w:cs="Arial"/>
          <w:color w:val="000000"/>
          <w:sz w:val="22"/>
          <w:szCs w:val="22"/>
        </w:rPr>
        <w:t xml:space="preserve">tend </w:t>
      </w:r>
      <w:r>
        <w:rPr>
          <w:rFonts w:ascii="Arial" w:eastAsia="Times New Roman" w:hAnsi="Arial" w:cs="Arial"/>
          <w:color w:val="000000"/>
          <w:sz w:val="22"/>
          <w:szCs w:val="22"/>
        </w:rPr>
        <w:t>to be verbose – that she stops reading after 700 words and so there is no point in writing any more than that. Two other things</w:t>
      </w:r>
      <w:r w:rsidR="00147425">
        <w:rPr>
          <w:rFonts w:ascii="Arial" w:eastAsia="Times New Roman" w:hAnsi="Arial" w:cs="Arial"/>
          <w:color w:val="000000"/>
          <w:sz w:val="22"/>
          <w:szCs w:val="22"/>
        </w:rPr>
        <w:t>.</w:t>
      </w:r>
      <w:r>
        <w:rPr>
          <w:rFonts w:ascii="Arial" w:eastAsia="Times New Roman" w:hAnsi="Arial" w:cs="Arial"/>
          <w:color w:val="000000"/>
          <w:sz w:val="22"/>
          <w:szCs w:val="22"/>
        </w:rPr>
        <w:t xml:space="preserve"> Before deciding to own a taxi company, Ms. </w:t>
      </w:r>
      <w:proofErr w:type="spellStart"/>
      <w:r>
        <w:rPr>
          <w:rFonts w:ascii="Arial" w:eastAsia="Times New Roman" w:hAnsi="Arial" w:cs="Arial"/>
          <w:color w:val="000000"/>
          <w:sz w:val="22"/>
          <w:szCs w:val="22"/>
        </w:rPr>
        <w:t>Erte</w:t>
      </w:r>
      <w:proofErr w:type="spellEnd"/>
      <w:r>
        <w:rPr>
          <w:rFonts w:ascii="Arial" w:eastAsia="Times New Roman" w:hAnsi="Arial" w:cs="Arial"/>
          <w:color w:val="000000"/>
          <w:sz w:val="22"/>
          <w:szCs w:val="22"/>
        </w:rPr>
        <w:t xml:space="preserve"> was a high school English teacher. She hates spelling and grammar errors, particularly any that an automated checker would notice</w:t>
      </w:r>
      <w:r w:rsidR="00147425">
        <w:rPr>
          <w:rFonts w:ascii="Arial" w:eastAsia="Times New Roman" w:hAnsi="Arial" w:cs="Arial"/>
          <w:color w:val="000000"/>
          <w:sz w:val="22"/>
          <w:szCs w:val="22"/>
        </w:rPr>
        <w:t xml:space="preserve"> and most particularly dangling participles</w:t>
      </w:r>
      <w:r>
        <w:rPr>
          <w:rFonts w:ascii="Arial" w:eastAsia="Times New Roman" w:hAnsi="Arial" w:cs="Arial"/>
          <w:color w:val="000000"/>
          <w:sz w:val="22"/>
          <w:szCs w:val="22"/>
        </w:rPr>
        <w:t>.</w:t>
      </w:r>
      <w:r w:rsidR="00147425">
        <w:rPr>
          <w:rFonts w:ascii="Arial" w:eastAsia="Times New Roman" w:hAnsi="Arial" w:cs="Arial"/>
          <w:color w:val="000000"/>
          <w:sz w:val="22"/>
          <w:szCs w:val="22"/>
        </w:rPr>
        <w:t xml:space="preserve"> Second,</w:t>
      </w:r>
      <w:r>
        <w:rPr>
          <w:rFonts w:ascii="Arial" w:eastAsia="Times New Roman" w:hAnsi="Arial" w:cs="Arial"/>
          <w:color w:val="000000"/>
          <w:sz w:val="22"/>
          <w:szCs w:val="22"/>
        </w:rPr>
        <w:t xml:space="preserve"> she hates needless use of passive voice.</w:t>
      </w:r>
      <w:r w:rsidR="006F7D4B">
        <w:rPr>
          <w:rStyle w:val="FootnoteReference"/>
          <w:rFonts w:ascii="Arial" w:eastAsia="Times New Roman" w:hAnsi="Arial" w:cs="Arial"/>
          <w:color w:val="000000"/>
          <w:sz w:val="22"/>
          <w:szCs w:val="22"/>
        </w:rPr>
        <w:footnoteReference w:id="3"/>
      </w:r>
      <w:r>
        <w:rPr>
          <w:rFonts w:ascii="Arial" w:eastAsia="Times New Roman" w:hAnsi="Arial" w:cs="Arial"/>
          <w:color w:val="000000"/>
          <w:sz w:val="22"/>
          <w:szCs w:val="22"/>
        </w:rPr>
        <w:t xml:space="preserve"> In the past, when you sent an email that contained sentences in needless passive voice, she sent </w:t>
      </w:r>
      <w:r w:rsidR="006F7D4B">
        <w:rPr>
          <w:rFonts w:ascii="Arial" w:eastAsia="Times New Roman" w:hAnsi="Arial" w:cs="Arial"/>
          <w:color w:val="000000"/>
          <w:sz w:val="22"/>
          <w:szCs w:val="22"/>
        </w:rPr>
        <w:t xml:space="preserve">you this link. </w:t>
      </w:r>
      <w:hyperlink r:id="rId7" w:history="1">
        <w:r w:rsidR="006F7D4B" w:rsidRPr="00BD17A8">
          <w:rPr>
            <w:rStyle w:val="Hyperlink"/>
            <w:rFonts w:ascii="Arial" w:eastAsia="Times New Roman" w:hAnsi="Arial" w:cs="Arial"/>
            <w:sz w:val="22"/>
            <w:szCs w:val="22"/>
          </w:rPr>
          <w:t>https://thewritelife.com/passive-voice/</w:t>
        </w:r>
      </w:hyperlink>
      <w:r w:rsidR="006F7D4B">
        <w:rPr>
          <w:rFonts w:ascii="Arial" w:eastAsia="Times New Roman" w:hAnsi="Arial" w:cs="Arial"/>
          <w:color w:val="000000"/>
          <w:sz w:val="22"/>
          <w:szCs w:val="22"/>
        </w:rPr>
        <w:t xml:space="preserve">.  </w:t>
      </w:r>
      <w:r w:rsidR="007852C0" w:rsidRPr="007852C0">
        <w:rPr>
          <w:rFonts w:ascii="Arial" w:eastAsia="Times New Roman" w:hAnsi="Arial" w:cs="Arial"/>
          <w:color w:val="000000"/>
          <w:sz w:val="22"/>
          <w:szCs w:val="22"/>
        </w:rPr>
        <w:t xml:space="preserve">Write an email to </w:t>
      </w:r>
      <w:r w:rsidR="006F7D4B">
        <w:rPr>
          <w:rFonts w:ascii="Arial" w:eastAsia="Times New Roman" w:hAnsi="Arial" w:cs="Arial"/>
          <w:color w:val="000000"/>
          <w:sz w:val="22"/>
          <w:szCs w:val="22"/>
        </w:rPr>
        <w:t xml:space="preserve">Ms. </w:t>
      </w:r>
      <w:proofErr w:type="spellStart"/>
      <w:r w:rsidR="006F7D4B">
        <w:rPr>
          <w:rFonts w:ascii="Arial" w:eastAsia="Times New Roman" w:hAnsi="Arial" w:cs="Arial"/>
          <w:color w:val="000000"/>
          <w:sz w:val="22"/>
          <w:szCs w:val="22"/>
        </w:rPr>
        <w:t>Erte</w:t>
      </w:r>
      <w:proofErr w:type="spellEnd"/>
      <w:r w:rsidR="006F7D4B">
        <w:rPr>
          <w:rFonts w:ascii="Arial" w:eastAsia="Times New Roman" w:hAnsi="Arial" w:cs="Arial"/>
          <w:color w:val="000000"/>
          <w:sz w:val="22"/>
          <w:szCs w:val="22"/>
        </w:rPr>
        <w:t xml:space="preserve"> </w:t>
      </w:r>
      <w:r w:rsidR="007852C0" w:rsidRPr="007852C0">
        <w:rPr>
          <w:rFonts w:ascii="Arial" w:eastAsia="Times New Roman" w:hAnsi="Arial" w:cs="Arial"/>
          <w:color w:val="000000"/>
          <w:sz w:val="22"/>
          <w:szCs w:val="22"/>
        </w:rPr>
        <w:t>providing your thoughts</w:t>
      </w:r>
      <w:r w:rsidR="00246F33">
        <w:rPr>
          <w:rFonts w:ascii="Arial" w:eastAsia="Times New Roman" w:hAnsi="Arial" w:cs="Arial"/>
          <w:color w:val="000000"/>
          <w:sz w:val="22"/>
          <w:szCs w:val="22"/>
        </w:rPr>
        <w:t xml:space="preserve"> on the commerce clause issue</w:t>
      </w:r>
      <w:r w:rsidR="007852C0" w:rsidRPr="007852C0">
        <w:rPr>
          <w:rFonts w:ascii="Arial" w:eastAsia="Times New Roman" w:hAnsi="Arial" w:cs="Arial"/>
          <w:color w:val="000000"/>
          <w:sz w:val="22"/>
          <w:szCs w:val="22"/>
        </w:rPr>
        <w:t xml:space="preserve">. </w:t>
      </w:r>
      <w:r w:rsidR="00246F33">
        <w:rPr>
          <w:rFonts w:ascii="Arial" w:eastAsia="Times New Roman" w:hAnsi="Arial" w:cs="Arial"/>
          <w:color w:val="000000"/>
          <w:sz w:val="22"/>
          <w:szCs w:val="22"/>
        </w:rPr>
        <w:t>Do not discuss separation of powers or any other constitutional issues that, by the end of the semester, you recognize might be brewing in this fact pattern.</w:t>
      </w:r>
    </w:p>
    <w:p w14:paraId="256109FA" w14:textId="77777777" w:rsidR="007852C0" w:rsidRDefault="007852C0"/>
    <w:p w14:paraId="3C8AE648" w14:textId="37B12209" w:rsidR="00C73A01" w:rsidRDefault="00C73A01"/>
    <w:sectPr w:rsidR="00C73A0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DF0EF" w14:textId="77777777" w:rsidR="00565F48" w:rsidRDefault="00565F48" w:rsidP="00441AD5">
      <w:r>
        <w:separator/>
      </w:r>
    </w:p>
  </w:endnote>
  <w:endnote w:type="continuationSeparator" w:id="0">
    <w:p w14:paraId="50E45126" w14:textId="77777777" w:rsidR="00565F48" w:rsidRDefault="00565F48" w:rsidP="00441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93334"/>
      <w:docPartObj>
        <w:docPartGallery w:val="Page Numbers (Bottom of Page)"/>
        <w:docPartUnique/>
      </w:docPartObj>
    </w:sdtPr>
    <w:sdtEndPr>
      <w:rPr>
        <w:rStyle w:val="PageNumber"/>
      </w:rPr>
    </w:sdtEndPr>
    <w:sdtContent>
      <w:p w14:paraId="4ED728D7" w14:textId="44E56F8F" w:rsidR="006F7D4B" w:rsidRDefault="006F7D4B" w:rsidP="00BD17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E9E3DB" w14:textId="77777777" w:rsidR="006F7D4B" w:rsidRDefault="006F7D4B" w:rsidP="006F7D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321808"/>
      <w:docPartObj>
        <w:docPartGallery w:val="Page Numbers (Bottom of Page)"/>
        <w:docPartUnique/>
      </w:docPartObj>
    </w:sdtPr>
    <w:sdtEndPr>
      <w:rPr>
        <w:rStyle w:val="PageNumber"/>
      </w:rPr>
    </w:sdtEndPr>
    <w:sdtContent>
      <w:p w14:paraId="5DD2D88F" w14:textId="0DB91253" w:rsidR="006F7D4B" w:rsidRDefault="006F7D4B" w:rsidP="00BD17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B059A" w14:textId="77777777" w:rsidR="006F7D4B" w:rsidRDefault="006F7D4B" w:rsidP="006F7D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A108B" w14:textId="77777777" w:rsidR="00565F48" w:rsidRDefault="00565F48" w:rsidP="00441AD5">
      <w:r>
        <w:separator/>
      </w:r>
    </w:p>
  </w:footnote>
  <w:footnote w:type="continuationSeparator" w:id="0">
    <w:p w14:paraId="050E59A4" w14:textId="77777777" w:rsidR="00565F48" w:rsidRDefault="00565F48" w:rsidP="00441AD5">
      <w:r>
        <w:continuationSeparator/>
      </w:r>
    </w:p>
  </w:footnote>
  <w:footnote w:id="1">
    <w:p w14:paraId="0B7CC06E" w14:textId="5674689D" w:rsidR="00441AD5" w:rsidRDefault="00441AD5">
      <w:pPr>
        <w:pStyle w:val="FootnoteText"/>
      </w:pPr>
      <w:r>
        <w:rPr>
          <w:rStyle w:val="FootnoteReference"/>
        </w:rPr>
        <w:footnoteRef/>
      </w:r>
      <w:r>
        <w:t xml:space="preserve"> Assume that no governmental entity in Texas has an effective rule requiring passengers in taxis to wear masks.</w:t>
      </w:r>
    </w:p>
  </w:footnote>
  <w:footnote w:id="2">
    <w:p w14:paraId="19B733BA" w14:textId="3E79124C" w:rsidR="006F7D4B" w:rsidRDefault="006F7D4B" w:rsidP="006F7D4B">
      <w:r>
        <w:rPr>
          <w:rStyle w:val="FootnoteReference"/>
        </w:rPr>
        <w:footnoteRef/>
      </w:r>
      <w:r>
        <w:t xml:space="preserve"> </w:t>
      </w:r>
      <w:r w:rsidRPr="006F7D4B">
        <w:rPr>
          <w:sz w:val="20"/>
          <w:szCs w:val="20"/>
        </w:rPr>
        <w:t xml:space="preserve">There may well be first amendment issues posed by the Freedom Taxi problem. Ms. </w:t>
      </w:r>
      <w:proofErr w:type="spellStart"/>
      <w:r w:rsidRPr="006F7D4B">
        <w:rPr>
          <w:sz w:val="20"/>
          <w:szCs w:val="20"/>
        </w:rPr>
        <w:t>Erte</w:t>
      </w:r>
      <w:proofErr w:type="spellEnd"/>
      <w:r w:rsidRPr="006F7D4B">
        <w:rPr>
          <w:sz w:val="20"/>
          <w:szCs w:val="20"/>
        </w:rPr>
        <w:t xml:space="preserve"> thinks that the threat to prosecute her for saying she will flout the CDC rules violates her first amendment rights. She doesn’t want you to write about that today. Not only that, at least one of her drivers believes that requiring passengers to wear masks violates his religious precepts. The driver pointed to a situation where a passenger was stranded in a bad neighborhood in the rain and did not have a mask handy. The driver, who usually does politely request passengers to wear masks, decided that it would be “un-Christian” to deny boarding to that passenger. She thinks having to fire that driver would also constitute a first amendment problem. She says to hold your thoughts on that </w:t>
      </w:r>
      <w:r w:rsidR="00147425">
        <w:rPr>
          <w:sz w:val="20"/>
          <w:szCs w:val="20"/>
        </w:rPr>
        <w:t xml:space="preserve">issue </w:t>
      </w:r>
      <w:r w:rsidRPr="006F7D4B">
        <w:rPr>
          <w:sz w:val="20"/>
          <w:szCs w:val="20"/>
        </w:rPr>
        <w:t>until a later time.</w:t>
      </w:r>
    </w:p>
    <w:p w14:paraId="53249877" w14:textId="2448280F" w:rsidR="006F7D4B" w:rsidRDefault="006F7D4B">
      <w:pPr>
        <w:pStyle w:val="FootnoteText"/>
      </w:pPr>
    </w:p>
  </w:footnote>
  <w:footnote w:id="3">
    <w:p w14:paraId="6B1665C7" w14:textId="6F43AC23" w:rsidR="006F7D4B" w:rsidRDefault="006F7D4B">
      <w:pPr>
        <w:pStyle w:val="FootnoteText"/>
      </w:pPr>
      <w:r>
        <w:rPr>
          <w:rStyle w:val="FootnoteReference"/>
        </w:rPr>
        <w:footnoteRef/>
      </w:r>
      <w:r>
        <w:t xml:space="preserve"> You </w:t>
      </w:r>
      <w:r w:rsidR="00147425">
        <w:t>had</w:t>
      </w:r>
      <w:r>
        <w:t xml:space="preserve"> a long discussion a few weeks ago with Ms. </w:t>
      </w:r>
      <w:proofErr w:type="spellStart"/>
      <w:r>
        <w:t>Erte</w:t>
      </w:r>
      <w:proofErr w:type="spellEnd"/>
      <w:r>
        <w:t xml:space="preserve"> about passive voice after you sent an email that offended her. She acknowledges that, in the hands of masters, passive voice can sometimes be useful. She even sent you a web link taking that perspective. </w:t>
      </w:r>
      <w:r w:rsidRPr="006F7D4B">
        <w:t>t.ly/4vH8</w:t>
      </w:r>
      <w:r>
        <w:t xml:space="preserve">. The problem, Ms. </w:t>
      </w:r>
      <w:proofErr w:type="spellStart"/>
      <w:r>
        <w:t>Erte</w:t>
      </w:r>
      <w:proofErr w:type="spellEnd"/>
      <w:r>
        <w:t xml:space="preserve"> says, with acknowledging that utility is that most writers aren’t master stylists and telling them that passive is OK leads to overuse. Ms. </w:t>
      </w:r>
      <w:proofErr w:type="spellStart"/>
      <w:r>
        <w:t>Erte</w:t>
      </w:r>
      <w:proofErr w:type="spellEnd"/>
      <w:r>
        <w:t xml:space="preserve"> says to use a “beyond a reasonable doubt” standard; only use passive voice when it makes sense to do so beyond a reasonable doubt.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C9"/>
    <w:rsid w:val="000928C9"/>
    <w:rsid w:val="000F3C98"/>
    <w:rsid w:val="001330DC"/>
    <w:rsid w:val="00147425"/>
    <w:rsid w:val="00246F33"/>
    <w:rsid w:val="002E3951"/>
    <w:rsid w:val="00441AD5"/>
    <w:rsid w:val="00565F48"/>
    <w:rsid w:val="006F30F4"/>
    <w:rsid w:val="006F7D4B"/>
    <w:rsid w:val="007852C0"/>
    <w:rsid w:val="009A46D4"/>
    <w:rsid w:val="00AE08C3"/>
    <w:rsid w:val="00B61CBA"/>
    <w:rsid w:val="00BE6486"/>
    <w:rsid w:val="00C7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BED15"/>
  <w15:chartTrackingRefBased/>
  <w15:docId w15:val="{FD2BD45A-137E-B641-BAF3-3CAC74DB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A01"/>
    <w:rPr>
      <w:color w:val="0563C1" w:themeColor="hyperlink"/>
      <w:u w:val="single"/>
    </w:rPr>
  </w:style>
  <w:style w:type="character" w:styleId="UnresolvedMention">
    <w:name w:val="Unresolved Mention"/>
    <w:basedOn w:val="DefaultParagraphFont"/>
    <w:uiPriority w:val="99"/>
    <w:semiHidden/>
    <w:unhideWhenUsed/>
    <w:rsid w:val="00C73A01"/>
    <w:rPr>
      <w:color w:val="605E5C"/>
      <w:shd w:val="clear" w:color="auto" w:fill="E1DFDD"/>
    </w:rPr>
  </w:style>
  <w:style w:type="paragraph" w:styleId="FootnoteText">
    <w:name w:val="footnote text"/>
    <w:basedOn w:val="Normal"/>
    <w:link w:val="FootnoteTextChar"/>
    <w:uiPriority w:val="99"/>
    <w:semiHidden/>
    <w:unhideWhenUsed/>
    <w:rsid w:val="00441AD5"/>
    <w:rPr>
      <w:sz w:val="20"/>
      <w:szCs w:val="20"/>
    </w:rPr>
  </w:style>
  <w:style w:type="character" w:customStyle="1" w:styleId="FootnoteTextChar">
    <w:name w:val="Footnote Text Char"/>
    <w:basedOn w:val="DefaultParagraphFont"/>
    <w:link w:val="FootnoteText"/>
    <w:uiPriority w:val="99"/>
    <w:semiHidden/>
    <w:rsid w:val="00441AD5"/>
    <w:rPr>
      <w:sz w:val="20"/>
      <w:szCs w:val="20"/>
    </w:rPr>
  </w:style>
  <w:style w:type="character" w:styleId="FootnoteReference">
    <w:name w:val="footnote reference"/>
    <w:basedOn w:val="DefaultParagraphFont"/>
    <w:uiPriority w:val="99"/>
    <w:semiHidden/>
    <w:unhideWhenUsed/>
    <w:rsid w:val="00441AD5"/>
    <w:rPr>
      <w:vertAlign w:val="superscript"/>
    </w:rPr>
  </w:style>
  <w:style w:type="paragraph" w:styleId="Footer">
    <w:name w:val="footer"/>
    <w:basedOn w:val="Normal"/>
    <w:link w:val="FooterChar"/>
    <w:uiPriority w:val="99"/>
    <w:unhideWhenUsed/>
    <w:rsid w:val="006F7D4B"/>
    <w:pPr>
      <w:tabs>
        <w:tab w:val="center" w:pos="4680"/>
        <w:tab w:val="right" w:pos="9360"/>
      </w:tabs>
    </w:pPr>
  </w:style>
  <w:style w:type="character" w:customStyle="1" w:styleId="FooterChar">
    <w:name w:val="Footer Char"/>
    <w:basedOn w:val="DefaultParagraphFont"/>
    <w:link w:val="Footer"/>
    <w:uiPriority w:val="99"/>
    <w:rsid w:val="006F7D4B"/>
  </w:style>
  <w:style w:type="character" w:styleId="PageNumber">
    <w:name w:val="page number"/>
    <w:basedOn w:val="DefaultParagraphFont"/>
    <w:uiPriority w:val="99"/>
    <w:semiHidden/>
    <w:unhideWhenUsed/>
    <w:rsid w:val="006F7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73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thewritelife.com/passive-vo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quarantine/pdf/Mask-Order-CDC_GMTF_01-29-21-p.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Seth J</dc:creator>
  <cp:keywords/>
  <dc:description/>
  <cp:lastModifiedBy>Chandler, Seth J</cp:lastModifiedBy>
  <cp:revision>5</cp:revision>
  <dcterms:created xsi:type="dcterms:W3CDTF">2022-01-10T19:41:00Z</dcterms:created>
  <dcterms:modified xsi:type="dcterms:W3CDTF">2022-01-25T20:12:00Z</dcterms:modified>
</cp:coreProperties>
</file>