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0639315"/>
        <w:docPartObj>
          <w:docPartGallery w:val="Cover Pages"/>
          <w:docPartUnique/>
        </w:docPartObj>
      </w:sdtPr>
      <w:sdtEndPr>
        <w:rPr>
          <w:b/>
        </w:rPr>
      </w:sdtEndPr>
      <w:sdtContent>
        <w:p w:rsidR="005009FB" w:rsidRDefault="005009F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D52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72BDA" w:rsidRDefault="00972BDA" w:rsidP="00972BDA">
                                    <w:pPr>
                                      <w:pStyle w:val="NoSpacing"/>
                                      <w:jc w:val="right"/>
                                      <w:rPr>
                                        <w:b/>
                                        <w:bCs/>
                                        <w:color w:val="595959" w:themeColor="text1" w:themeTint="A6"/>
                                        <w:sz w:val="28"/>
                                        <w:szCs w:val="28"/>
                                      </w:rPr>
                                    </w:pPr>
                                    <w:r w:rsidRPr="00972BDA">
                                      <w:rPr>
                                        <w:rFonts w:asciiTheme="majorHAnsi" w:eastAsiaTheme="majorEastAsia" w:hAnsi="Century Gothic" w:cstheme="majorBidi"/>
                                        <w:b/>
                                        <w:bCs/>
                                        <w:caps/>
                                        <w:color w:val="F5F4F4" w:themeColor="background2" w:themeTint="66"/>
                                        <w:kern w:val="24"/>
                                        <w:sz w:val="40"/>
                                        <w:szCs w:val="40"/>
                                      </w:rPr>
                                      <w:t xml:space="preserve"> </w:t>
                                    </w:r>
                                    <w:r w:rsidRPr="00972BDA">
                                      <w:rPr>
                                        <w:b/>
                                        <w:bCs/>
                                        <w:color w:val="595959" w:themeColor="text1" w:themeTint="A6"/>
                                        <w:sz w:val="28"/>
                                        <w:szCs w:val="28"/>
                                      </w:rPr>
                                      <w:t xml:space="preserve">By: </w:t>
                                    </w:r>
                                    <w:r>
                                      <w:rPr>
                                        <w:b/>
                                        <w:bCs/>
                                        <w:color w:val="595959" w:themeColor="text1" w:themeTint="A6"/>
                                        <w:sz w:val="28"/>
                                        <w:szCs w:val="28"/>
                                      </w:rPr>
                                      <w:t xml:space="preserve">Gupta </w:t>
                                    </w:r>
                                    <w:r w:rsidRPr="00972BDA">
                                      <w:rPr>
                                        <w:b/>
                                        <w:bCs/>
                                        <w:color w:val="595959" w:themeColor="text1" w:themeTint="A6"/>
                                        <w:sz w:val="28"/>
                                        <w:szCs w:val="28"/>
                                      </w:rPr>
                                      <w:t>Amit</w:t>
                                    </w:r>
                                  </w:p>
                                  <w:p w:rsidR="00972BDA" w:rsidRDefault="00972BDA" w:rsidP="00972BDA">
                                    <w:pPr>
                                      <w:pStyle w:val="NoSpacing"/>
                                      <w:jc w:val="right"/>
                                      <w:rPr>
                                        <w:b/>
                                        <w:bCs/>
                                        <w:color w:val="595959" w:themeColor="text1" w:themeTint="A6"/>
                                        <w:sz w:val="28"/>
                                        <w:szCs w:val="28"/>
                                      </w:rPr>
                                    </w:pPr>
                                    <w:r>
                                      <w:rPr>
                                        <w:b/>
                                        <w:bCs/>
                                        <w:color w:val="595959" w:themeColor="text1" w:themeTint="A6"/>
                                        <w:sz w:val="28"/>
                                        <w:szCs w:val="28"/>
                                      </w:rPr>
                                      <w:t xml:space="preserve">    Voruganti Avinash</w:t>
                                    </w:r>
                                  </w:p>
                                  <w:p w:rsidR="00972BDA" w:rsidRPr="00972BDA" w:rsidRDefault="00972BDA" w:rsidP="00972BDA">
                                    <w:pPr>
                                      <w:pStyle w:val="NoSpacing"/>
                                      <w:jc w:val="right"/>
                                      <w:rPr>
                                        <w:color w:val="595959" w:themeColor="text1" w:themeTint="A6"/>
                                        <w:sz w:val="28"/>
                                        <w:szCs w:val="28"/>
                                      </w:rPr>
                                    </w:pPr>
                                    <w:r>
                                      <w:rPr>
                                        <w:b/>
                                        <w:bCs/>
                                        <w:color w:val="595959" w:themeColor="text1" w:themeTint="A6"/>
                                        <w:sz w:val="28"/>
                                        <w:szCs w:val="28"/>
                                      </w:rPr>
                                      <w:t xml:space="preserve">Sethi </w:t>
                                    </w:r>
                                    <w:r w:rsidRPr="00972BDA">
                                      <w:rPr>
                                        <w:b/>
                                        <w:bCs/>
                                        <w:color w:val="595959" w:themeColor="text1" w:themeTint="A6"/>
                                        <w:sz w:val="28"/>
                                        <w:szCs w:val="28"/>
                                      </w:rPr>
                                      <w:t>Tanvi</w:t>
                                    </w:r>
                                  </w:p>
                                  <w:p w:rsidR="005009FB" w:rsidRDefault="005009FB" w:rsidP="00972BDA">
                                    <w:pPr>
                                      <w:pStyle w:val="NoSpacing"/>
                                      <w:jc w:val="center"/>
                                      <w:rPr>
                                        <w:color w:val="595959" w:themeColor="text1" w:themeTint="A6"/>
                                        <w:sz w:val="18"/>
                                        <w:szCs w:val="18"/>
                                      </w:rPr>
                                    </w:pP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72BDA" w:rsidRDefault="00972BDA" w:rsidP="00972BDA">
                              <w:pPr>
                                <w:pStyle w:val="NoSpacing"/>
                                <w:jc w:val="right"/>
                                <w:rPr>
                                  <w:b/>
                                  <w:bCs/>
                                  <w:color w:val="595959" w:themeColor="text1" w:themeTint="A6"/>
                                  <w:sz w:val="28"/>
                                  <w:szCs w:val="28"/>
                                </w:rPr>
                              </w:pPr>
                              <w:r w:rsidRPr="00972BDA">
                                <w:rPr>
                                  <w:rFonts w:asciiTheme="majorHAnsi" w:eastAsiaTheme="majorEastAsia" w:hAnsi="Century Gothic" w:cstheme="majorBidi"/>
                                  <w:b/>
                                  <w:bCs/>
                                  <w:caps/>
                                  <w:color w:val="F5F4F4" w:themeColor="background2" w:themeTint="66"/>
                                  <w:kern w:val="24"/>
                                  <w:sz w:val="40"/>
                                  <w:szCs w:val="40"/>
                                </w:rPr>
                                <w:t xml:space="preserve"> </w:t>
                              </w:r>
                              <w:r w:rsidRPr="00972BDA">
                                <w:rPr>
                                  <w:b/>
                                  <w:bCs/>
                                  <w:color w:val="595959" w:themeColor="text1" w:themeTint="A6"/>
                                  <w:sz w:val="28"/>
                                  <w:szCs w:val="28"/>
                                </w:rPr>
                                <w:t xml:space="preserve">By: </w:t>
                              </w:r>
                              <w:r>
                                <w:rPr>
                                  <w:b/>
                                  <w:bCs/>
                                  <w:color w:val="595959" w:themeColor="text1" w:themeTint="A6"/>
                                  <w:sz w:val="28"/>
                                  <w:szCs w:val="28"/>
                                </w:rPr>
                                <w:t xml:space="preserve">Gupta </w:t>
                              </w:r>
                              <w:r w:rsidRPr="00972BDA">
                                <w:rPr>
                                  <w:b/>
                                  <w:bCs/>
                                  <w:color w:val="595959" w:themeColor="text1" w:themeTint="A6"/>
                                  <w:sz w:val="28"/>
                                  <w:szCs w:val="28"/>
                                </w:rPr>
                                <w:t>Amit</w:t>
                              </w:r>
                            </w:p>
                            <w:p w:rsidR="00972BDA" w:rsidRDefault="00972BDA" w:rsidP="00972BDA">
                              <w:pPr>
                                <w:pStyle w:val="NoSpacing"/>
                                <w:jc w:val="right"/>
                                <w:rPr>
                                  <w:b/>
                                  <w:bCs/>
                                  <w:color w:val="595959" w:themeColor="text1" w:themeTint="A6"/>
                                  <w:sz w:val="28"/>
                                  <w:szCs w:val="28"/>
                                </w:rPr>
                              </w:pPr>
                              <w:r>
                                <w:rPr>
                                  <w:b/>
                                  <w:bCs/>
                                  <w:color w:val="595959" w:themeColor="text1" w:themeTint="A6"/>
                                  <w:sz w:val="28"/>
                                  <w:szCs w:val="28"/>
                                </w:rPr>
                                <w:t xml:space="preserve">    Voruganti Avinash</w:t>
                              </w:r>
                            </w:p>
                            <w:p w:rsidR="00972BDA" w:rsidRPr="00972BDA" w:rsidRDefault="00972BDA" w:rsidP="00972BDA">
                              <w:pPr>
                                <w:pStyle w:val="NoSpacing"/>
                                <w:jc w:val="right"/>
                                <w:rPr>
                                  <w:color w:val="595959" w:themeColor="text1" w:themeTint="A6"/>
                                  <w:sz w:val="28"/>
                                  <w:szCs w:val="28"/>
                                </w:rPr>
                              </w:pPr>
                              <w:r>
                                <w:rPr>
                                  <w:b/>
                                  <w:bCs/>
                                  <w:color w:val="595959" w:themeColor="text1" w:themeTint="A6"/>
                                  <w:sz w:val="28"/>
                                  <w:szCs w:val="28"/>
                                </w:rPr>
                                <w:t xml:space="preserve">Sethi </w:t>
                              </w:r>
                              <w:r w:rsidRPr="00972BDA">
                                <w:rPr>
                                  <w:b/>
                                  <w:bCs/>
                                  <w:color w:val="595959" w:themeColor="text1" w:themeTint="A6"/>
                                  <w:sz w:val="28"/>
                                  <w:szCs w:val="28"/>
                                </w:rPr>
                                <w:t>Tanvi</w:t>
                              </w:r>
                            </w:p>
                            <w:p w:rsidR="005009FB" w:rsidRDefault="005009FB" w:rsidP="00972BDA">
                              <w:pPr>
                                <w:pStyle w:val="NoSpacing"/>
                                <w:jc w:val="center"/>
                                <w:rPr>
                                  <w:color w:val="595959" w:themeColor="text1" w:themeTint="A6"/>
                                  <w:sz w:val="18"/>
                                  <w:szCs w:val="18"/>
                                </w:rPr>
                              </w:pP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9FB" w:rsidRPr="005009FB" w:rsidRDefault="005009FB">
                                <w:pPr>
                                  <w:pStyle w:val="NoSpacing"/>
                                  <w:jc w:val="right"/>
                                  <w:rPr>
                                    <w:b/>
                                    <w:color w:val="4472C4" w:themeColor="accent1"/>
                                    <w:sz w:val="28"/>
                                    <w:szCs w:val="28"/>
                                  </w:rPr>
                                </w:pPr>
                                <w:r w:rsidRPr="005009FB">
                                  <w:rPr>
                                    <w:b/>
                                    <w:color w:val="4472C4" w:themeColor="accent1"/>
                                    <w:sz w:val="28"/>
                                    <w:szCs w:val="28"/>
                                  </w:rPr>
                                  <w:t>Abstract</w:t>
                                </w:r>
                              </w:p>
                              <w:sdt>
                                <w:sdtPr>
                                  <w:rPr>
                                    <w:bCs/>
                                    <w:caps/>
                                    <w:color w:val="4472C4" w:themeColor="accent1"/>
                                    <w:sz w:val="29"/>
                                    <w:szCs w:val="29"/>
                                  </w:rPr>
                                  <w:alias w:val="Abstract"/>
                                  <w:tag w:val=""/>
                                  <w:id w:val="1375273687"/>
                                  <w:dataBinding w:prefixMappings="xmlns:ns0='http://schemas.microsoft.com/office/2006/coverPageProps' " w:xpath="/ns0:CoverPageProperties[1]/ns0:Abstract[1]" w:storeItemID="{55AF091B-3C7A-41E3-B477-F2FDAA23CFDA}"/>
                                  <w:text w:multiLine="1"/>
                                </w:sdtPr>
                                <w:sdtContent>
                                  <w:p w:rsidR="005009FB" w:rsidRPr="00972BDA" w:rsidRDefault="005009FB" w:rsidP="00972BDA">
                                    <w:pPr>
                                      <w:pStyle w:val="NoSpacing"/>
                                      <w:jc w:val="right"/>
                                      <w:rPr>
                                        <w:color w:val="595959" w:themeColor="text1" w:themeTint="A6"/>
                                        <w:sz w:val="29"/>
                                        <w:szCs w:val="29"/>
                                      </w:rPr>
                                    </w:pPr>
                                    <w:r w:rsidRPr="00972BDA">
                                      <w:rPr>
                                        <w:bCs/>
                                        <w:caps/>
                                        <w:color w:val="4472C4" w:themeColor="accent1"/>
                                        <w:sz w:val="29"/>
                                        <w:szCs w:val="29"/>
                                      </w:rPr>
                                      <w:t>E</w:t>
                                    </w:r>
                                    <w:r w:rsidRPr="00972BDA">
                                      <w:rPr>
                                        <w:bCs/>
                                        <w:color w:val="4472C4" w:themeColor="accent1"/>
                                        <w:sz w:val="29"/>
                                        <w:szCs w:val="29"/>
                                      </w:rPr>
                                      <w:t>xtraction of unreported adverse drug reactions using user tweets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009FB" w:rsidRPr="005009FB" w:rsidRDefault="005009FB">
                          <w:pPr>
                            <w:pStyle w:val="NoSpacing"/>
                            <w:jc w:val="right"/>
                            <w:rPr>
                              <w:b/>
                              <w:color w:val="4472C4" w:themeColor="accent1"/>
                              <w:sz w:val="28"/>
                              <w:szCs w:val="28"/>
                            </w:rPr>
                          </w:pPr>
                          <w:r w:rsidRPr="005009FB">
                            <w:rPr>
                              <w:b/>
                              <w:color w:val="4472C4" w:themeColor="accent1"/>
                              <w:sz w:val="28"/>
                              <w:szCs w:val="28"/>
                            </w:rPr>
                            <w:t>Abstract</w:t>
                          </w:r>
                        </w:p>
                        <w:sdt>
                          <w:sdtPr>
                            <w:rPr>
                              <w:bCs/>
                              <w:caps/>
                              <w:color w:val="4472C4" w:themeColor="accent1"/>
                              <w:sz w:val="29"/>
                              <w:szCs w:val="29"/>
                            </w:rPr>
                            <w:alias w:val="Abstract"/>
                            <w:tag w:val=""/>
                            <w:id w:val="1375273687"/>
                            <w:dataBinding w:prefixMappings="xmlns:ns0='http://schemas.microsoft.com/office/2006/coverPageProps' " w:xpath="/ns0:CoverPageProperties[1]/ns0:Abstract[1]" w:storeItemID="{55AF091B-3C7A-41E3-B477-F2FDAA23CFDA}"/>
                            <w:text w:multiLine="1"/>
                          </w:sdtPr>
                          <w:sdtContent>
                            <w:p w:rsidR="005009FB" w:rsidRPr="00972BDA" w:rsidRDefault="005009FB" w:rsidP="00972BDA">
                              <w:pPr>
                                <w:pStyle w:val="NoSpacing"/>
                                <w:jc w:val="right"/>
                                <w:rPr>
                                  <w:color w:val="595959" w:themeColor="text1" w:themeTint="A6"/>
                                  <w:sz w:val="29"/>
                                  <w:szCs w:val="29"/>
                                </w:rPr>
                              </w:pPr>
                              <w:r w:rsidRPr="00972BDA">
                                <w:rPr>
                                  <w:bCs/>
                                  <w:caps/>
                                  <w:color w:val="4472C4" w:themeColor="accent1"/>
                                  <w:sz w:val="29"/>
                                  <w:szCs w:val="29"/>
                                </w:rPr>
                                <w:t>E</w:t>
                              </w:r>
                              <w:r w:rsidRPr="00972BDA">
                                <w:rPr>
                                  <w:bCs/>
                                  <w:color w:val="4472C4" w:themeColor="accent1"/>
                                  <w:sz w:val="29"/>
                                  <w:szCs w:val="29"/>
                                </w:rPr>
                                <w:t>xtraction of unreported adverse drug reactions using user tweets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9FB" w:rsidRDefault="005009FB">
                                <w:pPr>
                                  <w:jc w:val="right"/>
                                  <w:rPr>
                                    <w:smallCaps/>
                                    <w:color w:val="404040" w:themeColor="text1" w:themeTint="BF"/>
                                    <w:sz w:val="36"/>
                                    <w:szCs w:val="36"/>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09FB">
                                      <w:rPr>
                                        <w:b/>
                                        <w:bCs/>
                                        <w:caps/>
                                        <w:color w:val="4472C4" w:themeColor="accent1"/>
                                        <w:sz w:val="64"/>
                                        <w:szCs w:val="64"/>
                                      </w:rPr>
                                      <w:t xml:space="preserve">Extraction of </w:t>
                                    </w:r>
                                    <w:r>
                                      <w:rPr>
                                        <w:b/>
                                        <w:bCs/>
                                        <w:caps/>
                                        <w:color w:val="4472C4" w:themeColor="accent1"/>
                                        <w:sz w:val="64"/>
                                        <w:szCs w:val="64"/>
                                      </w:rPr>
                                      <w:t>unreported</w:t>
                                    </w:r>
                                    <w:r w:rsidRPr="005009FB">
                                      <w:rPr>
                                        <w:b/>
                                        <w:bCs/>
                                        <w:caps/>
                                        <w:color w:val="4472C4" w:themeColor="accent1"/>
                                        <w:sz w:val="64"/>
                                        <w:szCs w:val="64"/>
                                      </w:rPr>
                                      <w:t xml:space="preserve"> </w:t>
                                    </w:r>
                                    <w:r>
                                      <w:rPr>
                                        <w:b/>
                                        <w:bCs/>
                                        <w:caps/>
                                        <w:color w:val="4472C4" w:themeColor="accent1"/>
                                        <w:sz w:val="64"/>
                                        <w:szCs w:val="64"/>
                                      </w:rPr>
                                      <w:t>ADR</w:t>
                                    </w:r>
                                    <w:r>
                                      <w:rPr>
                                        <w:b/>
                                        <w:bCs/>
                                        <w:color w:val="4472C4" w:themeColor="accent1"/>
                                        <w:sz w:val="64"/>
                                        <w:szCs w:val="64"/>
                                      </w:rPr>
                                      <w:t>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009FB" w:rsidRDefault="005009FB">
                          <w:pPr>
                            <w:jc w:val="right"/>
                            <w:rPr>
                              <w:smallCaps/>
                              <w:color w:val="404040" w:themeColor="text1" w:themeTint="BF"/>
                              <w:sz w:val="36"/>
                              <w:szCs w:val="36"/>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09FB">
                                <w:rPr>
                                  <w:b/>
                                  <w:bCs/>
                                  <w:caps/>
                                  <w:color w:val="4472C4" w:themeColor="accent1"/>
                                  <w:sz w:val="64"/>
                                  <w:szCs w:val="64"/>
                                </w:rPr>
                                <w:t xml:space="preserve">Extraction of </w:t>
                              </w:r>
                              <w:r>
                                <w:rPr>
                                  <w:b/>
                                  <w:bCs/>
                                  <w:caps/>
                                  <w:color w:val="4472C4" w:themeColor="accent1"/>
                                  <w:sz w:val="64"/>
                                  <w:szCs w:val="64"/>
                                </w:rPr>
                                <w:t>unreported</w:t>
                              </w:r>
                              <w:r w:rsidRPr="005009FB">
                                <w:rPr>
                                  <w:b/>
                                  <w:bCs/>
                                  <w:caps/>
                                  <w:color w:val="4472C4" w:themeColor="accent1"/>
                                  <w:sz w:val="64"/>
                                  <w:szCs w:val="64"/>
                                </w:rPr>
                                <w:t xml:space="preserve"> </w:t>
                              </w:r>
                              <w:r>
                                <w:rPr>
                                  <w:b/>
                                  <w:bCs/>
                                  <w:caps/>
                                  <w:color w:val="4472C4" w:themeColor="accent1"/>
                                  <w:sz w:val="64"/>
                                  <w:szCs w:val="64"/>
                                </w:rPr>
                                <w:t>ADR</w:t>
                              </w:r>
                              <w:r>
                                <w:rPr>
                                  <w:b/>
                                  <w:bCs/>
                                  <w:color w:val="4472C4" w:themeColor="accent1"/>
                                  <w:sz w:val="64"/>
                                  <w:szCs w:val="64"/>
                                </w:rPr>
                                <w:t>s</w:t>
                              </w:r>
                            </w:sdtContent>
                          </w:sdt>
                        </w:p>
                      </w:txbxContent>
                    </v:textbox>
                    <w10:wrap type="square" anchorx="page" anchory="page"/>
                  </v:shape>
                </w:pict>
              </mc:Fallback>
            </mc:AlternateContent>
          </w:r>
        </w:p>
        <w:p w:rsidR="005009FB" w:rsidRDefault="005009FB">
          <w:pPr>
            <w:rPr>
              <w:b/>
            </w:rPr>
          </w:pPr>
          <w:r>
            <w:rPr>
              <w:b/>
            </w:rPr>
            <w:br w:type="page"/>
          </w:r>
        </w:p>
      </w:sdtContent>
    </w:sdt>
    <w:p w:rsidR="00777343" w:rsidRDefault="002770C9">
      <w:r w:rsidRPr="002770C9">
        <w:rPr>
          <w:b/>
        </w:rPr>
        <w:lastRenderedPageBreak/>
        <w:t>Abstract</w:t>
      </w:r>
      <w:r>
        <w:t xml:space="preserve">- </w:t>
      </w:r>
    </w:p>
    <w:p w:rsidR="002770C9" w:rsidRDefault="0021114B" w:rsidP="001E108E">
      <w:pPr>
        <w:jc w:val="both"/>
      </w:pPr>
      <w:r>
        <w:t>With increase in usage of social networking there</w:t>
      </w:r>
      <w:r w:rsidR="003650BB">
        <w:t xml:space="preserve"> is an</w:t>
      </w:r>
      <w:r>
        <w:t xml:space="preserve"> exponential rise in online data. </w:t>
      </w:r>
      <w:r w:rsidR="002770C9">
        <w:t xml:space="preserve">Twitter </w:t>
      </w:r>
      <w:r>
        <w:t xml:space="preserve">is one of such social networking site that provides </w:t>
      </w:r>
      <w:r w:rsidR="002770C9">
        <w:t xml:space="preserve">a platform </w:t>
      </w:r>
      <w:r w:rsidR="005A36B9">
        <w:t xml:space="preserve">for </w:t>
      </w:r>
      <w:r w:rsidR="002770C9">
        <w:t xml:space="preserve">everyone to share emotions, </w:t>
      </w:r>
      <w:r w:rsidR="005A36B9">
        <w:t xml:space="preserve">feelings, feedbacks and a lot more. </w:t>
      </w:r>
      <w:r>
        <w:t xml:space="preserve">Since the data present on twitter is directly from customers and available on very large scale, this information can be analyzed to understand </w:t>
      </w:r>
      <w:r w:rsidR="005A36B9">
        <w:t>marke</w:t>
      </w:r>
      <w:r>
        <w:t xml:space="preserve">t trends &amp; emotions in different fields. Health is one </w:t>
      </w:r>
      <w:r w:rsidR="003650BB">
        <w:t>such</w:t>
      </w:r>
      <w:r>
        <w:t xml:space="preserve"> industry which has shown tremendous growth in utilizing digital </w:t>
      </w:r>
      <w:r w:rsidR="00675688">
        <w:t xml:space="preserve">technology &amp; </w:t>
      </w:r>
      <w:r>
        <w:t>information</w:t>
      </w:r>
      <w:r w:rsidR="00675688">
        <w:t>.</w:t>
      </w:r>
      <w:r w:rsidR="002C4ED7">
        <w:t xml:space="preserve"> </w:t>
      </w:r>
      <w:r w:rsidR="00675688">
        <w:t xml:space="preserve"> A drug requires to pass multiple clinical tests</w:t>
      </w:r>
      <w:r w:rsidR="005A36B9">
        <w:t xml:space="preserve"> </w:t>
      </w:r>
      <w:r w:rsidR="00675688">
        <w:t xml:space="preserve">before it is approved for market circulation. So, it is very important to get proper feedbacks for every drug. A drug may also involve some </w:t>
      </w:r>
      <w:r w:rsidR="00355B1B">
        <w:t xml:space="preserve">unexpected reactions </w:t>
      </w:r>
      <w:r w:rsidR="00675688">
        <w:t>along with health benefits. Although all the drugs are released with some prior</w:t>
      </w:r>
      <w:r w:rsidR="00355B1B">
        <w:t xml:space="preserve"> reaction </w:t>
      </w:r>
      <w:r w:rsidR="00675688">
        <w:t xml:space="preserve">warnings but there can be some other undiscovered </w:t>
      </w:r>
      <w:r w:rsidR="00355B1B">
        <w:t>reactions</w:t>
      </w:r>
      <w:r w:rsidR="00675688">
        <w:t xml:space="preserve">. </w:t>
      </w:r>
      <w:r w:rsidR="002C4ED7">
        <w:t xml:space="preserve">On similar line of idea, this report contains the work where tweets were analyzed to extract </w:t>
      </w:r>
      <w:r w:rsidR="00601D55">
        <w:t xml:space="preserve">unreported </w:t>
      </w:r>
      <w:r w:rsidR="002C4ED7" w:rsidRPr="002C4ED7">
        <w:rPr>
          <w:i/>
        </w:rPr>
        <w:t xml:space="preserve">Adverse Drug </w:t>
      </w:r>
      <w:r w:rsidR="00EF2344">
        <w:rPr>
          <w:i/>
        </w:rPr>
        <w:t>Reaction</w:t>
      </w:r>
      <w:r w:rsidR="002C4ED7" w:rsidRPr="002C4ED7">
        <w:rPr>
          <w:i/>
        </w:rPr>
        <w:t>.</w:t>
      </w:r>
      <w:r w:rsidR="00EF2344">
        <w:rPr>
          <w:i/>
        </w:rPr>
        <w:t xml:space="preserve"> </w:t>
      </w:r>
    </w:p>
    <w:p w:rsidR="00EF2344" w:rsidRDefault="00EF2344"/>
    <w:p w:rsidR="00EF2344" w:rsidRDefault="00EF2344">
      <w:pPr>
        <w:rPr>
          <w:b/>
        </w:rPr>
      </w:pPr>
      <w:r w:rsidRPr="00EF2344">
        <w:rPr>
          <w:b/>
        </w:rPr>
        <w:t>Introduction</w:t>
      </w:r>
      <w:r>
        <w:rPr>
          <w:b/>
        </w:rPr>
        <w:t>-</w:t>
      </w:r>
    </w:p>
    <w:p w:rsidR="00EF2344" w:rsidRPr="005D4C9D" w:rsidRDefault="00355B1B" w:rsidP="001E108E">
      <w:pPr>
        <w:jc w:val="both"/>
        <w:rPr>
          <w:rFonts w:cstheme="minorHAnsi"/>
          <w:color w:val="000000" w:themeColor="text1"/>
        </w:rPr>
      </w:pPr>
      <w:r w:rsidRPr="00355B1B">
        <w:rPr>
          <w:rFonts w:cstheme="minorHAnsi"/>
          <w:color w:val="000000" w:themeColor="text1"/>
          <w:shd w:val="clear" w:color="auto" w:fill="FFFFFF"/>
        </w:rPr>
        <w:t>An </w:t>
      </w:r>
      <w:r w:rsidRPr="00355B1B">
        <w:rPr>
          <w:rFonts w:cstheme="minorHAnsi"/>
          <w:b/>
          <w:bCs/>
          <w:color w:val="000000" w:themeColor="text1"/>
          <w:shd w:val="clear" w:color="auto" w:fill="FFFFFF"/>
        </w:rPr>
        <w:t>adverse drug reaction</w:t>
      </w:r>
      <w:r w:rsidRPr="00355B1B">
        <w:rPr>
          <w:rFonts w:cstheme="minorHAnsi"/>
          <w:color w:val="000000" w:themeColor="text1"/>
          <w:shd w:val="clear" w:color="auto" w:fill="FFFFFF"/>
        </w:rPr>
        <w:t> (</w:t>
      </w:r>
      <w:r w:rsidRPr="00355B1B">
        <w:rPr>
          <w:rFonts w:cstheme="minorHAnsi"/>
          <w:b/>
          <w:bCs/>
          <w:color w:val="000000" w:themeColor="text1"/>
          <w:shd w:val="clear" w:color="auto" w:fill="FFFFFF"/>
        </w:rPr>
        <w:t>ADR</w:t>
      </w:r>
      <w:r w:rsidRPr="00355B1B">
        <w:rPr>
          <w:rFonts w:cstheme="minorHAnsi"/>
          <w:color w:val="000000" w:themeColor="text1"/>
          <w:shd w:val="clear" w:color="auto" w:fill="FFFFFF"/>
        </w:rPr>
        <w:t>) is an injury caused by taking a </w:t>
      </w:r>
      <w:hyperlink r:id="rId9" w:tooltip="Medication" w:history="1">
        <w:r w:rsidRPr="00355B1B">
          <w:rPr>
            <w:rStyle w:val="Hyperlink"/>
            <w:rFonts w:cstheme="minorHAnsi"/>
            <w:color w:val="000000" w:themeColor="text1"/>
            <w:u w:val="none"/>
            <w:shd w:val="clear" w:color="auto" w:fill="FFFFFF"/>
          </w:rPr>
          <w:t>medication</w:t>
        </w:r>
      </w:hyperlink>
      <w:r w:rsidRPr="00355B1B">
        <w:rPr>
          <w:rFonts w:cstheme="minorHAnsi"/>
          <w:color w:val="000000" w:themeColor="text1"/>
          <w:shd w:val="clear" w:color="auto" w:fill="FFFFFF"/>
        </w:rPr>
        <w:t>.</w:t>
      </w:r>
      <w:hyperlink r:id="rId10" w:anchor="cite_note-MEDIA482-1" w:history="1"/>
      <w:r w:rsidRPr="00355B1B">
        <w:rPr>
          <w:rFonts w:cstheme="minorHAnsi"/>
          <w:color w:val="000000" w:themeColor="text1"/>
          <w:shd w:val="clear" w:color="auto" w:fill="FFFFFF"/>
        </w:rPr>
        <w:t> ADRs may occur following a single dose or prolonged administration of a </w:t>
      </w:r>
      <w:hyperlink r:id="rId11" w:tooltip="Drug" w:history="1">
        <w:r w:rsidRPr="00355B1B">
          <w:rPr>
            <w:rStyle w:val="Hyperlink"/>
            <w:rFonts w:cstheme="minorHAnsi"/>
            <w:color w:val="000000" w:themeColor="text1"/>
            <w:u w:val="none"/>
            <w:shd w:val="clear" w:color="auto" w:fill="FFFFFF"/>
          </w:rPr>
          <w:t>drug</w:t>
        </w:r>
      </w:hyperlink>
      <w:r w:rsidRPr="00355B1B">
        <w:rPr>
          <w:rFonts w:cstheme="minorHAnsi"/>
          <w:color w:val="000000" w:themeColor="text1"/>
          <w:shd w:val="clear" w:color="auto" w:fill="FFFFFF"/>
        </w:rPr>
        <w:t> or result from the combination of two or more drugs. The meaning of this expression differs from the meaning of "</w:t>
      </w:r>
      <w:hyperlink r:id="rId12" w:tooltip="Side effect" w:history="1">
        <w:r w:rsidRPr="00355B1B">
          <w:rPr>
            <w:rStyle w:val="Hyperlink"/>
            <w:rFonts w:cstheme="minorHAnsi"/>
            <w:color w:val="000000" w:themeColor="text1"/>
            <w:u w:val="none"/>
            <w:shd w:val="clear" w:color="auto" w:fill="FFFFFF"/>
          </w:rPr>
          <w:t>side effect</w:t>
        </w:r>
      </w:hyperlink>
      <w:r w:rsidRPr="00355B1B">
        <w:rPr>
          <w:rFonts w:cstheme="minorHAnsi"/>
          <w:color w:val="000000" w:themeColor="text1"/>
          <w:shd w:val="clear" w:color="auto" w:fill="FFFFFF"/>
        </w:rPr>
        <w:t>", as this last expression might also imply that the effects can be beneficial.</w:t>
      </w:r>
      <w:r>
        <w:rPr>
          <w:rFonts w:cstheme="minorHAnsi"/>
          <w:color w:val="000000" w:themeColor="text1"/>
          <w:shd w:val="clear" w:color="auto" w:fill="FFFFFF"/>
        </w:rPr>
        <w:t xml:space="preserve"> </w:t>
      </w:r>
      <w:r w:rsidR="005D4C9D">
        <w:rPr>
          <w:rFonts w:cstheme="minorHAnsi"/>
          <w:color w:val="000000" w:themeColor="text1"/>
          <w:shd w:val="clear" w:color="auto" w:fill="FFFFFF"/>
        </w:rPr>
        <w:t>During multiple clinical trials of a drug all the reactions may not be recorded because of limited number of trials or limited number of health settings</w:t>
      </w:r>
      <w:r w:rsidR="005D4C9D">
        <w:rPr>
          <w:rFonts w:cstheme="minorHAnsi"/>
          <w:b/>
          <w:color w:val="000000" w:themeColor="text1"/>
        </w:rPr>
        <w:t xml:space="preserve">. </w:t>
      </w:r>
      <w:r w:rsidR="005D4C9D" w:rsidRPr="005D4C9D">
        <w:rPr>
          <w:rFonts w:cstheme="minorHAnsi"/>
          <w:color w:val="000000" w:themeColor="text1"/>
        </w:rPr>
        <w:t>Direct</w:t>
      </w:r>
      <w:r w:rsidR="005D4C9D">
        <w:rPr>
          <w:rFonts w:cstheme="minorHAnsi"/>
          <w:b/>
          <w:color w:val="000000" w:themeColor="text1"/>
        </w:rPr>
        <w:t xml:space="preserve"> </w:t>
      </w:r>
      <w:r w:rsidR="005D4C9D">
        <w:rPr>
          <w:rFonts w:cstheme="minorHAnsi"/>
          <w:color w:val="000000" w:themeColor="text1"/>
        </w:rPr>
        <w:t xml:space="preserve">Feedbacks based on tweets are used to evaluate potential of </w:t>
      </w:r>
      <w:r w:rsidR="00214399">
        <w:rPr>
          <w:rFonts w:cstheme="minorHAnsi"/>
          <w:color w:val="000000" w:themeColor="text1"/>
        </w:rPr>
        <w:t xml:space="preserve">a </w:t>
      </w:r>
      <w:r w:rsidR="005D4C9D">
        <w:rPr>
          <w:rFonts w:cstheme="minorHAnsi"/>
          <w:color w:val="000000" w:themeColor="text1"/>
        </w:rPr>
        <w:t xml:space="preserve">drug further. A detailed analysis on the tweets may reveal important </w:t>
      </w:r>
      <w:r w:rsidR="00A86070">
        <w:rPr>
          <w:rFonts w:cstheme="minorHAnsi"/>
          <w:color w:val="000000" w:themeColor="text1"/>
        </w:rPr>
        <w:t>unreported</w:t>
      </w:r>
      <w:r w:rsidR="005D4C9D">
        <w:rPr>
          <w:rFonts w:cstheme="minorHAnsi"/>
          <w:color w:val="000000" w:themeColor="text1"/>
        </w:rPr>
        <w:t xml:space="preserve"> outcomes of drug which can be utilized by pharmaceuticals to improve the drug.  This report focuses on extracting those unreported ADRs of a drug which are not reported/mentioned by concerned pharmaceuticals.</w:t>
      </w:r>
      <w:r w:rsidR="00EB2AF3">
        <w:rPr>
          <w:rFonts w:cstheme="minorHAnsi"/>
          <w:color w:val="000000" w:themeColor="text1"/>
        </w:rPr>
        <w:t xml:space="preserve"> </w:t>
      </w:r>
      <w:r w:rsidR="00EB2AF3">
        <w:t>This report focuses on the working of the algorithm rather than outcome. This report offers easy and generic algorithm to extract ADRs of a drug.</w:t>
      </w:r>
    </w:p>
    <w:p w:rsidR="00EF2344" w:rsidRDefault="00EF2344">
      <w:pPr>
        <w:rPr>
          <w:b/>
        </w:rPr>
      </w:pPr>
      <w:r>
        <w:rPr>
          <w:b/>
        </w:rPr>
        <w:t xml:space="preserve">Architecture- </w:t>
      </w:r>
    </w:p>
    <w:p w:rsidR="00E42033" w:rsidRDefault="00EF2344">
      <w:r>
        <w:t>The overall process of the ADR</w:t>
      </w:r>
      <w:r w:rsidR="00E42033">
        <w:t xml:space="preserve"> extraction involved multiple steps mentioned below- </w:t>
      </w:r>
    </w:p>
    <w:p w:rsidR="00E42033" w:rsidRDefault="00E42033" w:rsidP="00E42033">
      <w:pPr>
        <w:pStyle w:val="ListParagraph"/>
        <w:numPr>
          <w:ilvl w:val="0"/>
          <w:numId w:val="1"/>
        </w:numPr>
      </w:pPr>
      <w:r>
        <w:t>Data(Tweets) Extraction for specific Drugs</w:t>
      </w:r>
    </w:p>
    <w:p w:rsidR="00E42033" w:rsidRDefault="00E42033" w:rsidP="00E42033">
      <w:pPr>
        <w:pStyle w:val="ListParagraph"/>
        <w:numPr>
          <w:ilvl w:val="0"/>
          <w:numId w:val="1"/>
        </w:numPr>
      </w:pPr>
      <w:r>
        <w:t>Data Cleaning</w:t>
      </w:r>
      <w:r w:rsidR="00EB2AF3">
        <w:t>/</w:t>
      </w:r>
      <w:r w:rsidR="00EB2AF3" w:rsidRPr="00EB2AF3">
        <w:rPr>
          <w:b/>
        </w:rPr>
        <w:t xml:space="preserve"> </w:t>
      </w:r>
      <w:r w:rsidR="00EB2AF3" w:rsidRPr="00EB2AF3">
        <w:t>Preprocessing</w:t>
      </w:r>
    </w:p>
    <w:p w:rsidR="00E42033" w:rsidRDefault="00E42033" w:rsidP="00E42033">
      <w:pPr>
        <w:pStyle w:val="ListParagraph"/>
        <w:numPr>
          <w:ilvl w:val="0"/>
          <w:numId w:val="1"/>
        </w:numPr>
      </w:pPr>
      <w:r>
        <w:t>Tweets sentiment analysis</w:t>
      </w:r>
    </w:p>
    <w:p w:rsidR="00E42033" w:rsidRDefault="00E42033" w:rsidP="00E42033">
      <w:pPr>
        <w:pStyle w:val="ListParagraph"/>
        <w:numPr>
          <w:ilvl w:val="0"/>
          <w:numId w:val="1"/>
        </w:numPr>
      </w:pPr>
      <w:r>
        <w:t>ADRs extraction for each drug</w:t>
      </w:r>
    </w:p>
    <w:p w:rsidR="00E42033" w:rsidRDefault="00E42033" w:rsidP="00E42033">
      <w:pPr>
        <w:pStyle w:val="ListParagraph"/>
        <w:numPr>
          <w:ilvl w:val="0"/>
          <w:numId w:val="1"/>
        </w:numPr>
      </w:pPr>
      <w:r>
        <w:t xml:space="preserve">Classified </w:t>
      </w:r>
      <w:r w:rsidR="008E2045">
        <w:t xml:space="preserve">not mentioned ADRs </w:t>
      </w:r>
    </w:p>
    <w:p w:rsidR="008E2045" w:rsidRDefault="008E2045" w:rsidP="008E2045"/>
    <w:p w:rsidR="008E2045" w:rsidRPr="008E2045" w:rsidRDefault="008E2045" w:rsidP="008E2045">
      <w:pPr>
        <w:pStyle w:val="ListParagraph"/>
        <w:numPr>
          <w:ilvl w:val="0"/>
          <w:numId w:val="3"/>
        </w:numPr>
        <w:rPr>
          <w:b/>
        </w:rPr>
      </w:pPr>
      <w:r w:rsidRPr="008E2045">
        <w:rPr>
          <w:b/>
        </w:rPr>
        <w:t>Data(Tweets) Extraction for specific Drugs</w:t>
      </w:r>
    </w:p>
    <w:p w:rsidR="002F6F29" w:rsidRPr="00B00A21" w:rsidRDefault="008E2045" w:rsidP="001E108E">
      <w:pPr>
        <w:pStyle w:val="NormalWeb"/>
        <w:spacing w:before="0" w:beforeAutospacing="0" w:after="0" w:afterAutospacing="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450B">
        <w:rPr>
          <w:rFonts w:asciiTheme="minorHAnsi" w:hAnsiTheme="minorHAnsi" w:cstheme="minorHAnsi"/>
          <w:sz w:val="22"/>
          <w:szCs w:val="22"/>
        </w:rPr>
        <w:t>Firstly, top 15 drugs were selected based on the maximum sales specifically for Cancer, High BP and Diabetes.</w:t>
      </w:r>
      <w:r w:rsidR="00EB2AF3" w:rsidRPr="00AB450B">
        <w:rPr>
          <w:rFonts w:asciiTheme="minorHAnsi" w:hAnsiTheme="minorHAnsi" w:cstheme="minorHAnsi"/>
          <w:sz w:val="22"/>
          <w:szCs w:val="22"/>
        </w:rPr>
        <w:t xml:space="preserve"> Drugs were decided based on the</w:t>
      </w:r>
      <w:r w:rsidR="00B00A21">
        <w:rPr>
          <w:rFonts w:asciiTheme="minorHAnsi" w:hAnsiTheme="minorHAnsi" w:cstheme="minorHAnsi"/>
          <w:sz w:val="22"/>
          <w:szCs w:val="22"/>
        </w:rPr>
        <w:t xml:space="preserve"> </w:t>
      </w:r>
      <w:hyperlink w:anchor="Reference_1" w:history="1">
        <w:r w:rsidR="00B00A21" w:rsidRPr="00B00A21">
          <w:rPr>
            <w:rStyle w:val="Hyperlink"/>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lowestmed</w:t>
        </w:r>
      </w:hyperlink>
      <w:r w:rsidR="00EB2AF3" w:rsidRPr="00B00A21">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67123" w:rsidRPr="00B00A21">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w:t>
      </w:r>
      <w:hyperlink w:anchor="Reference_2" w:history="1">
        <w:r w:rsidR="00367123" w:rsidRPr="00B00A21">
          <w:rPr>
            <w:rStyle w:val="Hyperlink"/>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top-50-prescription-drugs-filled</w:t>
        </w:r>
        <w:r w:rsidR="00583625" w:rsidRPr="00B00A21">
          <w:rPr>
            <w:rStyle w:val="Hyperlink"/>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websites</w:t>
        </w:r>
      </w:hyperlink>
      <w:r w:rsidR="00367123" w:rsidRPr="00B00A21">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236D4" w:rsidRPr="00B00A21">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83625" w:rsidRDefault="00583625" w:rsidP="001E108E">
      <w:pPr>
        <w:pStyle w:val="NormalWeb"/>
        <w:spacing w:before="0" w:beforeAutospacing="0" w:after="0" w:afterAutospacing="0"/>
        <w:jc w:val="both"/>
        <w:rPr>
          <w:rFonts w:asciiTheme="minorHAnsi" w:hAnsiTheme="minorHAnsi" w:cstheme="minorHAnsi"/>
          <w:sz w:val="22"/>
          <w:szCs w:val="22"/>
        </w:rPr>
      </w:pPr>
    </w:p>
    <w:p w:rsidR="002F6F29" w:rsidRDefault="002F6F29" w:rsidP="00EB2AF3">
      <w:pPr>
        <w:pStyle w:val="NormalWeb"/>
        <w:spacing w:before="0" w:beforeAutospacing="0" w:after="0" w:afterAutospacing="0"/>
        <w:rPr>
          <w:rFonts w:asciiTheme="minorHAnsi" w:hAnsiTheme="minorHAnsi" w:cstheme="minorHAnsi"/>
          <w:sz w:val="22"/>
          <w:szCs w:val="22"/>
        </w:rPr>
      </w:pPr>
    </w:p>
    <w:p w:rsidR="002F6F29" w:rsidRDefault="002F6F29" w:rsidP="00EB2AF3">
      <w:pPr>
        <w:pStyle w:val="NormalWeb"/>
        <w:spacing w:before="0" w:beforeAutospacing="0" w:after="0" w:afterAutospacing="0"/>
        <w:rPr>
          <w:rFonts w:asciiTheme="minorHAnsi" w:hAnsiTheme="minorHAnsi" w:cstheme="minorHAnsi"/>
          <w:sz w:val="22"/>
          <w:szCs w:val="22"/>
        </w:rPr>
      </w:pPr>
    </w:p>
    <w:p w:rsidR="002F6F29" w:rsidRDefault="002F6F29" w:rsidP="00EB2AF3">
      <w:pPr>
        <w:pStyle w:val="NormalWeb"/>
        <w:spacing w:before="0" w:beforeAutospacing="0" w:after="0" w:afterAutospacing="0"/>
        <w:rPr>
          <w:rFonts w:asciiTheme="minorHAnsi" w:hAnsiTheme="minorHAnsi" w:cstheme="minorHAnsi"/>
          <w:sz w:val="22"/>
          <w:szCs w:val="22"/>
        </w:rPr>
      </w:pPr>
    </w:p>
    <w:p w:rsidR="002F6F29" w:rsidRDefault="002F6F29" w:rsidP="00EB2AF3">
      <w:pPr>
        <w:pStyle w:val="NormalWeb"/>
        <w:spacing w:before="0" w:beforeAutospacing="0" w:after="0" w:afterAutospacing="0"/>
        <w:rPr>
          <w:rFonts w:asciiTheme="minorHAnsi" w:hAnsiTheme="minorHAnsi" w:cstheme="minorHAnsi"/>
          <w:sz w:val="22"/>
          <w:szCs w:val="22"/>
        </w:rPr>
      </w:pPr>
    </w:p>
    <w:p w:rsidR="0070323F" w:rsidRDefault="0070323F" w:rsidP="00EB2AF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The drugs are mentioned in the table below.</w:t>
      </w:r>
    </w:p>
    <w:p w:rsidR="005236D4" w:rsidRDefault="005236D4" w:rsidP="00EB2AF3">
      <w:pPr>
        <w:pStyle w:val="NormalWeb"/>
        <w:spacing w:before="0" w:beforeAutospacing="0" w:after="0" w:afterAutospacing="0"/>
        <w:rPr>
          <w:rFonts w:asciiTheme="minorHAnsi" w:hAnsiTheme="minorHAnsi" w:cstheme="minorHAnsi"/>
          <w:sz w:val="22"/>
          <w:szCs w:val="22"/>
        </w:rPr>
      </w:pPr>
    </w:p>
    <w:tbl>
      <w:tblPr>
        <w:tblW w:w="9720" w:type="dxa"/>
        <w:tblLook w:val="04A0" w:firstRow="1" w:lastRow="0" w:firstColumn="1" w:lastColumn="0" w:noHBand="0" w:noVBand="1"/>
      </w:tblPr>
      <w:tblGrid>
        <w:gridCol w:w="960"/>
        <w:gridCol w:w="1020"/>
        <w:gridCol w:w="1833"/>
        <w:gridCol w:w="1177"/>
        <w:gridCol w:w="1490"/>
        <w:gridCol w:w="1642"/>
        <w:gridCol w:w="1598"/>
      </w:tblGrid>
      <w:tr w:rsidR="00367123" w:rsidRPr="00367123" w:rsidTr="0036712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b/>
                <w:bCs/>
                <w:color w:val="000000"/>
              </w:rPr>
            </w:pPr>
            <w:r w:rsidRPr="00367123">
              <w:rPr>
                <w:rFonts w:ascii="Calibri" w:eastAsia="Times New Roman" w:hAnsi="Calibri" w:cs="Calibri"/>
                <w:b/>
                <w:bCs/>
                <w:color w:val="000000"/>
              </w:rPr>
              <w:t>S.No</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b/>
                <w:bCs/>
                <w:color w:val="000000"/>
              </w:rPr>
            </w:pPr>
            <w:r w:rsidRPr="00367123">
              <w:rPr>
                <w:rFonts w:ascii="Calibri" w:eastAsia="Times New Roman" w:hAnsi="Calibri" w:cs="Calibri"/>
                <w:b/>
                <w:bCs/>
                <w:color w:val="000000"/>
              </w:rPr>
              <w:t>Disease</w:t>
            </w:r>
          </w:p>
        </w:tc>
        <w:tc>
          <w:tcPr>
            <w:tcW w:w="7740" w:type="dxa"/>
            <w:gridSpan w:val="5"/>
            <w:tcBorders>
              <w:top w:val="single" w:sz="4" w:space="0" w:color="auto"/>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jc w:val="center"/>
              <w:rPr>
                <w:rFonts w:ascii="Calibri" w:eastAsia="Times New Roman" w:hAnsi="Calibri" w:cs="Calibri"/>
                <w:b/>
                <w:bCs/>
                <w:color w:val="000000"/>
              </w:rPr>
            </w:pPr>
            <w:r w:rsidRPr="00367123">
              <w:rPr>
                <w:rFonts w:ascii="Calibri" w:eastAsia="Times New Roman" w:hAnsi="Calibri" w:cs="Calibri"/>
                <w:b/>
                <w:bCs/>
                <w:color w:val="000000"/>
              </w:rPr>
              <w:t>Drug</w:t>
            </w:r>
          </w:p>
        </w:tc>
      </w:tr>
      <w:tr w:rsidR="00367123" w:rsidRPr="00367123" w:rsidTr="003671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jc w:val="right"/>
              <w:rPr>
                <w:rFonts w:ascii="Calibri" w:eastAsia="Times New Roman" w:hAnsi="Calibri" w:cs="Calibri"/>
                <w:color w:val="000000"/>
              </w:rPr>
            </w:pPr>
            <w:r w:rsidRPr="00367123">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Cancer</w:t>
            </w:r>
          </w:p>
        </w:tc>
        <w:tc>
          <w:tcPr>
            <w:tcW w:w="1833"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Levothyroxine</w:t>
            </w:r>
          </w:p>
        </w:tc>
        <w:tc>
          <w:tcPr>
            <w:tcW w:w="1177" w:type="dxa"/>
            <w:tcBorders>
              <w:top w:val="nil"/>
              <w:left w:val="nil"/>
              <w:bottom w:val="single" w:sz="4" w:space="0" w:color="auto"/>
              <w:right w:val="single" w:sz="4" w:space="0" w:color="auto"/>
            </w:tcBorders>
            <w:shd w:val="clear" w:color="auto" w:fill="auto"/>
            <w:noWrap/>
            <w:vAlign w:val="bottom"/>
            <w:hideMark/>
          </w:tcPr>
          <w:p w:rsidR="00367123" w:rsidRPr="00367123" w:rsidRDefault="005600C7" w:rsidP="00367123">
            <w:pPr>
              <w:spacing w:after="0" w:line="240" w:lineRule="auto"/>
              <w:rPr>
                <w:rFonts w:ascii="Calibri" w:eastAsia="Times New Roman" w:hAnsi="Calibri" w:cs="Calibri"/>
                <w:color w:val="000000"/>
              </w:rPr>
            </w:pPr>
            <w:r>
              <w:rPr>
                <w:rFonts w:ascii="Calibri" w:eastAsia="Times New Roman" w:hAnsi="Calibri" w:cs="Calibri"/>
                <w:color w:val="000000"/>
              </w:rPr>
              <w:t>R</w:t>
            </w:r>
            <w:r w:rsidR="00367123" w:rsidRPr="00367123">
              <w:rPr>
                <w:rFonts w:ascii="Calibri" w:eastAsia="Times New Roman" w:hAnsi="Calibri" w:cs="Calibri"/>
                <w:color w:val="000000"/>
              </w:rPr>
              <w:t>evlimid</w:t>
            </w:r>
          </w:p>
        </w:tc>
        <w:tc>
          <w:tcPr>
            <w:tcW w:w="1490"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Rituxan</w:t>
            </w:r>
          </w:p>
        </w:tc>
        <w:tc>
          <w:tcPr>
            <w:tcW w:w="1642"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Herceptin</w:t>
            </w:r>
          </w:p>
        </w:tc>
        <w:tc>
          <w:tcPr>
            <w:tcW w:w="1598"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Avastin</w:t>
            </w:r>
          </w:p>
        </w:tc>
      </w:tr>
      <w:tr w:rsidR="00367123" w:rsidRPr="00367123" w:rsidTr="003671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jc w:val="right"/>
              <w:rPr>
                <w:rFonts w:ascii="Calibri" w:eastAsia="Times New Roman" w:hAnsi="Calibri" w:cs="Calibri"/>
                <w:color w:val="000000"/>
              </w:rPr>
            </w:pPr>
            <w:r w:rsidRPr="00367123">
              <w:rPr>
                <w:rFonts w:ascii="Calibri" w:eastAsia="Times New Roman" w:hAnsi="Calibri" w:cs="Calibri"/>
                <w:color w:val="000000"/>
              </w:rPr>
              <w:t>2</w:t>
            </w:r>
          </w:p>
        </w:tc>
        <w:tc>
          <w:tcPr>
            <w:tcW w:w="1020"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High BP</w:t>
            </w:r>
          </w:p>
        </w:tc>
        <w:tc>
          <w:tcPr>
            <w:tcW w:w="1833"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Losartan</w:t>
            </w:r>
          </w:p>
        </w:tc>
        <w:tc>
          <w:tcPr>
            <w:tcW w:w="1177"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Lisinopril</w:t>
            </w:r>
          </w:p>
        </w:tc>
        <w:tc>
          <w:tcPr>
            <w:tcW w:w="1490"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Amlodipine</w:t>
            </w:r>
          </w:p>
        </w:tc>
        <w:tc>
          <w:tcPr>
            <w:tcW w:w="1642"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Lasix</w:t>
            </w:r>
          </w:p>
        </w:tc>
        <w:tc>
          <w:tcPr>
            <w:tcW w:w="1598"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Carvedilol</w:t>
            </w:r>
          </w:p>
        </w:tc>
      </w:tr>
      <w:tr w:rsidR="00367123" w:rsidRPr="00367123" w:rsidTr="003671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jc w:val="right"/>
              <w:rPr>
                <w:rFonts w:ascii="Calibri" w:eastAsia="Times New Roman" w:hAnsi="Calibri" w:cs="Calibri"/>
                <w:color w:val="000000"/>
              </w:rPr>
            </w:pPr>
            <w:r w:rsidRPr="00367123">
              <w:rPr>
                <w:rFonts w:ascii="Calibri" w:eastAsia="Times New Roman" w:hAnsi="Calibri" w:cs="Calibri"/>
                <w:color w:val="000000"/>
              </w:rPr>
              <w:t>3</w:t>
            </w:r>
          </w:p>
        </w:tc>
        <w:tc>
          <w:tcPr>
            <w:tcW w:w="1020"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Diabetes</w:t>
            </w:r>
          </w:p>
        </w:tc>
        <w:tc>
          <w:tcPr>
            <w:tcW w:w="1833"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Humalog</w:t>
            </w:r>
          </w:p>
        </w:tc>
        <w:tc>
          <w:tcPr>
            <w:tcW w:w="1177"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Levemir</w:t>
            </w:r>
          </w:p>
        </w:tc>
        <w:tc>
          <w:tcPr>
            <w:tcW w:w="1490"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Lantus</w:t>
            </w:r>
          </w:p>
        </w:tc>
        <w:tc>
          <w:tcPr>
            <w:tcW w:w="1642"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Canagliflozin</w:t>
            </w:r>
          </w:p>
        </w:tc>
        <w:tc>
          <w:tcPr>
            <w:tcW w:w="1598" w:type="dxa"/>
            <w:tcBorders>
              <w:top w:val="nil"/>
              <w:left w:val="nil"/>
              <w:bottom w:val="single" w:sz="4" w:space="0" w:color="auto"/>
              <w:right w:val="single" w:sz="4" w:space="0" w:color="auto"/>
            </w:tcBorders>
            <w:shd w:val="clear" w:color="auto" w:fill="auto"/>
            <w:noWrap/>
            <w:vAlign w:val="bottom"/>
            <w:hideMark/>
          </w:tcPr>
          <w:p w:rsidR="00367123" w:rsidRPr="00367123" w:rsidRDefault="00367123" w:rsidP="00367123">
            <w:pPr>
              <w:spacing w:after="0" w:line="240" w:lineRule="auto"/>
              <w:rPr>
                <w:rFonts w:ascii="Calibri" w:eastAsia="Times New Roman" w:hAnsi="Calibri" w:cs="Calibri"/>
                <w:color w:val="000000"/>
              </w:rPr>
            </w:pPr>
            <w:r w:rsidRPr="00367123">
              <w:rPr>
                <w:rFonts w:ascii="Calibri" w:eastAsia="Times New Roman" w:hAnsi="Calibri" w:cs="Calibri"/>
                <w:color w:val="000000"/>
              </w:rPr>
              <w:t>Atorvastatin</w:t>
            </w:r>
          </w:p>
        </w:tc>
      </w:tr>
    </w:tbl>
    <w:p w:rsidR="005236D4" w:rsidRDefault="005236D4" w:rsidP="005236D4">
      <w:pPr>
        <w:pStyle w:val="HTMLPreformatted"/>
        <w:spacing w:line="330" w:lineRule="atLeast"/>
        <w:jc w:val="center"/>
        <w:rPr>
          <w:rFonts w:asciiTheme="minorHAnsi" w:hAnsiTheme="minorHAnsi" w:cstheme="minorHAnsi"/>
          <w:b/>
          <w:sz w:val="22"/>
          <w:szCs w:val="22"/>
        </w:rPr>
      </w:pPr>
      <w:r w:rsidRPr="005236D4">
        <w:rPr>
          <w:rFonts w:asciiTheme="minorHAnsi" w:hAnsiTheme="minorHAnsi" w:cstheme="minorHAnsi"/>
          <w:b/>
          <w:sz w:val="22"/>
          <w:szCs w:val="22"/>
        </w:rPr>
        <w:t>Drugs selected for ADRs extraction</w:t>
      </w:r>
    </w:p>
    <w:p w:rsidR="005236D4" w:rsidRPr="005236D4" w:rsidRDefault="005236D4" w:rsidP="005236D4">
      <w:pPr>
        <w:pStyle w:val="HTMLPreformatted"/>
        <w:spacing w:line="330" w:lineRule="atLeast"/>
        <w:jc w:val="center"/>
        <w:rPr>
          <w:rFonts w:asciiTheme="minorHAnsi" w:hAnsiTheme="minorHAnsi" w:cstheme="minorHAnsi"/>
          <w:b/>
          <w:sz w:val="22"/>
          <w:szCs w:val="22"/>
        </w:rPr>
      </w:pPr>
    </w:p>
    <w:p w:rsidR="00EB2AF3" w:rsidRDefault="00AB450B" w:rsidP="001E108E">
      <w:pPr>
        <w:pStyle w:val="HTMLPreformatted"/>
        <w:spacing w:line="330" w:lineRule="atLeast"/>
        <w:jc w:val="both"/>
        <w:rPr>
          <w:rFonts w:asciiTheme="minorHAnsi" w:hAnsiTheme="minorHAnsi" w:cstheme="minorHAnsi"/>
          <w:sz w:val="22"/>
          <w:szCs w:val="22"/>
        </w:rPr>
      </w:pPr>
      <w:r>
        <w:rPr>
          <w:rFonts w:asciiTheme="minorHAnsi" w:hAnsiTheme="minorHAnsi" w:cstheme="minorHAnsi"/>
          <w:sz w:val="22"/>
          <w:szCs w:val="22"/>
        </w:rPr>
        <w:t>T</w:t>
      </w:r>
      <w:r w:rsidRPr="00AB450B">
        <w:rPr>
          <w:rFonts w:asciiTheme="minorHAnsi" w:hAnsiTheme="minorHAnsi" w:cstheme="minorHAnsi"/>
          <w:sz w:val="22"/>
          <w:szCs w:val="22"/>
        </w:rPr>
        <w:t>o extract tweet</w:t>
      </w:r>
      <w:r w:rsidR="00A86070">
        <w:rPr>
          <w:rFonts w:asciiTheme="minorHAnsi" w:hAnsiTheme="minorHAnsi" w:cstheme="minorHAnsi"/>
          <w:sz w:val="22"/>
          <w:szCs w:val="22"/>
        </w:rPr>
        <w:t>s</w:t>
      </w:r>
      <w:r w:rsidRPr="00AB450B">
        <w:rPr>
          <w:rFonts w:asciiTheme="minorHAnsi" w:hAnsiTheme="minorHAnsi" w:cstheme="minorHAnsi"/>
          <w:sz w:val="22"/>
          <w:szCs w:val="22"/>
        </w:rPr>
        <w:t xml:space="preserve"> a twitter bot was created. </w:t>
      </w:r>
      <w:r w:rsidRPr="00AB450B">
        <w:rPr>
          <w:rFonts w:asciiTheme="minorHAnsi" w:hAnsiTheme="minorHAnsi" w:cstheme="minorHAnsi"/>
          <w:color w:val="000000"/>
          <w:sz w:val="22"/>
          <w:szCs w:val="22"/>
          <w:shd w:val="clear" w:color="auto" w:fill="FFFFFF"/>
        </w:rPr>
        <w:t>A Twitterbot is a program that integrates with the Twitter platform, automatically posting, retweeting, liking, or following other users. </w:t>
      </w:r>
      <w:r w:rsidR="002F06A0">
        <w:rPr>
          <w:rFonts w:asciiTheme="minorHAnsi" w:hAnsiTheme="minorHAnsi" w:cstheme="minorHAnsi"/>
          <w:color w:val="000000"/>
          <w:sz w:val="22"/>
          <w:szCs w:val="22"/>
          <w:shd w:val="clear" w:color="auto" w:fill="FFFFFF"/>
        </w:rPr>
        <w:t xml:space="preserve">To create twitterbot </w:t>
      </w:r>
      <w:hyperlink w:anchor="Reference_3" w:history="1">
        <w:r w:rsidR="002F06A0" w:rsidRPr="00B00A21">
          <w:rPr>
            <w:rStyle w:val="Hyperlink"/>
            <w:rFonts w:asciiTheme="minorHAnsi" w:hAnsiTheme="minorHAnsi" w:cstheme="minorHAnsi"/>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digitalocean</w:t>
        </w:r>
      </w:hyperlink>
      <w:r w:rsidR="00B00A21">
        <w:rPr>
          <w:rFonts w:asciiTheme="minorHAnsi" w:hAnsiTheme="minorHAnsi" w:cstheme="minorHAnsi"/>
          <w:color w:val="000000"/>
          <w:sz w:val="22"/>
          <w:szCs w:val="22"/>
          <w:shd w:val="clear" w:color="auto" w:fill="FFFFFF"/>
        </w:rPr>
        <w:t xml:space="preserve"> </w:t>
      </w:r>
      <w:r w:rsidR="002F06A0">
        <w:rPr>
          <w:rFonts w:asciiTheme="minorHAnsi" w:hAnsiTheme="minorHAnsi" w:cstheme="minorHAnsi"/>
          <w:color w:val="000000"/>
          <w:sz w:val="22"/>
          <w:szCs w:val="22"/>
          <w:shd w:val="clear" w:color="auto" w:fill="FFFFFF"/>
        </w:rPr>
        <w:t xml:space="preserve">page was followed. </w:t>
      </w:r>
      <w:r>
        <w:rPr>
          <w:rFonts w:asciiTheme="minorHAnsi" w:hAnsiTheme="minorHAnsi" w:cstheme="minorHAnsi"/>
          <w:color w:val="000000"/>
          <w:sz w:val="22"/>
          <w:szCs w:val="22"/>
          <w:shd w:val="clear" w:color="auto" w:fill="FFFFFF"/>
        </w:rPr>
        <w:t>To create a twitter</w:t>
      </w:r>
      <w:r w:rsidR="00367123">
        <w:rPr>
          <w:rFonts w:asciiTheme="minorHAnsi" w:hAnsiTheme="minorHAnsi" w:cstheme="minorHAnsi"/>
          <w:color w:val="000000"/>
          <w:sz w:val="22"/>
          <w:szCs w:val="22"/>
          <w:shd w:val="clear" w:color="auto" w:fill="FFFFFF"/>
        </w:rPr>
        <w:t>bot</w:t>
      </w:r>
      <w:r>
        <w:rPr>
          <w:rFonts w:asciiTheme="minorHAnsi" w:hAnsiTheme="minorHAnsi" w:cstheme="minorHAnsi"/>
          <w:color w:val="000000"/>
          <w:sz w:val="22"/>
          <w:szCs w:val="22"/>
          <w:shd w:val="clear" w:color="auto" w:fill="FFFFFF"/>
        </w:rPr>
        <w:t xml:space="preserve"> one should have a twitter account linked to a mobile number along with following four credential keys. </w:t>
      </w:r>
      <w:r w:rsidRPr="00172F54">
        <w:rPr>
          <w:rFonts w:asciiTheme="minorHAnsi" w:hAnsiTheme="minorHAnsi" w:cstheme="minorHAnsi"/>
          <w:color w:val="000000"/>
          <w:sz w:val="21"/>
          <w:szCs w:val="21"/>
        </w:rPr>
        <w:t>consumer_key, consumer_secret,</w:t>
      </w:r>
      <w:r w:rsidR="00583625">
        <w:rPr>
          <w:rFonts w:asciiTheme="minorHAnsi" w:hAnsiTheme="minorHAnsi" w:cstheme="minorHAnsi"/>
          <w:color w:val="000000"/>
          <w:sz w:val="21"/>
          <w:szCs w:val="21"/>
        </w:rPr>
        <w:t xml:space="preserve"> </w:t>
      </w:r>
      <w:r w:rsidRPr="00172F54">
        <w:rPr>
          <w:rFonts w:asciiTheme="minorHAnsi" w:hAnsiTheme="minorHAnsi" w:cstheme="minorHAnsi"/>
          <w:color w:val="000000"/>
          <w:sz w:val="21"/>
          <w:szCs w:val="21"/>
        </w:rPr>
        <w:t>access_t</w:t>
      </w:r>
      <w:r w:rsidR="00172F54" w:rsidRPr="00172F54">
        <w:rPr>
          <w:rFonts w:asciiTheme="minorHAnsi" w:hAnsiTheme="minorHAnsi" w:cstheme="minorHAnsi"/>
          <w:color w:val="000000"/>
          <w:sz w:val="21"/>
          <w:szCs w:val="21"/>
        </w:rPr>
        <w:t>oken, access_token_secret.</w:t>
      </w:r>
      <w:r w:rsidR="00172F54">
        <w:rPr>
          <w:rFonts w:asciiTheme="minorHAnsi" w:hAnsiTheme="minorHAnsi" w:cstheme="minorHAnsi"/>
          <w:color w:val="000000"/>
          <w:sz w:val="21"/>
          <w:szCs w:val="21"/>
        </w:rPr>
        <w:t xml:space="preserve"> After creating the bot</w:t>
      </w:r>
      <w:r w:rsidR="00EE1AA2">
        <w:rPr>
          <w:rFonts w:asciiTheme="minorHAnsi" w:hAnsiTheme="minorHAnsi" w:cstheme="minorHAnsi"/>
          <w:sz w:val="22"/>
          <w:szCs w:val="22"/>
        </w:rPr>
        <w:t>, d</w:t>
      </w:r>
      <w:r w:rsidR="008E2045" w:rsidRPr="00AB450B">
        <w:rPr>
          <w:rFonts w:asciiTheme="minorHAnsi" w:hAnsiTheme="minorHAnsi" w:cstheme="minorHAnsi"/>
          <w:sz w:val="22"/>
          <w:szCs w:val="22"/>
        </w:rPr>
        <w:t>ata was extracted using R package</w:t>
      </w:r>
      <w:r w:rsidR="00EE1AA2">
        <w:rPr>
          <w:rFonts w:asciiTheme="minorHAnsi" w:hAnsiTheme="minorHAnsi" w:cstheme="minorHAnsi"/>
          <w:sz w:val="22"/>
          <w:szCs w:val="22"/>
        </w:rPr>
        <w:t>s;</w:t>
      </w:r>
      <w:r w:rsidR="008E2045" w:rsidRPr="00AB450B">
        <w:rPr>
          <w:rFonts w:asciiTheme="minorHAnsi" w:hAnsiTheme="minorHAnsi" w:cstheme="minorHAnsi"/>
          <w:sz w:val="22"/>
          <w:szCs w:val="22"/>
        </w:rPr>
        <w:t xml:space="preserve"> </w:t>
      </w:r>
      <w:r w:rsidR="008E2045" w:rsidRPr="00AB450B">
        <w:rPr>
          <w:rFonts w:asciiTheme="minorHAnsi" w:hAnsiTheme="minorHAnsi" w:cstheme="minorHAnsi"/>
          <w:b/>
          <w:sz w:val="22"/>
          <w:szCs w:val="22"/>
        </w:rPr>
        <w:t>rtweet</w:t>
      </w:r>
      <w:r w:rsidR="008E2045" w:rsidRPr="00AB450B">
        <w:rPr>
          <w:rFonts w:asciiTheme="minorHAnsi" w:hAnsiTheme="minorHAnsi" w:cstheme="minorHAnsi"/>
          <w:sz w:val="22"/>
          <w:szCs w:val="22"/>
        </w:rPr>
        <w:t xml:space="preserve"> &amp; </w:t>
      </w:r>
      <w:r w:rsidR="00172F54">
        <w:rPr>
          <w:rFonts w:asciiTheme="minorHAnsi" w:hAnsiTheme="minorHAnsi" w:cstheme="minorHAnsi"/>
          <w:b/>
          <w:sz w:val="22"/>
          <w:szCs w:val="22"/>
        </w:rPr>
        <w:t>twitte</w:t>
      </w:r>
      <w:r w:rsidR="00EE1AA2">
        <w:rPr>
          <w:rFonts w:asciiTheme="minorHAnsi" w:hAnsiTheme="minorHAnsi" w:cstheme="minorHAnsi"/>
          <w:b/>
          <w:sz w:val="22"/>
          <w:szCs w:val="22"/>
        </w:rPr>
        <w:t>R</w:t>
      </w:r>
      <w:r w:rsidR="00172F54">
        <w:rPr>
          <w:rFonts w:asciiTheme="minorHAnsi" w:hAnsiTheme="minorHAnsi" w:cstheme="minorHAnsi"/>
          <w:b/>
          <w:sz w:val="22"/>
          <w:szCs w:val="22"/>
        </w:rPr>
        <w:t xml:space="preserve"> </w:t>
      </w:r>
      <w:r w:rsidR="00172F54" w:rsidRPr="00172F54">
        <w:rPr>
          <w:rFonts w:asciiTheme="minorHAnsi" w:hAnsiTheme="minorHAnsi" w:cstheme="minorHAnsi"/>
          <w:sz w:val="22"/>
          <w:szCs w:val="22"/>
        </w:rPr>
        <w:t>based on the credentials created</w:t>
      </w:r>
      <w:r w:rsidR="0070323F">
        <w:rPr>
          <w:rFonts w:asciiTheme="minorHAnsi" w:hAnsiTheme="minorHAnsi" w:cstheme="minorHAnsi"/>
          <w:sz w:val="22"/>
          <w:szCs w:val="22"/>
        </w:rPr>
        <w:t xml:space="preserve"> and the drug names as the search word</w:t>
      </w:r>
      <w:r w:rsidR="008E2045" w:rsidRPr="00172F54">
        <w:rPr>
          <w:rFonts w:asciiTheme="minorHAnsi" w:hAnsiTheme="minorHAnsi" w:cstheme="minorHAnsi"/>
          <w:b/>
          <w:sz w:val="22"/>
          <w:szCs w:val="22"/>
        </w:rPr>
        <w:t xml:space="preserve">. </w:t>
      </w:r>
      <w:r w:rsidR="00EB2AF3" w:rsidRPr="00172F54">
        <w:rPr>
          <w:rFonts w:asciiTheme="minorHAnsi" w:hAnsiTheme="minorHAnsi" w:cstheme="minorHAnsi"/>
          <w:sz w:val="22"/>
          <w:szCs w:val="22"/>
        </w:rPr>
        <w:t>This</w:t>
      </w:r>
      <w:r w:rsidR="00EB2AF3" w:rsidRPr="00172F54">
        <w:rPr>
          <w:rFonts w:asciiTheme="minorHAnsi" w:hAnsiTheme="minorHAnsi" w:cstheme="minorHAnsi"/>
          <w:b/>
          <w:sz w:val="22"/>
          <w:szCs w:val="22"/>
        </w:rPr>
        <w:t xml:space="preserve"> </w:t>
      </w:r>
      <w:r w:rsidR="00EB2AF3" w:rsidRPr="00172F54">
        <w:rPr>
          <w:rFonts w:asciiTheme="minorHAnsi" w:hAnsiTheme="minorHAnsi" w:cstheme="minorHAnsi"/>
          <w:sz w:val="22"/>
          <w:szCs w:val="22"/>
        </w:rPr>
        <w:t>analysis is done on limited number of tweets since twitter doesn’t allow to extract tweets older than a week. Therefore, t</w:t>
      </w:r>
      <w:r w:rsidR="00355B1B" w:rsidRPr="00172F54">
        <w:rPr>
          <w:rFonts w:asciiTheme="minorHAnsi" w:hAnsiTheme="minorHAnsi" w:cstheme="minorHAnsi"/>
          <w:sz w:val="22"/>
          <w:szCs w:val="22"/>
        </w:rPr>
        <w:t xml:space="preserve">weets were extracted </w:t>
      </w:r>
      <w:r w:rsidR="00F609FB">
        <w:rPr>
          <w:rFonts w:asciiTheme="minorHAnsi" w:hAnsiTheme="minorHAnsi" w:cstheme="minorHAnsi"/>
          <w:sz w:val="22"/>
          <w:szCs w:val="22"/>
        </w:rPr>
        <w:t>multiple time covering 20 days of span</w:t>
      </w:r>
      <w:r w:rsidR="00EB2AF3" w:rsidRPr="00172F54">
        <w:rPr>
          <w:rFonts w:asciiTheme="minorHAnsi" w:hAnsiTheme="minorHAnsi" w:cstheme="minorHAnsi"/>
          <w:sz w:val="22"/>
          <w:szCs w:val="22"/>
        </w:rPr>
        <w:t xml:space="preserve">. </w:t>
      </w:r>
      <w:r w:rsidR="005A09DC">
        <w:rPr>
          <w:rFonts w:asciiTheme="minorHAnsi" w:hAnsiTheme="minorHAnsi" w:cstheme="minorHAnsi"/>
          <w:sz w:val="22"/>
          <w:szCs w:val="22"/>
        </w:rPr>
        <w:t>Total 44</w:t>
      </w:r>
      <w:r w:rsidR="00EB2AF3" w:rsidRPr="00172F54">
        <w:rPr>
          <w:rFonts w:asciiTheme="minorHAnsi" w:hAnsiTheme="minorHAnsi" w:cstheme="minorHAnsi"/>
          <w:sz w:val="22"/>
          <w:szCs w:val="22"/>
        </w:rPr>
        <w:t xml:space="preserve"> columns were extracted for each tweet mentioning screen_name, tweet_id, Number_of_retweets etc. These columns helped to retrace and confirm the tweets on skeptical situations</w:t>
      </w:r>
      <w:r w:rsidR="005A09DC">
        <w:rPr>
          <w:rFonts w:asciiTheme="minorHAnsi" w:hAnsiTheme="minorHAnsi" w:cstheme="minorHAnsi"/>
          <w:sz w:val="22"/>
          <w:szCs w:val="22"/>
        </w:rPr>
        <w:t xml:space="preserve"> and confirming authenticity of tweets</w:t>
      </w:r>
      <w:r w:rsidR="00EB2AF3" w:rsidRPr="00172F54">
        <w:rPr>
          <w:rFonts w:asciiTheme="minorHAnsi" w:hAnsiTheme="minorHAnsi" w:cstheme="minorHAnsi"/>
          <w:sz w:val="22"/>
          <w:szCs w:val="22"/>
        </w:rPr>
        <w:t xml:space="preserve">. </w:t>
      </w:r>
      <w:r w:rsidR="0070323F">
        <w:rPr>
          <w:rFonts w:asciiTheme="minorHAnsi" w:hAnsiTheme="minorHAnsi" w:cstheme="minorHAnsi"/>
          <w:sz w:val="22"/>
          <w:szCs w:val="22"/>
        </w:rPr>
        <w:t xml:space="preserve">The respective search term and the disease it cured were appended in two separate columns. </w:t>
      </w:r>
      <w:r w:rsidR="0094282E">
        <w:rPr>
          <w:rFonts w:asciiTheme="minorHAnsi" w:hAnsiTheme="minorHAnsi" w:cstheme="minorHAnsi"/>
          <w:sz w:val="22"/>
          <w:szCs w:val="22"/>
        </w:rPr>
        <w:t>The data was saved in a csv format and analy</w:t>
      </w:r>
      <w:r w:rsidR="005A09DC">
        <w:rPr>
          <w:rFonts w:asciiTheme="minorHAnsi" w:hAnsiTheme="minorHAnsi" w:cstheme="minorHAnsi"/>
          <w:sz w:val="22"/>
          <w:szCs w:val="22"/>
        </w:rPr>
        <w:t>z</w:t>
      </w:r>
      <w:r w:rsidR="0094282E">
        <w:rPr>
          <w:rFonts w:asciiTheme="minorHAnsi" w:hAnsiTheme="minorHAnsi" w:cstheme="minorHAnsi"/>
          <w:sz w:val="22"/>
          <w:szCs w:val="22"/>
        </w:rPr>
        <w:t xml:space="preserve">ed using Python. The columns in the extracted tweet sheet </w:t>
      </w:r>
      <w:r w:rsidR="00190F3D">
        <w:rPr>
          <w:rFonts w:asciiTheme="minorHAnsi" w:hAnsiTheme="minorHAnsi" w:cstheme="minorHAnsi"/>
          <w:sz w:val="22"/>
          <w:szCs w:val="22"/>
        </w:rPr>
        <w:t>were</w:t>
      </w:r>
      <w:r w:rsidR="0094282E">
        <w:rPr>
          <w:rFonts w:asciiTheme="minorHAnsi" w:hAnsiTheme="minorHAnsi" w:cstheme="minorHAnsi"/>
          <w:sz w:val="22"/>
          <w:szCs w:val="22"/>
        </w:rPr>
        <w:t xml:space="preserve"> as follows:</w:t>
      </w:r>
    </w:p>
    <w:p w:rsidR="00561AFC" w:rsidRDefault="00561AFC" w:rsidP="00172F54">
      <w:pPr>
        <w:pStyle w:val="HTMLPreformatted"/>
        <w:spacing w:line="330" w:lineRule="atLeast"/>
        <w:rPr>
          <w:rFonts w:asciiTheme="minorHAnsi" w:hAnsiTheme="minorHAnsi" w:cstheme="minorHAnsi"/>
          <w:sz w:val="22"/>
          <w:szCs w:val="22"/>
        </w:rPr>
      </w:pPr>
    </w:p>
    <w:p w:rsidR="00561AFC" w:rsidRDefault="00561AFC" w:rsidP="001E108E">
      <w:pPr>
        <w:pStyle w:val="HTMLPreformatted"/>
        <w:spacing w:line="330" w:lineRule="atLeast"/>
        <w:jc w:val="both"/>
        <w:rPr>
          <w:rFonts w:asciiTheme="minorHAnsi" w:hAnsiTheme="minorHAnsi" w:cstheme="minorHAnsi"/>
          <w:sz w:val="22"/>
          <w:szCs w:val="22"/>
        </w:rPr>
      </w:pPr>
      <w:r w:rsidRPr="00561AFC">
        <w:rPr>
          <w:rFonts w:asciiTheme="minorHAnsi" w:hAnsiTheme="minorHAnsi" w:cstheme="minorHAnsi"/>
          <w:sz w:val="22"/>
          <w:szCs w:val="22"/>
        </w:rPr>
        <w:t>status_id,created_at,user_id,screen_name,text,source,reply_to_status_id,reply_to_user_id,reply_to_screen_name,is_quote,is_retweet,favorite_count,retweet_count,hashtags,symbols,urls_url,urls_t.co,urls_expanded_url,media_url,media_t.co,media_expanded_url,media_type,ext_media_url,ext_media_t.co,ext_media_expanded_url,ext_media_type,mentions_user_id,mentions_screen_name,lang,quoted_status_id,quoted_text,retweet_status_id,retweet_text,place_url,place_name,place_full_name,place_type,country,country_code,geo_coords,coords_coords,bbox_coords,searchTerm,disease</w:t>
      </w:r>
    </w:p>
    <w:p w:rsidR="00561AFC" w:rsidRDefault="00561AFC" w:rsidP="001E108E">
      <w:pPr>
        <w:pStyle w:val="HTMLPreformatted"/>
        <w:spacing w:line="330" w:lineRule="atLeast"/>
        <w:jc w:val="both"/>
        <w:rPr>
          <w:rFonts w:asciiTheme="minorHAnsi" w:hAnsiTheme="minorHAnsi" w:cstheme="minorHAnsi"/>
          <w:sz w:val="22"/>
          <w:szCs w:val="22"/>
        </w:rPr>
      </w:pPr>
    </w:p>
    <w:p w:rsidR="00561AFC" w:rsidRDefault="00561AFC" w:rsidP="001E108E">
      <w:pPr>
        <w:pStyle w:val="HTMLPreformatted"/>
        <w:spacing w:line="330" w:lineRule="atLeast"/>
        <w:jc w:val="both"/>
        <w:rPr>
          <w:rFonts w:asciiTheme="minorHAnsi" w:hAnsiTheme="minorHAnsi" w:cstheme="minorHAnsi"/>
          <w:sz w:val="22"/>
          <w:szCs w:val="22"/>
        </w:rPr>
      </w:pPr>
      <w:r>
        <w:rPr>
          <w:rFonts w:asciiTheme="minorHAnsi" w:hAnsiTheme="minorHAnsi" w:cstheme="minorHAnsi"/>
          <w:sz w:val="22"/>
          <w:szCs w:val="22"/>
        </w:rPr>
        <w:t>Out of the above columns, the following columns were chosen for further steps:</w:t>
      </w:r>
    </w:p>
    <w:p w:rsidR="00561AFC" w:rsidRDefault="00561AFC" w:rsidP="001E108E">
      <w:pPr>
        <w:pStyle w:val="HTMLPreformatted"/>
        <w:spacing w:line="330" w:lineRule="atLeast"/>
        <w:jc w:val="both"/>
        <w:rPr>
          <w:rFonts w:asciiTheme="minorHAnsi" w:hAnsiTheme="minorHAnsi" w:cstheme="minorHAnsi"/>
          <w:sz w:val="22"/>
          <w:szCs w:val="22"/>
        </w:rPr>
      </w:pPr>
      <w:r w:rsidRPr="00561AFC">
        <w:rPr>
          <w:rFonts w:asciiTheme="minorHAnsi" w:hAnsiTheme="minorHAnsi" w:cstheme="minorHAnsi"/>
          <w:sz w:val="22"/>
          <w:szCs w:val="22"/>
        </w:rPr>
        <w:t>screen_name,</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text,</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source,</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retweet_count,</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hashtags,</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mentions_screen_name,</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searchTerm,</w:t>
      </w:r>
      <w:r w:rsidR="005A09DC">
        <w:rPr>
          <w:rFonts w:asciiTheme="minorHAnsi" w:hAnsiTheme="minorHAnsi" w:cstheme="minorHAnsi"/>
          <w:sz w:val="22"/>
          <w:szCs w:val="22"/>
        </w:rPr>
        <w:t xml:space="preserve"> </w:t>
      </w:r>
      <w:r w:rsidRPr="00561AFC">
        <w:rPr>
          <w:rFonts w:asciiTheme="minorHAnsi" w:hAnsiTheme="minorHAnsi" w:cstheme="minorHAnsi"/>
          <w:sz w:val="22"/>
          <w:szCs w:val="22"/>
        </w:rPr>
        <w:t>disease</w:t>
      </w:r>
    </w:p>
    <w:p w:rsidR="00EB2AF3" w:rsidRDefault="00EB2AF3" w:rsidP="008E2045"/>
    <w:p w:rsidR="008E2045" w:rsidRDefault="00EB2AF3" w:rsidP="00EB2AF3">
      <w:pPr>
        <w:pStyle w:val="ListParagraph"/>
        <w:numPr>
          <w:ilvl w:val="0"/>
          <w:numId w:val="3"/>
        </w:numPr>
        <w:rPr>
          <w:b/>
        </w:rPr>
      </w:pPr>
      <w:r>
        <w:rPr>
          <w:b/>
        </w:rPr>
        <w:t xml:space="preserve">Data </w:t>
      </w:r>
      <w:r w:rsidRPr="00EB2AF3">
        <w:rPr>
          <w:b/>
        </w:rPr>
        <w:t>Cleaning</w:t>
      </w:r>
      <w:r>
        <w:rPr>
          <w:b/>
        </w:rPr>
        <w:t>/Preprocessing</w:t>
      </w:r>
    </w:p>
    <w:p w:rsidR="00EB2AF3" w:rsidRDefault="00EB2AF3" w:rsidP="001E108E">
      <w:pPr>
        <w:jc w:val="both"/>
      </w:pPr>
      <w:r>
        <w:t xml:space="preserve">This is one of the most important step to achieve unbiased and </w:t>
      </w:r>
      <w:r w:rsidR="00860B49">
        <w:t xml:space="preserve">accurate results. Raw Data i.e. extracted tweets were processed properly to report genuine ADRs. </w:t>
      </w:r>
      <w:r w:rsidR="00F941B5">
        <w:t xml:space="preserve">The TAGS, URLs, special characters, extra spaces and ‘RT’ were removed from the tweet text. All the tweets were converted to lower case followed by removing the duplicate tweets. </w:t>
      </w:r>
      <w:r w:rsidR="005124BC">
        <w:t>The rows corresponding to m</w:t>
      </w:r>
      <w:r w:rsidR="00860B49">
        <w:t>ultiple marketing tweets or paid feedback tweets present in the data</w:t>
      </w:r>
      <w:r w:rsidR="005124BC">
        <w:t xml:space="preserve"> were also removed</w:t>
      </w:r>
      <w:r w:rsidR="00F941B5">
        <w:t>.</w:t>
      </w:r>
      <w:r w:rsidR="00860B49">
        <w:t xml:space="preserve"> </w:t>
      </w:r>
      <w:r w:rsidR="0002405E">
        <w:t>Steps mentioned above were applied and then finally raw data was transformed for further sentiment analysis.</w:t>
      </w:r>
      <w:r w:rsidR="00BE0267">
        <w:t xml:space="preserve"> </w:t>
      </w:r>
    </w:p>
    <w:p w:rsidR="0002405E" w:rsidRDefault="0002405E" w:rsidP="0002405E">
      <w:pPr>
        <w:rPr>
          <w:b/>
        </w:rPr>
      </w:pPr>
    </w:p>
    <w:p w:rsidR="0002405E" w:rsidRDefault="00200C12" w:rsidP="0002405E">
      <w:pPr>
        <w:pStyle w:val="ListParagraph"/>
        <w:numPr>
          <w:ilvl w:val="0"/>
          <w:numId w:val="3"/>
        </w:numPr>
        <w:rPr>
          <w:b/>
        </w:rPr>
      </w:pPr>
      <w:r>
        <w:rPr>
          <w:b/>
        </w:rPr>
        <w:lastRenderedPageBreak/>
        <w:t xml:space="preserve">Tweets </w:t>
      </w:r>
      <w:r w:rsidR="0002405E" w:rsidRPr="0002405E">
        <w:rPr>
          <w:b/>
        </w:rPr>
        <w:t>sentiment classification</w:t>
      </w:r>
    </w:p>
    <w:p w:rsidR="0002405E" w:rsidRDefault="00F978AB" w:rsidP="001E108E">
      <w:pPr>
        <w:jc w:val="both"/>
      </w:pPr>
      <w:r>
        <w:t xml:space="preserve">Next step in the process was to train a classifier based on the sentiments of tweets. </w:t>
      </w:r>
      <w:r w:rsidR="00777343">
        <w:t>Most of the pretrained sentiment classifier fails with classification of health-relate</w:t>
      </w:r>
      <w:r w:rsidR="000A4B6F">
        <w:t>d text. This is because other p</w:t>
      </w:r>
      <w:r w:rsidR="00777343">
        <w:t>r</w:t>
      </w:r>
      <w:r w:rsidR="000A4B6F">
        <w:t>e</w:t>
      </w:r>
      <w:r w:rsidR="00777343">
        <w:t>trained classifier are trained on different reviews which are governe</w:t>
      </w:r>
      <w:r w:rsidR="000A4B6F">
        <w:t xml:space="preserve">d by economical or entertainment </w:t>
      </w:r>
      <w:r w:rsidR="00777343">
        <w:t xml:space="preserve">aspects of the text which is completely different as compared </w:t>
      </w:r>
      <w:r w:rsidR="000A4B6F">
        <w:t xml:space="preserve">to health domain. For instance, </w:t>
      </w:r>
      <w:r w:rsidR="00F072C2">
        <w:t>h</w:t>
      </w:r>
      <w:r w:rsidR="002C349A">
        <w:t xml:space="preserve">igh sales of a drug </w:t>
      </w:r>
      <w:r w:rsidR="009E4FC2">
        <w:t>convey</w:t>
      </w:r>
      <w:r w:rsidR="002C349A">
        <w:t xml:space="preserve"> </w:t>
      </w:r>
      <w:r w:rsidR="000A4B6F">
        <w:t xml:space="preserve">neutral sentiment for this </w:t>
      </w:r>
      <w:r w:rsidR="002C349A">
        <w:t>specific task</w:t>
      </w:r>
      <w:r w:rsidR="000A4B6F">
        <w:t xml:space="preserve"> but </w:t>
      </w:r>
      <w:r w:rsidR="002C349A">
        <w:t xml:space="preserve">when </w:t>
      </w:r>
      <w:r w:rsidR="000A4B6F">
        <w:t xml:space="preserve">a polarity based classification or other pretrained models </w:t>
      </w:r>
      <w:r w:rsidR="002C349A">
        <w:t xml:space="preserve">were </w:t>
      </w:r>
      <w:r w:rsidR="000A4B6F">
        <w:t xml:space="preserve">used to classify this statement it </w:t>
      </w:r>
      <w:r w:rsidR="002C349A">
        <w:t xml:space="preserve">was </w:t>
      </w:r>
      <w:r w:rsidR="000A4B6F">
        <w:t>classified as positive sentiment.</w:t>
      </w:r>
      <w:r w:rsidR="002C349A">
        <w:t xml:space="preserve"> For this reason, tweets were classified to positive, negative and neutral sentiment manually. </w:t>
      </w:r>
    </w:p>
    <w:p w:rsidR="0098254C" w:rsidRDefault="002C349A" w:rsidP="001E108E">
      <w:pPr>
        <w:jc w:val="both"/>
      </w:pPr>
      <w:r>
        <w:t>First 500 tweets were classified manually based on the health benefit a</w:t>
      </w:r>
      <w:r w:rsidR="003507AC">
        <w:t>spect of the tweet. Based on tho</w:t>
      </w:r>
      <w:r>
        <w:t>se 500 tweets naïve Bayes classifier was trained to classify 50 new tweets. After classification of 50 new tweets, those tweets were reviewed and then the process was repeated to train 50 more new tweets. This time Naïve Bayes classi</w:t>
      </w:r>
      <w:r w:rsidR="00EF6131">
        <w:t xml:space="preserve">fier was trained on 550 tweets and then next 50 new tweets were classified and then reviewed. This process was repeated till 1000 tweets were classified. The reason to classify tweets in smaller chunks was to achieve higher accuracy. After classification of 1000 tweets 100 new tweets were classified based on the Naïve Bayes classifier trained on 1000 classified tweets. Then after careful manual review 200 new tweets were classified. This process was repeated to achieve 1500 accurately classified tweets. </w:t>
      </w:r>
    </w:p>
    <w:p w:rsidR="0098254C" w:rsidRDefault="0098254C" w:rsidP="001E108E">
      <w:pPr>
        <w:autoSpaceDE w:val="0"/>
        <w:autoSpaceDN w:val="0"/>
        <w:adjustRightInd w:val="0"/>
        <w:spacing w:after="0" w:line="240" w:lineRule="auto"/>
        <w:jc w:val="both"/>
        <w:rPr>
          <w:rFonts w:cstheme="minorHAnsi"/>
        </w:rPr>
      </w:pPr>
      <w:r>
        <w:t xml:space="preserve">Naïve Bayes classifier was used based on the reference of the </w:t>
      </w:r>
      <w:r w:rsidR="00172F54">
        <w:t>paper “</w:t>
      </w:r>
      <w:hyperlink w:anchor="Reference_5" w:history="1">
        <w:r w:rsidR="00172F54" w:rsidRPr="00B00A21">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Efficient</w:t>
        </w:r>
        <w:r w:rsidR="00172F54" w:rsidRPr="00B00A21">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Adverse Drug Event Extraction Using Twitter Sentiment Analysis</w:t>
        </w:r>
      </w:hyperlink>
      <w:r w:rsidR="00172F54">
        <w:t>”</w:t>
      </w:r>
      <w:r>
        <w:rPr>
          <w:rFonts w:cstheme="minorHAnsi"/>
          <w:i/>
        </w:rPr>
        <w:t xml:space="preserve">. </w:t>
      </w:r>
      <w:r>
        <w:rPr>
          <w:rFonts w:cstheme="minorHAnsi"/>
        </w:rPr>
        <w:t xml:space="preserve">As per the </w:t>
      </w:r>
      <w:r w:rsidR="00200C12">
        <w:rPr>
          <w:rFonts w:cstheme="minorHAnsi"/>
        </w:rPr>
        <w:t xml:space="preserve">analysis Naïve Bayes classifier performance better than SVM or another classifier. </w:t>
      </w:r>
      <w:r w:rsidR="00CC465D">
        <w:rPr>
          <w:rFonts w:cstheme="minorHAnsi"/>
        </w:rPr>
        <w:t xml:space="preserve">Following sentiment </w:t>
      </w:r>
      <w:r w:rsidR="00844799">
        <w:rPr>
          <w:rFonts w:cstheme="minorHAnsi"/>
        </w:rPr>
        <w:t>classification were achieved for all the drugs-</w:t>
      </w:r>
    </w:p>
    <w:p w:rsidR="00013440" w:rsidRDefault="00013440" w:rsidP="0098254C">
      <w:pPr>
        <w:autoSpaceDE w:val="0"/>
        <w:autoSpaceDN w:val="0"/>
        <w:adjustRightInd w:val="0"/>
        <w:spacing w:after="0" w:line="240" w:lineRule="auto"/>
        <w:rPr>
          <w:rFonts w:cstheme="minorHAnsi"/>
        </w:rPr>
      </w:pPr>
    </w:p>
    <w:tbl>
      <w:tblPr>
        <w:tblW w:w="5520" w:type="dxa"/>
        <w:jc w:val="center"/>
        <w:tblLook w:val="04A0" w:firstRow="1" w:lastRow="0" w:firstColumn="1" w:lastColumn="0" w:noHBand="0" w:noVBand="1"/>
      </w:tblPr>
      <w:tblGrid>
        <w:gridCol w:w="1522"/>
        <w:gridCol w:w="1030"/>
        <w:gridCol w:w="960"/>
        <w:gridCol w:w="960"/>
        <w:gridCol w:w="1180"/>
      </w:tblGrid>
      <w:tr w:rsidR="00013440" w:rsidRPr="00013440" w:rsidTr="00013440">
        <w:trPr>
          <w:trHeight w:val="300"/>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Drug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Negative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Neutral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Positive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Grand Total</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Amlodipine</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69</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76</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Atorvastatin</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41</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14</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67</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Avastin</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103</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Canagliflozin</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22</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54</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Carvedilol</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45</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23</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71</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Herceptin</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154</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23</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181</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Humalog</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16</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61</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28</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105</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Lantus</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88</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25</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126</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Lasix</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170</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71</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270</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Levemir</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9</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26</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Levothyroxine</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27</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96</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26</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149</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Lisinopril</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58</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12</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74</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Losartan</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4</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50</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revlimid</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69</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79</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Rituxan</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107</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16</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135</w:t>
            </w:r>
          </w:p>
        </w:tc>
      </w:tr>
      <w:tr w:rsidR="00013440" w:rsidRPr="00013440" w:rsidTr="0001344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b/>
                <w:bCs/>
                <w:color w:val="000000"/>
                <w:lang w:val="en-IN" w:eastAsia="en-IN"/>
              </w:rPr>
            </w:pPr>
            <w:r w:rsidRPr="00013440">
              <w:rPr>
                <w:rFonts w:ascii="Calibri" w:eastAsia="Times New Roman" w:hAnsi="Calibri" w:cs="Calibri"/>
                <w:b/>
                <w:bCs/>
                <w:color w:val="000000"/>
                <w:lang w:val="en-IN" w:eastAsia="en-IN"/>
              </w:rPr>
              <w:t>Grand Total</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146</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1136</w:t>
            </w:r>
          </w:p>
        </w:tc>
        <w:tc>
          <w:tcPr>
            <w:tcW w:w="96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284</w:t>
            </w:r>
          </w:p>
        </w:tc>
        <w:tc>
          <w:tcPr>
            <w:tcW w:w="1180" w:type="dxa"/>
            <w:tcBorders>
              <w:top w:val="nil"/>
              <w:left w:val="nil"/>
              <w:bottom w:val="single" w:sz="4" w:space="0" w:color="auto"/>
              <w:right w:val="single" w:sz="4" w:space="0" w:color="auto"/>
            </w:tcBorders>
            <w:shd w:val="clear" w:color="auto" w:fill="auto"/>
            <w:noWrap/>
            <w:vAlign w:val="bottom"/>
            <w:hideMark/>
          </w:tcPr>
          <w:p w:rsidR="00013440" w:rsidRPr="00013440" w:rsidRDefault="00013440" w:rsidP="00013440">
            <w:pPr>
              <w:spacing w:after="0" w:line="240" w:lineRule="auto"/>
              <w:jc w:val="center"/>
              <w:rPr>
                <w:rFonts w:ascii="Calibri" w:eastAsia="Times New Roman" w:hAnsi="Calibri" w:cs="Calibri"/>
                <w:color w:val="000000"/>
                <w:lang w:val="en-IN" w:eastAsia="en-IN"/>
              </w:rPr>
            </w:pPr>
            <w:r w:rsidRPr="00013440">
              <w:rPr>
                <w:rFonts w:ascii="Calibri" w:eastAsia="Times New Roman" w:hAnsi="Calibri" w:cs="Calibri"/>
                <w:color w:val="000000"/>
                <w:lang w:val="en-IN" w:eastAsia="en-IN"/>
              </w:rPr>
              <w:t>1566</w:t>
            </w:r>
          </w:p>
        </w:tc>
      </w:tr>
    </w:tbl>
    <w:p w:rsidR="00013440" w:rsidRDefault="00013440" w:rsidP="0098254C">
      <w:pPr>
        <w:autoSpaceDE w:val="0"/>
        <w:autoSpaceDN w:val="0"/>
        <w:adjustRightInd w:val="0"/>
        <w:spacing w:after="0" w:line="240" w:lineRule="auto"/>
        <w:rPr>
          <w:rFonts w:cstheme="minorHAnsi"/>
        </w:rPr>
      </w:pPr>
    </w:p>
    <w:p w:rsidR="00200C12" w:rsidRPr="00013440" w:rsidRDefault="00013440" w:rsidP="00013440">
      <w:pPr>
        <w:autoSpaceDE w:val="0"/>
        <w:autoSpaceDN w:val="0"/>
        <w:adjustRightInd w:val="0"/>
        <w:spacing w:after="0" w:line="240" w:lineRule="auto"/>
        <w:jc w:val="center"/>
        <w:rPr>
          <w:rFonts w:cstheme="minorHAnsi"/>
          <w:b/>
        </w:rPr>
      </w:pPr>
      <w:r w:rsidRPr="00013440">
        <w:rPr>
          <w:rFonts w:cstheme="minorHAnsi"/>
          <w:b/>
        </w:rPr>
        <w:t>Drug wise Sentiment Classification Statistics of Tweets</w:t>
      </w:r>
    </w:p>
    <w:p w:rsidR="00200C12" w:rsidRDefault="00200C12" w:rsidP="0098254C">
      <w:pPr>
        <w:autoSpaceDE w:val="0"/>
        <w:autoSpaceDN w:val="0"/>
        <w:adjustRightInd w:val="0"/>
        <w:spacing w:after="0" w:line="240" w:lineRule="auto"/>
        <w:rPr>
          <w:rFonts w:cstheme="minorHAnsi"/>
        </w:rPr>
      </w:pPr>
    </w:p>
    <w:p w:rsidR="0068061E" w:rsidRDefault="00013440" w:rsidP="001E108E">
      <w:pPr>
        <w:autoSpaceDE w:val="0"/>
        <w:autoSpaceDN w:val="0"/>
        <w:adjustRightInd w:val="0"/>
        <w:spacing w:after="0" w:line="240" w:lineRule="auto"/>
        <w:jc w:val="both"/>
        <w:rPr>
          <w:rFonts w:cstheme="minorHAnsi"/>
        </w:rPr>
      </w:pPr>
      <w:r>
        <w:rPr>
          <w:rFonts w:cstheme="minorHAnsi"/>
        </w:rPr>
        <w:lastRenderedPageBreak/>
        <w:t xml:space="preserve">It was observed that </w:t>
      </w:r>
      <w:r w:rsidR="00966D94">
        <w:rPr>
          <w:rFonts w:cstheme="minorHAnsi"/>
        </w:rPr>
        <w:t>the classifie</w:t>
      </w:r>
      <w:r w:rsidR="003248C7">
        <w:rPr>
          <w:rFonts w:cstheme="minorHAnsi"/>
        </w:rPr>
        <w:t>r classified the neutral tweets with 100% accuracy. However, the negative sentiments were not correctly classified attributing to the fact that the training data had a very less percentage of the negative tweets. Hence manual intervention was required to reclassify the incorrectly classified tweets with negative sentiments.</w:t>
      </w:r>
      <w:r w:rsidR="00844799">
        <w:rPr>
          <w:rFonts w:cstheme="minorHAnsi"/>
        </w:rPr>
        <w:t xml:space="preserve"> </w:t>
      </w:r>
    </w:p>
    <w:p w:rsidR="00083C81" w:rsidRDefault="00083C81" w:rsidP="0098254C">
      <w:pPr>
        <w:autoSpaceDE w:val="0"/>
        <w:autoSpaceDN w:val="0"/>
        <w:adjustRightInd w:val="0"/>
        <w:spacing w:after="0" w:line="240" w:lineRule="auto"/>
        <w:rPr>
          <w:rFonts w:cstheme="minorHAnsi"/>
        </w:rPr>
      </w:pPr>
    </w:p>
    <w:p w:rsidR="00083C81" w:rsidRDefault="00083C81" w:rsidP="00083C81">
      <w:pPr>
        <w:pStyle w:val="ListParagraph"/>
        <w:numPr>
          <w:ilvl w:val="0"/>
          <w:numId w:val="3"/>
        </w:numPr>
        <w:rPr>
          <w:b/>
        </w:rPr>
      </w:pPr>
      <w:r>
        <w:rPr>
          <w:b/>
        </w:rPr>
        <w:t>Treatment of Research Tweets</w:t>
      </w:r>
    </w:p>
    <w:p w:rsidR="00083C81" w:rsidRPr="00DD09B9" w:rsidRDefault="00083C81" w:rsidP="001E108E">
      <w:pPr>
        <w:jc w:val="both"/>
      </w:pPr>
      <w:r w:rsidRPr="00DD09B9">
        <w:t>During the manual sentiment classification of the tweets</w:t>
      </w:r>
      <w:r>
        <w:t xml:space="preserve">, it was observed that there </w:t>
      </w:r>
      <w:r w:rsidR="00081ACF">
        <w:t>were</w:t>
      </w:r>
      <w:r>
        <w:t xml:space="preserve"> many negative tweets which </w:t>
      </w:r>
      <w:r w:rsidR="00081ACF">
        <w:t xml:space="preserve">were </w:t>
      </w:r>
      <w:r>
        <w:t xml:space="preserve">related to clinical trials or research study. Since the project is about the adverse drug </w:t>
      </w:r>
      <w:r w:rsidR="00081ACF">
        <w:t>reactions</w:t>
      </w:r>
      <w:r>
        <w:t xml:space="preserve"> reported by a drug user, the tweets with clinical trials or a study </w:t>
      </w:r>
      <w:r w:rsidR="00081ACF">
        <w:t>were</w:t>
      </w:r>
      <w:r>
        <w:t xml:space="preserve"> not considered for further ADR extracti</w:t>
      </w:r>
      <w:r w:rsidR="00081ACF">
        <w:t xml:space="preserve">on. </w:t>
      </w:r>
      <w:r w:rsidR="00571F7C">
        <w:t xml:space="preserve">Although study related tweets </w:t>
      </w:r>
      <w:r w:rsidR="00081ACF">
        <w:t xml:space="preserve">were included to check other possible unreported reactions but no significant difference was found since only 9 tweets had negative sentiments. </w:t>
      </w:r>
    </w:p>
    <w:p w:rsidR="00083C81" w:rsidRDefault="00083C81" w:rsidP="0098254C">
      <w:pPr>
        <w:autoSpaceDE w:val="0"/>
        <w:autoSpaceDN w:val="0"/>
        <w:adjustRightInd w:val="0"/>
        <w:spacing w:after="0" w:line="240" w:lineRule="auto"/>
        <w:rPr>
          <w:rFonts w:cstheme="minorHAnsi"/>
        </w:rPr>
      </w:pPr>
    </w:p>
    <w:p w:rsidR="002E45E4" w:rsidRPr="002E45E4" w:rsidRDefault="002E45E4" w:rsidP="002E45E4">
      <w:pPr>
        <w:pStyle w:val="ListParagraph"/>
        <w:numPr>
          <w:ilvl w:val="0"/>
          <w:numId w:val="3"/>
        </w:numPr>
        <w:rPr>
          <w:b/>
        </w:rPr>
      </w:pPr>
      <w:r w:rsidRPr="002E45E4">
        <w:rPr>
          <w:b/>
        </w:rPr>
        <w:t>Negative Bag of words-</w:t>
      </w:r>
    </w:p>
    <w:p w:rsidR="00DD09B9" w:rsidRDefault="0030243C" w:rsidP="001E108E">
      <w:pPr>
        <w:jc w:val="both"/>
        <w:rPr>
          <w:rFonts w:cstheme="minorHAnsi"/>
        </w:rPr>
      </w:pPr>
      <w:r w:rsidRPr="0030243C">
        <w:rPr>
          <w:rFonts w:cstheme="minorHAnsi"/>
        </w:rPr>
        <w:t>After classification of all the tweets, negative bag of words was prepared to cover all the possible negative</w:t>
      </w:r>
      <w:r w:rsidR="00844799">
        <w:rPr>
          <w:rFonts w:cstheme="minorHAnsi"/>
        </w:rPr>
        <w:t>/reac</w:t>
      </w:r>
      <w:r w:rsidR="008039EC">
        <w:rPr>
          <w:rFonts w:cstheme="minorHAnsi"/>
        </w:rPr>
        <w:t>t</w:t>
      </w:r>
      <w:r w:rsidR="00844799">
        <w:rPr>
          <w:rFonts w:cstheme="minorHAnsi"/>
        </w:rPr>
        <w:t>ion</w:t>
      </w:r>
      <w:r w:rsidRPr="0030243C">
        <w:rPr>
          <w:rFonts w:cstheme="minorHAnsi"/>
        </w:rPr>
        <w:t xml:space="preserve"> words. A list of adverse reactions was prepared. Firstly, words were extracted from </w:t>
      </w:r>
      <w:r w:rsidR="00C14B03">
        <w:rPr>
          <w:rFonts w:cstheme="minorHAnsi"/>
        </w:rPr>
        <w:t>“</w:t>
      </w:r>
      <w:r w:rsidRPr="00C14B03">
        <w:rPr>
          <w:rFonts w:cstheme="minorHAnsi"/>
          <w:i/>
          <w:color w:val="24292E"/>
        </w:rPr>
        <w:t>Bidirectional LSTM for Labeling Adverse Drug Reactions in Twitter Posts</w:t>
      </w:r>
      <w:r w:rsidR="00C14B03">
        <w:rPr>
          <w:rFonts w:cstheme="minorHAnsi"/>
          <w:i/>
          <w:color w:val="24292E"/>
        </w:rPr>
        <w:t>”</w:t>
      </w:r>
      <w:r w:rsidRPr="0030243C">
        <w:rPr>
          <w:rFonts w:cstheme="minorHAnsi"/>
          <w:color w:val="24292E"/>
        </w:rPr>
        <w:t xml:space="preserve"> published on </w:t>
      </w:r>
      <w:hyperlink w:anchor="Reference_4" w:history="1">
        <w:r w:rsidRPr="00B00A21">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w:t>
        </w:r>
        <w:r w:rsidRPr="00B00A21">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B00A21">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hyperlink>
      <w:r w:rsidRPr="0030243C">
        <w:rPr>
          <w:rFonts w:cstheme="minorHAnsi"/>
        </w:rPr>
        <w:t xml:space="preserve">. </w:t>
      </w:r>
      <w:r w:rsidR="00C14B03">
        <w:rPr>
          <w:rFonts w:cstheme="minorHAnsi"/>
        </w:rPr>
        <w:t xml:space="preserve">After all the possible ADRs were extracted, all possible variations of the ADRs were required. For example, for word ache, aching, aches, ached etc. were </w:t>
      </w:r>
      <w:r w:rsidR="00844799">
        <w:rPr>
          <w:rFonts w:cstheme="minorHAnsi"/>
        </w:rPr>
        <w:t>required to extract all possible reactions from the classified tweets</w:t>
      </w:r>
      <w:r w:rsidR="00C14B03">
        <w:rPr>
          <w:rFonts w:cstheme="minorHAnsi"/>
        </w:rPr>
        <w:t xml:space="preserve">. </w:t>
      </w:r>
      <w:r w:rsidR="00844799">
        <w:rPr>
          <w:rFonts w:cstheme="minorHAnsi"/>
        </w:rPr>
        <w:t>It was difficult to create all possible variations of reaction words using automated process/coding. Therefore, instead of creating reactions to all possible variations, possible variations in tweets were transformed to roots words using lemmatization &amp; stemming. Although a</w:t>
      </w:r>
      <w:r w:rsidR="00844799">
        <w:rPr>
          <w:rFonts w:cstheme="minorHAnsi"/>
        </w:rPr>
        <w:t xml:space="preserve">ll the possible variations for those words were </w:t>
      </w:r>
      <w:r w:rsidR="001A5449">
        <w:rPr>
          <w:rFonts w:cstheme="minorHAnsi"/>
        </w:rPr>
        <w:t xml:space="preserve">also </w:t>
      </w:r>
      <w:r w:rsidR="00844799">
        <w:rPr>
          <w:rFonts w:cstheme="minorHAnsi"/>
        </w:rPr>
        <w:t>created manually</w:t>
      </w:r>
      <w:r w:rsidR="00844799">
        <w:rPr>
          <w:rFonts w:cstheme="minorHAnsi"/>
        </w:rPr>
        <w:t xml:space="preserve"> to </w:t>
      </w:r>
      <w:r w:rsidR="001701FA">
        <w:rPr>
          <w:rFonts w:cstheme="minorHAnsi"/>
        </w:rPr>
        <w:t>capture all the possibilities</w:t>
      </w:r>
      <w:r w:rsidR="00844799">
        <w:rPr>
          <w:rFonts w:cstheme="minorHAnsi"/>
        </w:rPr>
        <w:t>.</w:t>
      </w:r>
    </w:p>
    <w:p w:rsidR="00083C81" w:rsidRPr="00083C81" w:rsidRDefault="00083C81" w:rsidP="00083C81">
      <w:pPr>
        <w:rPr>
          <w:rFonts w:cstheme="minorHAnsi"/>
        </w:rPr>
      </w:pPr>
    </w:p>
    <w:p w:rsidR="00701FE6" w:rsidRDefault="00DD09B9" w:rsidP="00200C12">
      <w:pPr>
        <w:pStyle w:val="ListParagraph"/>
        <w:numPr>
          <w:ilvl w:val="0"/>
          <w:numId w:val="3"/>
        </w:numPr>
        <w:rPr>
          <w:b/>
        </w:rPr>
      </w:pPr>
      <w:r w:rsidRPr="00200C12">
        <w:rPr>
          <w:b/>
        </w:rPr>
        <w:t xml:space="preserve">ADRs extraction </w:t>
      </w:r>
      <w:r>
        <w:rPr>
          <w:b/>
        </w:rPr>
        <w:t>from tweets</w:t>
      </w:r>
    </w:p>
    <w:p w:rsidR="00D36068" w:rsidRPr="00CE462B" w:rsidRDefault="00742931" w:rsidP="001E108E">
      <w:pPr>
        <w:jc w:val="both"/>
        <w:rPr>
          <w:rFonts w:cstheme="minorHAnsi"/>
          <w:color w:val="000000" w:themeColor="text1"/>
        </w:rPr>
      </w:pPr>
      <w:r w:rsidRPr="00CE462B">
        <w:rPr>
          <w:rFonts w:cstheme="minorHAnsi"/>
          <w:color w:val="000000" w:themeColor="text1"/>
        </w:rPr>
        <w:t xml:space="preserve">Based on the bag of words, ADRs were extracted from negative sentiment tweets. All the tweets were already preprocessed, all the possible ADRs or negative words were extracted from negative sentiment tweets. Two approaches were followed to do so. </w:t>
      </w:r>
    </w:p>
    <w:p w:rsidR="007E4DF7" w:rsidRPr="00CE462B" w:rsidRDefault="007E4DF7" w:rsidP="001E108E">
      <w:pPr>
        <w:pStyle w:val="NormalWeb"/>
        <w:jc w:val="both"/>
        <w:rPr>
          <w:rFonts w:asciiTheme="minorHAnsi" w:hAnsiTheme="minorHAnsi" w:cstheme="minorHAnsi"/>
          <w:iCs/>
          <w:color w:val="000000" w:themeColor="text1"/>
          <w:sz w:val="22"/>
          <w:szCs w:val="22"/>
        </w:rPr>
      </w:pPr>
      <w:r w:rsidRPr="00CE462B">
        <w:rPr>
          <w:rFonts w:asciiTheme="minorHAnsi" w:hAnsiTheme="minorHAnsi" w:cstheme="minorHAnsi"/>
          <w:color w:val="000000" w:themeColor="text1"/>
          <w:sz w:val="22"/>
          <w:szCs w:val="22"/>
        </w:rPr>
        <w:t>In the first approach lemmatization was applied on the tweets and bag of ADRs. Lemmatization is very similar to stemming. The major difference between these is, stemming can often create non-existent words, whereas lemmas are actual words.</w:t>
      </w:r>
      <w:r w:rsidR="00D140FA" w:rsidRPr="00CE462B">
        <w:rPr>
          <w:rFonts w:asciiTheme="minorHAnsi" w:hAnsiTheme="minorHAnsi" w:cstheme="minorHAnsi"/>
          <w:iCs/>
          <w:color w:val="000000" w:themeColor="text1"/>
          <w:sz w:val="22"/>
          <w:szCs w:val="22"/>
        </w:rPr>
        <w:t xml:space="preserve"> Lemmati</w:t>
      </w:r>
      <w:r w:rsidR="003D0F36">
        <w:rPr>
          <w:rFonts w:asciiTheme="minorHAnsi" w:hAnsiTheme="minorHAnsi" w:cstheme="minorHAnsi"/>
          <w:iCs/>
          <w:color w:val="000000" w:themeColor="text1"/>
          <w:sz w:val="22"/>
          <w:szCs w:val="22"/>
        </w:rPr>
        <w:t>z</w:t>
      </w:r>
      <w:r w:rsidR="00D140FA" w:rsidRPr="00CE462B">
        <w:rPr>
          <w:rFonts w:asciiTheme="minorHAnsi" w:hAnsiTheme="minorHAnsi" w:cstheme="minorHAnsi"/>
          <w:iCs/>
          <w:color w:val="000000" w:themeColor="text1"/>
          <w:sz w:val="22"/>
          <w:szCs w:val="22"/>
        </w:rPr>
        <w:t>ation (or lemmat</w:t>
      </w:r>
      <w:r w:rsidR="003D0F36">
        <w:rPr>
          <w:rFonts w:asciiTheme="minorHAnsi" w:hAnsiTheme="minorHAnsi" w:cstheme="minorHAnsi"/>
          <w:iCs/>
          <w:color w:val="000000" w:themeColor="text1"/>
          <w:sz w:val="22"/>
          <w:szCs w:val="22"/>
        </w:rPr>
        <w:t>is</w:t>
      </w:r>
      <w:r w:rsidR="00D140FA" w:rsidRPr="00CE462B">
        <w:rPr>
          <w:rFonts w:asciiTheme="minorHAnsi" w:hAnsiTheme="minorHAnsi" w:cstheme="minorHAnsi"/>
          <w:iCs/>
          <w:color w:val="000000" w:themeColor="text1"/>
          <w:sz w:val="22"/>
          <w:szCs w:val="22"/>
        </w:rPr>
        <w:t>ation), is the process of grouping together the different inflected forms of a word so they can be analyzed as a single item. So, lemmatization was applied on both tweets to get all the possible reactions from the tweets. Lemmatization was also applied on bag of ADRs</w:t>
      </w:r>
      <w:r w:rsidR="00CE462B" w:rsidRPr="00CE462B">
        <w:rPr>
          <w:rFonts w:asciiTheme="minorHAnsi" w:hAnsiTheme="minorHAnsi" w:cstheme="minorHAnsi"/>
          <w:iCs/>
          <w:color w:val="000000" w:themeColor="text1"/>
          <w:sz w:val="22"/>
          <w:szCs w:val="22"/>
        </w:rPr>
        <w:t xml:space="preserve"> since reactions from tweets were transformed to lemma, it was necessary to apply lemmatization on bag of ADRs to</w:t>
      </w:r>
      <w:r w:rsidR="00D140FA" w:rsidRPr="00CE462B">
        <w:rPr>
          <w:rFonts w:asciiTheme="minorHAnsi" w:hAnsiTheme="minorHAnsi" w:cstheme="minorHAnsi"/>
          <w:iCs/>
          <w:color w:val="000000" w:themeColor="text1"/>
          <w:sz w:val="22"/>
          <w:szCs w:val="22"/>
        </w:rPr>
        <w:t xml:space="preserve"> extract </w:t>
      </w:r>
      <w:r w:rsidR="00CE462B" w:rsidRPr="00CE462B">
        <w:rPr>
          <w:rFonts w:asciiTheme="minorHAnsi" w:hAnsiTheme="minorHAnsi" w:cstheme="minorHAnsi"/>
          <w:iCs/>
          <w:color w:val="000000" w:themeColor="text1"/>
          <w:sz w:val="22"/>
          <w:szCs w:val="22"/>
        </w:rPr>
        <w:t>transformed reactions.</w:t>
      </w:r>
    </w:p>
    <w:p w:rsidR="007E4DF7" w:rsidRPr="00CE462B" w:rsidRDefault="00CE462B" w:rsidP="001E108E">
      <w:pPr>
        <w:pStyle w:val="NormalWeb"/>
        <w:jc w:val="both"/>
        <w:rPr>
          <w:rFonts w:asciiTheme="minorHAnsi" w:hAnsiTheme="minorHAnsi" w:cstheme="minorHAnsi"/>
          <w:color w:val="000000" w:themeColor="text1"/>
          <w:sz w:val="22"/>
          <w:szCs w:val="22"/>
        </w:rPr>
      </w:pPr>
      <w:r w:rsidRPr="00CE462B">
        <w:rPr>
          <w:rFonts w:asciiTheme="minorHAnsi" w:hAnsiTheme="minorHAnsi" w:cstheme="minorHAnsi"/>
          <w:color w:val="000000" w:themeColor="text1"/>
          <w:sz w:val="22"/>
          <w:szCs w:val="22"/>
        </w:rPr>
        <w:t>I</w:t>
      </w:r>
      <w:r w:rsidR="00D36068" w:rsidRPr="00CE462B">
        <w:rPr>
          <w:rFonts w:asciiTheme="minorHAnsi" w:hAnsiTheme="minorHAnsi" w:cstheme="minorHAnsi"/>
          <w:color w:val="000000" w:themeColor="text1"/>
          <w:sz w:val="22"/>
          <w:szCs w:val="22"/>
        </w:rPr>
        <w:t xml:space="preserve">n the </w:t>
      </w:r>
      <w:r w:rsidR="007E4DF7" w:rsidRPr="00CE462B">
        <w:rPr>
          <w:rFonts w:asciiTheme="minorHAnsi" w:hAnsiTheme="minorHAnsi" w:cstheme="minorHAnsi"/>
          <w:color w:val="000000" w:themeColor="text1"/>
          <w:sz w:val="22"/>
          <w:szCs w:val="22"/>
        </w:rPr>
        <w:t>second</w:t>
      </w:r>
      <w:r w:rsidR="00D36068" w:rsidRPr="00CE462B">
        <w:rPr>
          <w:rFonts w:asciiTheme="minorHAnsi" w:hAnsiTheme="minorHAnsi" w:cstheme="minorHAnsi"/>
          <w:color w:val="000000" w:themeColor="text1"/>
          <w:sz w:val="22"/>
          <w:szCs w:val="22"/>
        </w:rPr>
        <w:t xml:space="preserve"> approach </w:t>
      </w:r>
      <w:r w:rsidR="00742931" w:rsidRPr="00CE462B">
        <w:rPr>
          <w:rFonts w:asciiTheme="minorHAnsi" w:hAnsiTheme="minorHAnsi" w:cstheme="minorHAnsi"/>
          <w:color w:val="000000" w:themeColor="text1"/>
          <w:sz w:val="22"/>
          <w:szCs w:val="22"/>
        </w:rPr>
        <w:t>Po</w:t>
      </w:r>
      <w:r w:rsidR="00D36068" w:rsidRPr="00CE462B">
        <w:rPr>
          <w:rFonts w:asciiTheme="minorHAnsi" w:hAnsiTheme="minorHAnsi" w:cstheme="minorHAnsi"/>
          <w:color w:val="000000" w:themeColor="text1"/>
          <w:sz w:val="22"/>
          <w:szCs w:val="22"/>
        </w:rPr>
        <w:t xml:space="preserve">rter stemmer </w:t>
      </w:r>
      <w:r w:rsidRPr="00CE462B">
        <w:rPr>
          <w:rFonts w:asciiTheme="minorHAnsi" w:hAnsiTheme="minorHAnsi" w:cstheme="minorHAnsi"/>
          <w:color w:val="000000" w:themeColor="text1"/>
          <w:sz w:val="22"/>
          <w:szCs w:val="22"/>
        </w:rPr>
        <w:t xml:space="preserve">was also </w:t>
      </w:r>
      <w:r w:rsidR="00742931" w:rsidRPr="00CE462B">
        <w:rPr>
          <w:rFonts w:asciiTheme="minorHAnsi" w:hAnsiTheme="minorHAnsi" w:cstheme="minorHAnsi"/>
          <w:color w:val="000000" w:themeColor="text1"/>
          <w:sz w:val="22"/>
          <w:szCs w:val="22"/>
        </w:rPr>
        <w:t>applied on the negative sentiment tweet</w:t>
      </w:r>
      <w:r w:rsidR="00D36068" w:rsidRPr="00CE462B">
        <w:rPr>
          <w:rFonts w:asciiTheme="minorHAnsi" w:hAnsiTheme="minorHAnsi" w:cstheme="minorHAnsi"/>
          <w:color w:val="000000" w:themeColor="text1"/>
          <w:sz w:val="22"/>
          <w:szCs w:val="22"/>
        </w:rPr>
        <w:t>s.</w:t>
      </w:r>
      <w:r w:rsidRPr="00CE462B">
        <w:rPr>
          <w:rFonts w:asciiTheme="minorHAnsi" w:hAnsiTheme="minorHAnsi" w:cstheme="minorHAnsi"/>
          <w:color w:val="000000" w:themeColor="text1"/>
          <w:sz w:val="22"/>
          <w:szCs w:val="22"/>
        </w:rPr>
        <w:t xml:space="preserve"> Along with lemmatization.</w:t>
      </w:r>
      <w:r w:rsidR="007E4DF7" w:rsidRPr="00CE462B">
        <w:rPr>
          <w:rFonts w:asciiTheme="minorHAnsi" w:hAnsiTheme="minorHAnsi" w:cstheme="minorHAnsi"/>
          <w:color w:val="000000" w:themeColor="text1"/>
          <w:sz w:val="22"/>
          <w:szCs w:val="22"/>
        </w:rPr>
        <w:t xml:space="preserve"> The idea of stemming is a sort of normalization. Many variations of words carry the same meaning, other than when tense is involved. The reason why we stem is to shorten the lookup, and normalize sentences. Consider: </w:t>
      </w:r>
    </w:p>
    <w:p w:rsidR="007E4DF7" w:rsidRPr="00CE462B" w:rsidRDefault="007E4DF7" w:rsidP="007E4DF7">
      <w:pPr>
        <w:pStyle w:val="NormalWeb"/>
        <w:rPr>
          <w:rFonts w:asciiTheme="minorHAnsi" w:hAnsiTheme="minorHAnsi" w:cstheme="minorHAnsi"/>
          <w:color w:val="000000" w:themeColor="text1"/>
          <w:sz w:val="22"/>
          <w:szCs w:val="22"/>
        </w:rPr>
      </w:pPr>
      <w:r w:rsidRPr="00CE462B">
        <w:rPr>
          <w:rFonts w:asciiTheme="minorHAnsi" w:hAnsiTheme="minorHAnsi" w:cstheme="minorHAnsi"/>
          <w:color w:val="000000" w:themeColor="text1"/>
          <w:sz w:val="22"/>
          <w:szCs w:val="22"/>
        </w:rPr>
        <w:lastRenderedPageBreak/>
        <w:t xml:space="preserve">I was taking a ride </w:t>
      </w:r>
      <w:r w:rsidR="009F5516">
        <w:rPr>
          <w:rFonts w:asciiTheme="minorHAnsi" w:hAnsiTheme="minorHAnsi" w:cstheme="minorHAnsi"/>
          <w:color w:val="000000" w:themeColor="text1"/>
          <w:sz w:val="22"/>
          <w:szCs w:val="22"/>
        </w:rPr>
        <w:t>with my friend</w:t>
      </w:r>
      <w:r w:rsidRPr="00CE462B">
        <w:rPr>
          <w:rFonts w:asciiTheme="minorHAnsi" w:hAnsiTheme="minorHAnsi" w:cstheme="minorHAnsi"/>
          <w:color w:val="000000" w:themeColor="text1"/>
          <w:sz w:val="22"/>
          <w:szCs w:val="22"/>
        </w:rPr>
        <w:t>.</w:t>
      </w:r>
      <w:r w:rsidRPr="00CE462B">
        <w:rPr>
          <w:rFonts w:asciiTheme="minorHAnsi" w:hAnsiTheme="minorHAnsi" w:cstheme="minorHAnsi"/>
          <w:color w:val="000000" w:themeColor="text1"/>
          <w:sz w:val="22"/>
          <w:szCs w:val="22"/>
        </w:rPr>
        <w:br/>
        <w:t xml:space="preserve">I was riding </w:t>
      </w:r>
      <w:r w:rsidR="009F5516">
        <w:rPr>
          <w:rFonts w:asciiTheme="minorHAnsi" w:hAnsiTheme="minorHAnsi" w:cstheme="minorHAnsi"/>
          <w:color w:val="000000" w:themeColor="text1"/>
          <w:sz w:val="22"/>
          <w:szCs w:val="22"/>
        </w:rPr>
        <w:t>with my friend</w:t>
      </w:r>
      <w:r w:rsidRPr="00CE462B">
        <w:rPr>
          <w:rFonts w:asciiTheme="minorHAnsi" w:hAnsiTheme="minorHAnsi" w:cstheme="minorHAnsi"/>
          <w:color w:val="000000" w:themeColor="text1"/>
          <w:sz w:val="22"/>
          <w:szCs w:val="22"/>
        </w:rPr>
        <w:t>.</w:t>
      </w:r>
    </w:p>
    <w:p w:rsidR="002C349A" w:rsidRDefault="007E4DF7" w:rsidP="001E108E">
      <w:pPr>
        <w:pStyle w:val="NormalWeb"/>
        <w:jc w:val="both"/>
        <w:rPr>
          <w:rFonts w:asciiTheme="minorHAnsi" w:hAnsiTheme="minorHAnsi" w:cstheme="minorHAnsi"/>
          <w:color w:val="000000" w:themeColor="text1"/>
          <w:sz w:val="22"/>
          <w:szCs w:val="22"/>
        </w:rPr>
      </w:pPr>
      <w:r w:rsidRPr="00CE462B">
        <w:rPr>
          <w:rFonts w:asciiTheme="minorHAnsi" w:hAnsiTheme="minorHAnsi" w:cstheme="minorHAnsi"/>
          <w:color w:val="000000" w:themeColor="text1"/>
          <w:sz w:val="22"/>
          <w:szCs w:val="22"/>
        </w:rPr>
        <w:t xml:space="preserve">This sentence means the same thing. </w:t>
      </w:r>
      <w:r w:rsidR="00F67882">
        <w:rPr>
          <w:rFonts w:asciiTheme="minorHAnsi" w:hAnsiTheme="minorHAnsi" w:cstheme="minorHAnsi"/>
          <w:color w:val="000000" w:themeColor="text1"/>
          <w:sz w:val="22"/>
          <w:szCs w:val="22"/>
        </w:rPr>
        <w:t>The phrase ‘</w:t>
      </w:r>
      <w:r w:rsidR="009F5516">
        <w:rPr>
          <w:rFonts w:asciiTheme="minorHAnsi" w:hAnsiTheme="minorHAnsi" w:cstheme="minorHAnsi"/>
          <w:color w:val="000000" w:themeColor="text1"/>
          <w:sz w:val="22"/>
          <w:szCs w:val="22"/>
        </w:rPr>
        <w:t xml:space="preserve">with my friend’ </w:t>
      </w:r>
      <w:r w:rsidRPr="00CE462B">
        <w:rPr>
          <w:rFonts w:asciiTheme="minorHAnsi" w:hAnsiTheme="minorHAnsi" w:cstheme="minorHAnsi"/>
          <w:color w:val="000000" w:themeColor="text1"/>
          <w:sz w:val="22"/>
          <w:szCs w:val="22"/>
        </w:rPr>
        <w:t xml:space="preserve">is the same. </w:t>
      </w:r>
      <w:r w:rsidR="00F67882">
        <w:rPr>
          <w:rFonts w:asciiTheme="minorHAnsi" w:hAnsiTheme="minorHAnsi" w:cstheme="minorHAnsi"/>
          <w:color w:val="000000" w:themeColor="text1"/>
          <w:sz w:val="22"/>
          <w:szCs w:val="22"/>
        </w:rPr>
        <w:t>‘</w:t>
      </w:r>
      <w:r w:rsidRPr="00CE462B">
        <w:rPr>
          <w:rFonts w:asciiTheme="minorHAnsi" w:hAnsiTheme="minorHAnsi" w:cstheme="minorHAnsi"/>
          <w:color w:val="000000" w:themeColor="text1"/>
          <w:sz w:val="22"/>
          <w:szCs w:val="22"/>
        </w:rPr>
        <w:t>I was</w:t>
      </w:r>
      <w:r w:rsidR="00F67882">
        <w:rPr>
          <w:rFonts w:asciiTheme="minorHAnsi" w:hAnsiTheme="minorHAnsi" w:cstheme="minorHAnsi"/>
          <w:color w:val="000000" w:themeColor="text1"/>
          <w:sz w:val="22"/>
          <w:szCs w:val="22"/>
        </w:rPr>
        <w:t>’</w:t>
      </w:r>
      <w:r w:rsidRPr="00CE462B">
        <w:rPr>
          <w:rFonts w:asciiTheme="minorHAnsi" w:hAnsiTheme="minorHAnsi" w:cstheme="minorHAnsi"/>
          <w:color w:val="000000" w:themeColor="text1"/>
          <w:sz w:val="22"/>
          <w:szCs w:val="22"/>
        </w:rPr>
        <w:t xml:space="preserve"> is the same. </w:t>
      </w:r>
      <w:r w:rsidR="00F67882">
        <w:rPr>
          <w:rFonts w:asciiTheme="minorHAnsi" w:hAnsiTheme="minorHAnsi" w:cstheme="minorHAnsi"/>
          <w:color w:val="000000" w:themeColor="text1"/>
          <w:sz w:val="22"/>
          <w:szCs w:val="22"/>
        </w:rPr>
        <w:t>‘</w:t>
      </w:r>
      <w:r w:rsidRPr="00CE462B">
        <w:rPr>
          <w:rFonts w:asciiTheme="minorHAnsi" w:hAnsiTheme="minorHAnsi" w:cstheme="minorHAnsi"/>
          <w:color w:val="000000" w:themeColor="text1"/>
          <w:sz w:val="22"/>
          <w:szCs w:val="22"/>
        </w:rPr>
        <w:t>the ing</w:t>
      </w:r>
      <w:r w:rsidR="00F67882">
        <w:rPr>
          <w:rFonts w:asciiTheme="minorHAnsi" w:hAnsiTheme="minorHAnsi" w:cstheme="minorHAnsi"/>
          <w:color w:val="000000" w:themeColor="text1"/>
          <w:sz w:val="22"/>
          <w:szCs w:val="22"/>
        </w:rPr>
        <w:t>’</w:t>
      </w:r>
      <w:r w:rsidRPr="00CE462B">
        <w:rPr>
          <w:rFonts w:asciiTheme="minorHAnsi" w:hAnsiTheme="minorHAnsi" w:cstheme="minorHAnsi"/>
          <w:color w:val="000000" w:themeColor="text1"/>
          <w:sz w:val="22"/>
          <w:szCs w:val="22"/>
        </w:rPr>
        <w:t xml:space="preserve"> denotes a clear past-tense in both cases, so is it truly necessary to differentiate between ride and riding, in the case of just trying to figure out the meaning of what this past-tense activity was? Having individual dictionary entries per version would be highly redundant and inefficient, especially since, once we convert to numbers, the "value" is going to be identical. This was the reason porter stemmer was used.</w:t>
      </w:r>
      <w:r w:rsidR="00CE462B">
        <w:rPr>
          <w:rFonts w:asciiTheme="minorHAnsi" w:hAnsiTheme="minorHAnsi" w:cstheme="minorHAnsi"/>
          <w:color w:val="000000" w:themeColor="text1"/>
          <w:sz w:val="22"/>
          <w:szCs w:val="22"/>
        </w:rPr>
        <w:t xml:space="preserve"> Again, both lemmatization and porter stemmer were applied to bag of ADRs for similar reasons mentioned above. </w:t>
      </w:r>
    </w:p>
    <w:p w:rsidR="00CE462B" w:rsidRDefault="00CE462B" w:rsidP="001E108E">
      <w:pPr>
        <w:pStyle w:val="NormalWeb"/>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Better results were achieved when both lemmatization and porter stemmer were applied. More number of ADRs were extracted. </w:t>
      </w:r>
    </w:p>
    <w:p w:rsidR="00CE462B" w:rsidRDefault="002C64E4" w:rsidP="001E108E">
      <w:pPr>
        <w:pStyle w:val="NormalWeb"/>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Since classifier was trained manually on the complete sentence aspect and not just on the meaning of the word, negation aspect of the tweets was handled. </w:t>
      </w:r>
      <w:r w:rsidR="00CE462B">
        <w:rPr>
          <w:rFonts w:asciiTheme="minorHAnsi" w:hAnsiTheme="minorHAnsi" w:cstheme="minorHAnsi"/>
          <w:color w:val="000000" w:themeColor="text1"/>
          <w:sz w:val="22"/>
          <w:szCs w:val="22"/>
        </w:rPr>
        <w:t>To cover phrases on the tweets</w:t>
      </w:r>
      <w:r>
        <w:rPr>
          <w:rFonts w:asciiTheme="minorHAnsi" w:hAnsiTheme="minorHAnsi" w:cstheme="minorHAnsi"/>
          <w:color w:val="000000" w:themeColor="text1"/>
          <w:sz w:val="22"/>
          <w:szCs w:val="22"/>
        </w:rPr>
        <w:t>,</w:t>
      </w:r>
      <w:r w:rsidR="00CE462B">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part of sentence around the ADRs were </w:t>
      </w:r>
      <w:r w:rsidR="00CE462B">
        <w:rPr>
          <w:rFonts w:asciiTheme="minorHAnsi" w:hAnsiTheme="minorHAnsi" w:cstheme="minorHAnsi"/>
          <w:color w:val="000000" w:themeColor="text1"/>
          <w:sz w:val="22"/>
          <w:szCs w:val="22"/>
        </w:rPr>
        <w:t xml:space="preserve">captured. Three words on each side of the ADRs were extracted to capture the sense of possible phrases present. At this level manual intervention was required to go through phrases and finalize on authenticity of possible ADRs. </w:t>
      </w:r>
      <w:r w:rsidR="00B57837">
        <w:rPr>
          <w:rFonts w:asciiTheme="minorHAnsi" w:hAnsiTheme="minorHAnsi" w:cstheme="minorHAnsi"/>
          <w:color w:val="000000" w:themeColor="text1"/>
          <w:sz w:val="22"/>
          <w:szCs w:val="22"/>
        </w:rPr>
        <w:t>In the final file</w:t>
      </w:r>
      <w:r w:rsidR="00CB24C6">
        <w:rPr>
          <w:rFonts w:asciiTheme="minorHAnsi" w:hAnsiTheme="minorHAnsi" w:cstheme="minorHAnsi"/>
          <w:color w:val="000000" w:themeColor="text1"/>
          <w:sz w:val="22"/>
          <w:szCs w:val="22"/>
        </w:rPr>
        <w:t>, all the phrases containing the ADR extracted is mentioned against each tweet.</w:t>
      </w:r>
    </w:p>
    <w:p w:rsidR="00CE462B" w:rsidRPr="00A67017" w:rsidRDefault="00CE462B" w:rsidP="00CE462B">
      <w:pPr>
        <w:pStyle w:val="NormalWeb"/>
        <w:numPr>
          <w:ilvl w:val="0"/>
          <w:numId w:val="3"/>
        </w:numPr>
        <w:rPr>
          <w:rFonts w:asciiTheme="minorHAnsi" w:hAnsiTheme="minorHAnsi" w:cstheme="minorHAnsi"/>
          <w:b/>
          <w:color w:val="000000" w:themeColor="text1"/>
          <w:sz w:val="22"/>
          <w:szCs w:val="22"/>
        </w:rPr>
      </w:pPr>
      <w:r w:rsidRPr="00A67017">
        <w:rPr>
          <w:rFonts w:asciiTheme="minorHAnsi" w:hAnsiTheme="minorHAnsi" w:cstheme="minorHAnsi"/>
          <w:b/>
          <w:color w:val="000000" w:themeColor="text1"/>
          <w:sz w:val="22"/>
          <w:szCs w:val="22"/>
        </w:rPr>
        <w:t xml:space="preserve">Extracting </w:t>
      </w:r>
      <w:r w:rsidR="00A67017" w:rsidRPr="00A67017">
        <w:rPr>
          <w:rFonts w:asciiTheme="minorHAnsi" w:hAnsiTheme="minorHAnsi" w:cstheme="minorHAnsi"/>
          <w:b/>
          <w:color w:val="000000" w:themeColor="text1"/>
          <w:sz w:val="22"/>
          <w:szCs w:val="22"/>
        </w:rPr>
        <w:t>unreported ADRs for each drug</w:t>
      </w:r>
    </w:p>
    <w:p w:rsidR="006C6DDE" w:rsidRDefault="00AB450B" w:rsidP="001E108E">
      <w:pPr>
        <w:jc w:val="both"/>
      </w:pPr>
      <w:r>
        <w:t>After extracting all the ADRs from tweets along with the phrases</w:t>
      </w:r>
      <w:r w:rsidR="00CB24C6">
        <w:t>,</w:t>
      </w:r>
      <w:r>
        <w:t xml:space="preserve"> </w:t>
      </w:r>
      <w:r w:rsidR="0068061E">
        <w:t>those ADRs were identified which were not mentioned under the drug warnings</w:t>
      </w:r>
      <w:r w:rsidR="00CB24C6">
        <w:t xml:space="preserve"> by the pharmaceutical companies</w:t>
      </w:r>
      <w:r w:rsidR="0068061E">
        <w:t>. To identify unreported ADRs</w:t>
      </w:r>
      <w:r w:rsidR="002C64E4">
        <w:t>,</w:t>
      </w:r>
      <w:r w:rsidR="0068061E">
        <w:t xml:space="preserve"> </w:t>
      </w:r>
      <w:r w:rsidR="002C64E4">
        <w:t>reported</w:t>
      </w:r>
      <w:r w:rsidR="0068061E">
        <w:t xml:space="preserve"> </w:t>
      </w:r>
      <w:r w:rsidR="00C13F71">
        <w:t xml:space="preserve">reactions were compared against the extracted ADRs. It was easier to compare single word, mentioned ADRs against single word extracted ADRs. But it was challenging to compare extracted phrases against multi-word warnings. Therefore, to extract unreported ADRs </w:t>
      </w:r>
      <w:r w:rsidR="006C6DDE">
        <w:t xml:space="preserve">without risking any potential loss of unreported reactions, only those phrases were removed which matched exactly with mentioned warnings. Rest of the ADRs were identified even if one of the word from phrase was not matched. All those phrases were reported and the tweets related to those ADRs were traced back and reported for un-reported ADRs. </w:t>
      </w:r>
    </w:p>
    <w:p w:rsidR="005B725C" w:rsidRPr="005B725C" w:rsidRDefault="005B725C" w:rsidP="005B725C">
      <w:pPr>
        <w:pStyle w:val="ListParagraph"/>
        <w:numPr>
          <w:ilvl w:val="0"/>
          <w:numId w:val="3"/>
        </w:numPr>
        <w:jc w:val="both"/>
        <w:rPr>
          <w:b/>
        </w:rPr>
      </w:pPr>
      <w:r w:rsidRPr="005B725C">
        <w:rPr>
          <w:b/>
        </w:rPr>
        <w:t>Input Output Files</w:t>
      </w:r>
    </w:p>
    <w:tbl>
      <w:tblPr>
        <w:tblStyle w:val="TableGrid"/>
        <w:tblW w:w="0" w:type="auto"/>
        <w:tblLook w:val="04A0" w:firstRow="1" w:lastRow="0" w:firstColumn="1" w:lastColumn="0" w:noHBand="0" w:noVBand="1"/>
      </w:tblPr>
      <w:tblGrid>
        <w:gridCol w:w="969"/>
        <w:gridCol w:w="4531"/>
        <w:gridCol w:w="3850"/>
      </w:tblGrid>
      <w:tr w:rsidR="005B725C" w:rsidTr="0015333F">
        <w:tc>
          <w:tcPr>
            <w:tcW w:w="969" w:type="dxa"/>
          </w:tcPr>
          <w:p w:rsidR="005B725C" w:rsidRPr="0015333F" w:rsidRDefault="004A0FB8" w:rsidP="0002405E">
            <w:pPr>
              <w:rPr>
                <w:b/>
              </w:rPr>
            </w:pPr>
            <w:r w:rsidRPr="0015333F">
              <w:rPr>
                <w:b/>
              </w:rPr>
              <w:t>S.No</w:t>
            </w:r>
          </w:p>
        </w:tc>
        <w:tc>
          <w:tcPr>
            <w:tcW w:w="4531" w:type="dxa"/>
          </w:tcPr>
          <w:p w:rsidR="005B725C" w:rsidRPr="0015333F" w:rsidRDefault="004A0FB8" w:rsidP="0002405E">
            <w:pPr>
              <w:rPr>
                <w:b/>
              </w:rPr>
            </w:pPr>
            <w:r w:rsidRPr="0015333F">
              <w:rPr>
                <w:b/>
              </w:rPr>
              <w:t>Files Info</w:t>
            </w:r>
          </w:p>
        </w:tc>
        <w:tc>
          <w:tcPr>
            <w:tcW w:w="3850" w:type="dxa"/>
          </w:tcPr>
          <w:p w:rsidR="005B725C" w:rsidRPr="0015333F" w:rsidRDefault="004A0FB8" w:rsidP="0002405E">
            <w:pPr>
              <w:rPr>
                <w:b/>
              </w:rPr>
            </w:pPr>
            <w:r w:rsidRPr="0015333F">
              <w:rPr>
                <w:b/>
              </w:rPr>
              <w:t>File Name</w:t>
            </w:r>
          </w:p>
        </w:tc>
      </w:tr>
      <w:tr w:rsidR="0015333F" w:rsidTr="0015333F">
        <w:tc>
          <w:tcPr>
            <w:tcW w:w="969" w:type="dxa"/>
          </w:tcPr>
          <w:p w:rsidR="0015333F" w:rsidRDefault="0015333F" w:rsidP="0002405E"/>
        </w:tc>
        <w:tc>
          <w:tcPr>
            <w:tcW w:w="4531" w:type="dxa"/>
          </w:tcPr>
          <w:p w:rsidR="0015333F" w:rsidRDefault="0015333F" w:rsidP="0002405E"/>
        </w:tc>
        <w:tc>
          <w:tcPr>
            <w:tcW w:w="3850" w:type="dxa"/>
          </w:tcPr>
          <w:p w:rsidR="0015333F" w:rsidRPr="005B725C" w:rsidRDefault="0015333F" w:rsidP="0002405E"/>
        </w:tc>
      </w:tr>
      <w:tr w:rsidR="005B725C" w:rsidTr="0015333F">
        <w:tc>
          <w:tcPr>
            <w:tcW w:w="969" w:type="dxa"/>
          </w:tcPr>
          <w:p w:rsidR="005B725C" w:rsidRDefault="004A0FB8" w:rsidP="0002405E">
            <w:r>
              <w:t>1</w:t>
            </w:r>
          </w:p>
        </w:tc>
        <w:tc>
          <w:tcPr>
            <w:tcW w:w="4531" w:type="dxa"/>
          </w:tcPr>
          <w:p w:rsidR="005B725C" w:rsidRDefault="005B725C" w:rsidP="0002405E">
            <w:r>
              <w:t>Raw Data</w:t>
            </w:r>
          </w:p>
        </w:tc>
        <w:tc>
          <w:tcPr>
            <w:tcW w:w="3850" w:type="dxa"/>
          </w:tcPr>
          <w:p w:rsidR="005B725C" w:rsidRDefault="005B725C" w:rsidP="0002405E">
            <w:r w:rsidRPr="005B725C">
              <w:t>twitter_data_All_Final</w:t>
            </w:r>
          </w:p>
        </w:tc>
      </w:tr>
      <w:tr w:rsidR="00EE3DCC" w:rsidTr="0015333F">
        <w:tc>
          <w:tcPr>
            <w:tcW w:w="969" w:type="dxa"/>
          </w:tcPr>
          <w:p w:rsidR="00EE3DCC" w:rsidRDefault="004A0FB8" w:rsidP="0002405E">
            <w:r>
              <w:t>2</w:t>
            </w:r>
          </w:p>
        </w:tc>
        <w:tc>
          <w:tcPr>
            <w:tcW w:w="4531" w:type="dxa"/>
          </w:tcPr>
          <w:p w:rsidR="00EE3DCC" w:rsidRDefault="00EE3DCC" w:rsidP="0002405E">
            <w:r>
              <w:t>R Code (Tweet Extraction)</w:t>
            </w:r>
          </w:p>
        </w:tc>
        <w:tc>
          <w:tcPr>
            <w:tcW w:w="3850" w:type="dxa"/>
          </w:tcPr>
          <w:p w:rsidR="00EE3DCC" w:rsidRPr="005B725C" w:rsidRDefault="00EE3DCC" w:rsidP="0002405E">
            <w:r>
              <w:t>Tweet_extraction</w:t>
            </w:r>
          </w:p>
        </w:tc>
      </w:tr>
      <w:tr w:rsidR="005B725C" w:rsidTr="0015333F">
        <w:tc>
          <w:tcPr>
            <w:tcW w:w="969" w:type="dxa"/>
          </w:tcPr>
          <w:p w:rsidR="005B725C" w:rsidRDefault="004A0FB8" w:rsidP="0002405E">
            <w:r>
              <w:t>3</w:t>
            </w:r>
          </w:p>
        </w:tc>
        <w:tc>
          <w:tcPr>
            <w:tcW w:w="4531" w:type="dxa"/>
          </w:tcPr>
          <w:p w:rsidR="005B725C" w:rsidRDefault="005B725C" w:rsidP="0002405E">
            <w:r>
              <w:t>Python Code</w:t>
            </w:r>
            <w:r w:rsidR="00EE3DCC">
              <w:t>(ADR Analysis)</w:t>
            </w:r>
          </w:p>
        </w:tc>
        <w:tc>
          <w:tcPr>
            <w:tcW w:w="3850" w:type="dxa"/>
          </w:tcPr>
          <w:p w:rsidR="005B725C" w:rsidRDefault="005B725C" w:rsidP="0002405E">
            <w:r w:rsidRPr="005B725C">
              <w:t>ADR_Twitter.ipynb</w:t>
            </w:r>
          </w:p>
        </w:tc>
      </w:tr>
      <w:tr w:rsidR="005B725C" w:rsidTr="0015333F">
        <w:tc>
          <w:tcPr>
            <w:tcW w:w="969" w:type="dxa"/>
          </w:tcPr>
          <w:p w:rsidR="005B725C" w:rsidRDefault="004A0FB8" w:rsidP="0002405E">
            <w:r>
              <w:t>4</w:t>
            </w:r>
          </w:p>
        </w:tc>
        <w:tc>
          <w:tcPr>
            <w:tcW w:w="4531" w:type="dxa"/>
          </w:tcPr>
          <w:p w:rsidR="005B725C" w:rsidRDefault="00EE3DCC" w:rsidP="0002405E">
            <w:r>
              <w:t>Bag of ADRs</w:t>
            </w:r>
          </w:p>
        </w:tc>
        <w:tc>
          <w:tcPr>
            <w:tcW w:w="3850" w:type="dxa"/>
          </w:tcPr>
          <w:p w:rsidR="005B725C" w:rsidRDefault="00EE3DCC" w:rsidP="0002405E">
            <w:r>
              <w:t>General ADR</w:t>
            </w:r>
          </w:p>
        </w:tc>
      </w:tr>
      <w:tr w:rsidR="00EE3DCC" w:rsidTr="0015333F">
        <w:tc>
          <w:tcPr>
            <w:tcW w:w="969" w:type="dxa"/>
          </w:tcPr>
          <w:p w:rsidR="00EE3DCC" w:rsidRDefault="004A0FB8" w:rsidP="0002405E">
            <w:r>
              <w:t>5</w:t>
            </w:r>
          </w:p>
        </w:tc>
        <w:tc>
          <w:tcPr>
            <w:tcW w:w="4531" w:type="dxa"/>
          </w:tcPr>
          <w:p w:rsidR="00EE3DCC" w:rsidRDefault="00EE3DCC" w:rsidP="0002405E">
            <w:r>
              <w:t>Reported ADRs</w:t>
            </w:r>
          </w:p>
        </w:tc>
        <w:tc>
          <w:tcPr>
            <w:tcW w:w="3850" w:type="dxa"/>
          </w:tcPr>
          <w:p w:rsidR="00EE3DCC" w:rsidRDefault="00EE3DCC" w:rsidP="0002405E">
            <w:r>
              <w:t>FDA_Drugs_effects</w:t>
            </w:r>
          </w:p>
        </w:tc>
      </w:tr>
      <w:tr w:rsidR="001043CE" w:rsidTr="0015333F">
        <w:tc>
          <w:tcPr>
            <w:tcW w:w="969" w:type="dxa"/>
          </w:tcPr>
          <w:p w:rsidR="001043CE" w:rsidRDefault="001043CE" w:rsidP="0002405E">
            <w:r>
              <w:t>6</w:t>
            </w:r>
          </w:p>
        </w:tc>
        <w:tc>
          <w:tcPr>
            <w:tcW w:w="4531" w:type="dxa"/>
          </w:tcPr>
          <w:p w:rsidR="001043CE" w:rsidRDefault="001043CE" w:rsidP="0002405E">
            <w:r>
              <w:t>Sentiment Classified Data</w:t>
            </w:r>
          </w:p>
        </w:tc>
        <w:tc>
          <w:tcPr>
            <w:tcW w:w="3850" w:type="dxa"/>
          </w:tcPr>
          <w:p w:rsidR="001043CE" w:rsidRDefault="001043CE" w:rsidP="0002405E">
            <w:r w:rsidRPr="001043CE">
              <w:t>DatasetsWithSentiments</w:t>
            </w:r>
          </w:p>
        </w:tc>
      </w:tr>
      <w:tr w:rsidR="001043CE" w:rsidTr="0015333F">
        <w:tc>
          <w:tcPr>
            <w:tcW w:w="969" w:type="dxa"/>
          </w:tcPr>
          <w:p w:rsidR="001043CE" w:rsidRDefault="001043CE" w:rsidP="0002405E">
            <w:r>
              <w:t>7</w:t>
            </w:r>
          </w:p>
        </w:tc>
        <w:tc>
          <w:tcPr>
            <w:tcW w:w="4531" w:type="dxa"/>
          </w:tcPr>
          <w:p w:rsidR="001043CE" w:rsidRDefault="001043CE" w:rsidP="0002405E">
            <w:r>
              <w:t>ADRs Extraction</w:t>
            </w:r>
          </w:p>
        </w:tc>
        <w:tc>
          <w:tcPr>
            <w:tcW w:w="3850" w:type="dxa"/>
          </w:tcPr>
          <w:p w:rsidR="001043CE" w:rsidRDefault="001043CE" w:rsidP="0002405E">
            <w:r>
              <w:t>IDS 594_ADR_extraction</w:t>
            </w:r>
          </w:p>
        </w:tc>
      </w:tr>
      <w:tr w:rsidR="001043CE" w:rsidTr="0015333F">
        <w:tc>
          <w:tcPr>
            <w:tcW w:w="969" w:type="dxa"/>
          </w:tcPr>
          <w:p w:rsidR="001043CE" w:rsidRDefault="0015333F" w:rsidP="0002405E">
            <w:r>
              <w:t>8</w:t>
            </w:r>
          </w:p>
        </w:tc>
        <w:tc>
          <w:tcPr>
            <w:tcW w:w="4531" w:type="dxa"/>
          </w:tcPr>
          <w:p w:rsidR="001043CE" w:rsidRDefault="0015333F" w:rsidP="0002405E">
            <w:r>
              <w:t>Test data for final sentiment Classification</w:t>
            </w:r>
          </w:p>
        </w:tc>
        <w:tc>
          <w:tcPr>
            <w:tcW w:w="3850" w:type="dxa"/>
          </w:tcPr>
          <w:p w:rsidR="001043CE" w:rsidRDefault="0015333F" w:rsidP="0002405E">
            <w:r w:rsidRPr="0015333F">
              <w:t>sentiment_test50</w:t>
            </w:r>
          </w:p>
        </w:tc>
      </w:tr>
      <w:tr w:rsidR="0015333F" w:rsidTr="0015333F">
        <w:tc>
          <w:tcPr>
            <w:tcW w:w="969" w:type="dxa"/>
          </w:tcPr>
          <w:p w:rsidR="0015333F" w:rsidRDefault="0015333F" w:rsidP="0015333F">
            <w:r>
              <w:t>9</w:t>
            </w:r>
          </w:p>
        </w:tc>
        <w:tc>
          <w:tcPr>
            <w:tcW w:w="4531" w:type="dxa"/>
          </w:tcPr>
          <w:p w:rsidR="0015333F" w:rsidRDefault="0015333F" w:rsidP="0015333F">
            <w:r>
              <w:t>Final Output</w:t>
            </w:r>
          </w:p>
        </w:tc>
        <w:tc>
          <w:tcPr>
            <w:tcW w:w="3850" w:type="dxa"/>
          </w:tcPr>
          <w:p w:rsidR="0015333F" w:rsidRDefault="0015333F" w:rsidP="0015333F">
            <w:r w:rsidRPr="005B725C">
              <w:t>TweetsWithUnidentifiedSideEffectsStem</w:t>
            </w:r>
          </w:p>
        </w:tc>
      </w:tr>
      <w:tr w:rsidR="006112CE" w:rsidTr="0015333F">
        <w:tc>
          <w:tcPr>
            <w:tcW w:w="969" w:type="dxa"/>
          </w:tcPr>
          <w:p w:rsidR="006112CE" w:rsidRDefault="006112CE" w:rsidP="0015333F">
            <w:r>
              <w:t>10</w:t>
            </w:r>
          </w:p>
        </w:tc>
        <w:tc>
          <w:tcPr>
            <w:tcW w:w="4531" w:type="dxa"/>
          </w:tcPr>
          <w:p w:rsidR="006112CE" w:rsidRDefault="006112CE" w:rsidP="0015333F">
            <w:r>
              <w:t>Final ADR Extraction Report</w:t>
            </w:r>
          </w:p>
        </w:tc>
        <w:tc>
          <w:tcPr>
            <w:tcW w:w="3850" w:type="dxa"/>
          </w:tcPr>
          <w:p w:rsidR="006112CE" w:rsidRPr="005B725C" w:rsidRDefault="006112CE" w:rsidP="0015333F">
            <w:r>
              <w:t>IDS 594_ADR_Report</w:t>
            </w:r>
          </w:p>
        </w:tc>
      </w:tr>
    </w:tbl>
    <w:p w:rsidR="007E2E65" w:rsidRDefault="007E2E65" w:rsidP="0002405E"/>
    <w:p w:rsidR="0015333F" w:rsidRDefault="0015333F" w:rsidP="0002405E">
      <w:pPr>
        <w:rPr>
          <w:b/>
        </w:rPr>
      </w:pPr>
    </w:p>
    <w:p w:rsidR="007E2E65" w:rsidRDefault="007E2E65" w:rsidP="0002405E">
      <w:pPr>
        <w:rPr>
          <w:b/>
        </w:rPr>
      </w:pPr>
      <w:r>
        <w:rPr>
          <w:b/>
        </w:rPr>
        <w:t>Key Findings</w:t>
      </w:r>
    </w:p>
    <w:p w:rsidR="009E4FC2" w:rsidRDefault="009E4FC2" w:rsidP="001E108E">
      <w:pPr>
        <w:pStyle w:val="ListParagraph"/>
        <w:numPr>
          <w:ilvl w:val="0"/>
          <w:numId w:val="8"/>
        </w:numPr>
        <w:spacing w:line="256" w:lineRule="auto"/>
        <w:jc w:val="both"/>
      </w:pPr>
      <w:r>
        <w:t>Out of 3941 original tweets, sentiment classification was done on 1457 unique non-marketing tweets.</w:t>
      </w:r>
    </w:p>
    <w:p w:rsidR="00A57A11" w:rsidRDefault="00A57A11" w:rsidP="001E108E">
      <w:pPr>
        <w:pStyle w:val="ListParagraph"/>
        <w:numPr>
          <w:ilvl w:val="0"/>
          <w:numId w:val="8"/>
        </w:numPr>
        <w:spacing w:line="256" w:lineRule="auto"/>
        <w:jc w:val="both"/>
      </w:pPr>
      <w:r>
        <w:t>146 negative sentiment tweets were classified.</w:t>
      </w:r>
    </w:p>
    <w:p w:rsidR="009E4FC2" w:rsidRDefault="009E4FC2" w:rsidP="001E108E">
      <w:pPr>
        <w:pStyle w:val="ListParagraph"/>
        <w:numPr>
          <w:ilvl w:val="0"/>
          <w:numId w:val="8"/>
        </w:numPr>
        <w:spacing w:line="256" w:lineRule="auto"/>
        <w:jc w:val="both"/>
      </w:pPr>
      <w:r>
        <w:t xml:space="preserve">On treating the preprocessed text with the two approaches, it was observed that lemmatizing and stemming the preprocess text gave better extraction of ADR as compared to just lemmatization. </w:t>
      </w:r>
    </w:p>
    <w:p w:rsidR="009E4FC2" w:rsidRDefault="009E4FC2" w:rsidP="001E108E">
      <w:pPr>
        <w:pStyle w:val="ListParagraph"/>
        <w:numPr>
          <w:ilvl w:val="0"/>
          <w:numId w:val="8"/>
        </w:numPr>
        <w:spacing w:line="256" w:lineRule="auto"/>
        <w:jc w:val="both"/>
      </w:pPr>
      <w:r>
        <w:t>90 tweets were captured by the lemmatization technique as compared to 97 tweets from lemmatization and stemming techniques.</w:t>
      </w:r>
    </w:p>
    <w:p w:rsidR="009E4FC2" w:rsidRDefault="009E4FC2" w:rsidP="001E108E">
      <w:pPr>
        <w:pStyle w:val="ListParagraph"/>
        <w:numPr>
          <w:ilvl w:val="0"/>
          <w:numId w:val="8"/>
        </w:numPr>
        <w:spacing w:line="256" w:lineRule="auto"/>
        <w:jc w:val="both"/>
      </w:pPr>
      <w:r>
        <w:t>Out of the 15 drugs, 9 drugs had unspecified adverse drug effects based on the 2 weeks data collected.</w:t>
      </w:r>
    </w:p>
    <w:p w:rsidR="009E4FC2" w:rsidRDefault="009E4FC2" w:rsidP="001E108E">
      <w:pPr>
        <w:pStyle w:val="ListParagraph"/>
        <w:numPr>
          <w:ilvl w:val="0"/>
          <w:numId w:val="8"/>
        </w:numPr>
        <w:spacing w:line="256" w:lineRule="auto"/>
        <w:jc w:val="both"/>
      </w:pPr>
      <w:r>
        <w:t xml:space="preserve">With the current technique, human intervention is required for analyzing whether the ADR extracted is </w:t>
      </w:r>
      <w:r w:rsidR="005B6D66">
        <w:t>unidentified</w:t>
      </w:r>
      <w:r>
        <w:t xml:space="preserve"> or not. It may be a variation of a word already warned by a pharmaceutical company.</w:t>
      </w:r>
    </w:p>
    <w:p w:rsidR="009E4FC2" w:rsidRDefault="009E4FC2" w:rsidP="009E4FC2">
      <w:pPr>
        <w:pStyle w:val="ListParagraph"/>
        <w:spacing w:line="256" w:lineRule="auto"/>
        <w:ind w:left="360"/>
      </w:pPr>
    </w:p>
    <w:p w:rsidR="001E108E" w:rsidRDefault="001E108E" w:rsidP="001E108E">
      <w:pPr>
        <w:pStyle w:val="ListParagraph"/>
        <w:spacing w:line="256" w:lineRule="auto"/>
        <w:ind w:left="360"/>
      </w:pPr>
    </w:p>
    <w:p w:rsidR="001E108E" w:rsidRDefault="001E108E" w:rsidP="001E108E">
      <w:pPr>
        <w:pStyle w:val="ListParagraph"/>
      </w:pPr>
    </w:p>
    <w:p w:rsidR="009E4FC2" w:rsidRDefault="009E4FC2" w:rsidP="009E4FC2">
      <w:pPr>
        <w:pStyle w:val="ListParagraph"/>
        <w:numPr>
          <w:ilvl w:val="0"/>
          <w:numId w:val="8"/>
        </w:numPr>
        <w:spacing w:line="256" w:lineRule="auto"/>
      </w:pPr>
      <w:r>
        <w:t>The adverse drug effects on the present data for the drugs are as follows:</w:t>
      </w:r>
    </w:p>
    <w:p w:rsidR="002C64E4" w:rsidRDefault="002C64E4" w:rsidP="007F55D5"/>
    <w:tbl>
      <w:tblPr>
        <w:tblStyle w:val="TableGrid"/>
        <w:tblW w:w="0" w:type="auto"/>
        <w:tblLook w:val="04A0" w:firstRow="1" w:lastRow="0" w:firstColumn="1" w:lastColumn="0" w:noHBand="0" w:noVBand="1"/>
      </w:tblPr>
      <w:tblGrid>
        <w:gridCol w:w="985"/>
        <w:gridCol w:w="1530"/>
        <w:gridCol w:w="6835"/>
      </w:tblGrid>
      <w:tr w:rsidR="007F55D5" w:rsidTr="00BF449D">
        <w:tc>
          <w:tcPr>
            <w:tcW w:w="985" w:type="dxa"/>
          </w:tcPr>
          <w:p w:rsidR="007F55D5" w:rsidRPr="00362E78" w:rsidRDefault="007F55D5" w:rsidP="0002405E">
            <w:pPr>
              <w:rPr>
                <w:b/>
              </w:rPr>
            </w:pPr>
            <w:r w:rsidRPr="00362E78">
              <w:rPr>
                <w:b/>
              </w:rPr>
              <w:t>S.No.</w:t>
            </w:r>
          </w:p>
        </w:tc>
        <w:tc>
          <w:tcPr>
            <w:tcW w:w="1530" w:type="dxa"/>
          </w:tcPr>
          <w:p w:rsidR="007F55D5" w:rsidRPr="00362E78" w:rsidRDefault="007F55D5" w:rsidP="0002405E">
            <w:pPr>
              <w:rPr>
                <w:b/>
              </w:rPr>
            </w:pPr>
            <w:r w:rsidRPr="00362E78">
              <w:rPr>
                <w:b/>
              </w:rPr>
              <w:t>Drugs</w:t>
            </w:r>
          </w:p>
        </w:tc>
        <w:tc>
          <w:tcPr>
            <w:tcW w:w="6835" w:type="dxa"/>
          </w:tcPr>
          <w:p w:rsidR="007F55D5" w:rsidRPr="00362E78" w:rsidRDefault="007F55D5" w:rsidP="0002405E">
            <w:pPr>
              <w:rPr>
                <w:b/>
              </w:rPr>
            </w:pPr>
            <w:r w:rsidRPr="00362E78">
              <w:rPr>
                <w:b/>
              </w:rPr>
              <w:t>Unspecified Reactions</w:t>
            </w:r>
          </w:p>
        </w:tc>
      </w:tr>
      <w:tr w:rsidR="007F55D5" w:rsidTr="00BF449D">
        <w:tc>
          <w:tcPr>
            <w:tcW w:w="985" w:type="dxa"/>
          </w:tcPr>
          <w:p w:rsidR="007F55D5" w:rsidRDefault="007F55D5" w:rsidP="007F55D5">
            <w:r>
              <w:t>1</w:t>
            </w:r>
          </w:p>
        </w:tc>
        <w:tc>
          <w:tcPr>
            <w:tcW w:w="1530" w:type="dxa"/>
          </w:tcPr>
          <w:p w:rsidR="007F55D5" w:rsidRDefault="007F55D5" w:rsidP="007F55D5">
            <w:r>
              <w:t>Levothyroxin</w:t>
            </w:r>
            <w:r w:rsidR="00CC53CF">
              <w:t>e</w:t>
            </w:r>
          </w:p>
        </w:tc>
        <w:tc>
          <w:tcPr>
            <w:tcW w:w="6835" w:type="dxa"/>
            <w:vAlign w:val="bottom"/>
          </w:tcPr>
          <w:p w:rsidR="007F55D5" w:rsidRPr="007F55D5" w:rsidRDefault="007F55D5" w:rsidP="007F55D5">
            <w:pPr>
              <w:spacing w:after="160" w:line="259" w:lineRule="auto"/>
            </w:pPr>
            <w:r w:rsidRPr="007F55D5">
              <w:rPr>
                <w:lang w:val="en-IN"/>
              </w:rPr>
              <w:t>Bad heart palpitations, growth hormone deficiency,</w:t>
            </w:r>
            <w:r w:rsidR="00362E78">
              <w:rPr>
                <w:lang w:val="en-IN"/>
              </w:rPr>
              <w:t xml:space="preserve"> </w:t>
            </w:r>
            <w:r w:rsidRPr="007F55D5">
              <w:rPr>
                <w:lang w:val="en-IN"/>
              </w:rPr>
              <w:t>increase the risk of death if taking for treating borderline thyroid, addictive, mood changing</w:t>
            </w:r>
          </w:p>
        </w:tc>
      </w:tr>
      <w:tr w:rsidR="007F55D5" w:rsidTr="00BF449D">
        <w:tc>
          <w:tcPr>
            <w:tcW w:w="985" w:type="dxa"/>
          </w:tcPr>
          <w:p w:rsidR="007F55D5" w:rsidRDefault="007F55D5" w:rsidP="007F55D5">
            <w:r>
              <w:t>2</w:t>
            </w:r>
          </w:p>
        </w:tc>
        <w:tc>
          <w:tcPr>
            <w:tcW w:w="1530" w:type="dxa"/>
            <w:vAlign w:val="bottom"/>
          </w:tcPr>
          <w:p w:rsidR="007F55D5" w:rsidRPr="007F55D5" w:rsidRDefault="007F55D5" w:rsidP="007F55D5">
            <w:pPr>
              <w:spacing w:after="160" w:line="259" w:lineRule="auto"/>
            </w:pPr>
            <w:r w:rsidRPr="007F55D5">
              <w:rPr>
                <w:lang w:val="en-IN"/>
              </w:rPr>
              <w:t>Rituxan</w:t>
            </w:r>
          </w:p>
        </w:tc>
        <w:tc>
          <w:tcPr>
            <w:tcW w:w="6835" w:type="dxa"/>
            <w:vAlign w:val="bottom"/>
          </w:tcPr>
          <w:p w:rsidR="007F55D5" w:rsidRPr="007F55D5" w:rsidRDefault="007F55D5" w:rsidP="007F55D5">
            <w:pPr>
              <w:spacing w:after="160" w:line="259" w:lineRule="auto"/>
            </w:pPr>
            <w:r w:rsidRPr="007F55D5">
              <w:rPr>
                <w:lang w:val="en-IN"/>
              </w:rPr>
              <w:t>infusion reaction</w:t>
            </w:r>
            <w:r w:rsidR="001F61A5">
              <w:rPr>
                <w:lang w:val="en-IN"/>
              </w:rPr>
              <w:t xml:space="preserve"> </w:t>
            </w:r>
            <w:r w:rsidRPr="007F55D5">
              <w:rPr>
                <w:lang w:val="en-IN"/>
              </w:rPr>
              <w:t xml:space="preserve">(throat closing), </w:t>
            </w:r>
            <w:r w:rsidR="00362E78" w:rsidRPr="007F55D5">
              <w:rPr>
                <w:lang w:val="en-IN"/>
              </w:rPr>
              <w:t>occasional</w:t>
            </w:r>
            <w:r w:rsidRPr="007F55D5">
              <w:rPr>
                <w:lang w:val="en-IN"/>
              </w:rPr>
              <w:t xml:space="preserve"> bumps, low BP</w:t>
            </w:r>
          </w:p>
        </w:tc>
      </w:tr>
      <w:tr w:rsidR="007F55D5" w:rsidTr="00BF449D">
        <w:tc>
          <w:tcPr>
            <w:tcW w:w="985" w:type="dxa"/>
          </w:tcPr>
          <w:p w:rsidR="007F55D5" w:rsidRDefault="007F55D5" w:rsidP="007F55D5">
            <w:r>
              <w:t>3</w:t>
            </w:r>
          </w:p>
        </w:tc>
        <w:tc>
          <w:tcPr>
            <w:tcW w:w="1530" w:type="dxa"/>
            <w:vAlign w:val="bottom"/>
          </w:tcPr>
          <w:p w:rsidR="007F55D5" w:rsidRPr="007F55D5" w:rsidRDefault="007F55D5" w:rsidP="007F55D5">
            <w:pPr>
              <w:spacing w:after="160" w:line="259" w:lineRule="auto"/>
            </w:pPr>
            <w:r w:rsidRPr="007F55D5">
              <w:rPr>
                <w:lang w:val="en-IN"/>
              </w:rPr>
              <w:t>Lasix</w:t>
            </w:r>
          </w:p>
        </w:tc>
        <w:tc>
          <w:tcPr>
            <w:tcW w:w="6835" w:type="dxa"/>
            <w:vAlign w:val="bottom"/>
          </w:tcPr>
          <w:p w:rsidR="007F55D5" w:rsidRPr="007F55D5" w:rsidRDefault="007F55D5" w:rsidP="007F55D5">
            <w:pPr>
              <w:spacing w:after="160" w:line="259" w:lineRule="auto"/>
            </w:pPr>
            <w:r w:rsidRPr="007F55D5">
              <w:rPr>
                <w:lang w:val="en-IN"/>
              </w:rPr>
              <w:t>diuretic, dehydration electrolyte imbalance</w:t>
            </w:r>
          </w:p>
        </w:tc>
      </w:tr>
      <w:tr w:rsidR="007F55D5" w:rsidTr="00BF449D">
        <w:tc>
          <w:tcPr>
            <w:tcW w:w="985" w:type="dxa"/>
          </w:tcPr>
          <w:p w:rsidR="007F55D5" w:rsidRDefault="007F55D5" w:rsidP="007F55D5">
            <w:r>
              <w:t>4</w:t>
            </w:r>
          </w:p>
        </w:tc>
        <w:tc>
          <w:tcPr>
            <w:tcW w:w="1530" w:type="dxa"/>
            <w:vAlign w:val="bottom"/>
          </w:tcPr>
          <w:p w:rsidR="007F55D5" w:rsidRPr="007F55D5" w:rsidRDefault="007F55D5" w:rsidP="007F55D5">
            <w:pPr>
              <w:spacing w:after="160" w:line="259" w:lineRule="auto"/>
            </w:pPr>
            <w:r w:rsidRPr="007F55D5">
              <w:rPr>
                <w:lang w:val="en-IN"/>
              </w:rPr>
              <w:t>Humalog</w:t>
            </w:r>
          </w:p>
        </w:tc>
        <w:tc>
          <w:tcPr>
            <w:tcW w:w="6835" w:type="dxa"/>
            <w:vAlign w:val="bottom"/>
          </w:tcPr>
          <w:p w:rsidR="007F55D5" w:rsidRPr="007F55D5" w:rsidRDefault="007F55D5" w:rsidP="007F55D5">
            <w:pPr>
              <w:spacing w:after="160" w:line="259" w:lineRule="auto"/>
            </w:pPr>
            <w:r w:rsidRPr="007F55D5">
              <w:rPr>
                <w:lang w:val="en-IN"/>
              </w:rPr>
              <w:t>acts slow</w:t>
            </w:r>
          </w:p>
        </w:tc>
      </w:tr>
      <w:tr w:rsidR="007F55D5" w:rsidTr="00BF449D">
        <w:tc>
          <w:tcPr>
            <w:tcW w:w="985" w:type="dxa"/>
          </w:tcPr>
          <w:p w:rsidR="007F55D5" w:rsidRDefault="007F55D5" w:rsidP="007F55D5">
            <w:r>
              <w:t>5</w:t>
            </w:r>
          </w:p>
        </w:tc>
        <w:tc>
          <w:tcPr>
            <w:tcW w:w="1530" w:type="dxa"/>
            <w:vAlign w:val="bottom"/>
          </w:tcPr>
          <w:p w:rsidR="007F55D5" w:rsidRPr="007F55D5" w:rsidRDefault="007F55D5" w:rsidP="007F55D5">
            <w:pPr>
              <w:spacing w:after="160" w:line="259" w:lineRule="auto"/>
            </w:pPr>
            <w:r w:rsidRPr="007F55D5">
              <w:rPr>
                <w:lang w:val="en-IN"/>
              </w:rPr>
              <w:t>Levemir</w:t>
            </w:r>
          </w:p>
        </w:tc>
        <w:tc>
          <w:tcPr>
            <w:tcW w:w="6835" w:type="dxa"/>
            <w:vAlign w:val="bottom"/>
          </w:tcPr>
          <w:p w:rsidR="007F55D5" w:rsidRPr="007F55D5" w:rsidRDefault="007F55D5" w:rsidP="007F55D5">
            <w:pPr>
              <w:spacing w:after="160" w:line="259" w:lineRule="auto"/>
            </w:pPr>
            <w:r w:rsidRPr="007F55D5">
              <w:rPr>
                <w:lang w:val="en-IN"/>
              </w:rPr>
              <w:t>Blood sugar goes up</w:t>
            </w:r>
          </w:p>
        </w:tc>
      </w:tr>
      <w:tr w:rsidR="007F55D5" w:rsidTr="00BF449D">
        <w:tc>
          <w:tcPr>
            <w:tcW w:w="985" w:type="dxa"/>
          </w:tcPr>
          <w:p w:rsidR="007F55D5" w:rsidRDefault="007F55D5" w:rsidP="007F55D5">
            <w:r>
              <w:t>6</w:t>
            </w:r>
          </w:p>
        </w:tc>
        <w:tc>
          <w:tcPr>
            <w:tcW w:w="1530" w:type="dxa"/>
            <w:vAlign w:val="bottom"/>
          </w:tcPr>
          <w:p w:rsidR="007F55D5" w:rsidRPr="007F55D5" w:rsidRDefault="007F55D5" w:rsidP="007F55D5">
            <w:pPr>
              <w:spacing w:after="160" w:line="259" w:lineRule="auto"/>
            </w:pPr>
            <w:r w:rsidRPr="007F55D5">
              <w:rPr>
                <w:lang w:val="en-IN"/>
              </w:rPr>
              <w:t>Lantus</w:t>
            </w:r>
          </w:p>
        </w:tc>
        <w:tc>
          <w:tcPr>
            <w:tcW w:w="6835" w:type="dxa"/>
            <w:vAlign w:val="bottom"/>
          </w:tcPr>
          <w:p w:rsidR="007F55D5" w:rsidRPr="007F55D5" w:rsidRDefault="007F55D5" w:rsidP="007F55D5">
            <w:pPr>
              <w:spacing w:after="160" w:line="259" w:lineRule="auto"/>
            </w:pPr>
            <w:r w:rsidRPr="007F55D5">
              <w:rPr>
                <w:lang w:val="en-IN"/>
              </w:rPr>
              <w:t>burns bad</w:t>
            </w:r>
          </w:p>
        </w:tc>
      </w:tr>
      <w:tr w:rsidR="007F55D5" w:rsidTr="00BF449D">
        <w:tc>
          <w:tcPr>
            <w:tcW w:w="985" w:type="dxa"/>
          </w:tcPr>
          <w:p w:rsidR="007F55D5" w:rsidRDefault="007F55D5" w:rsidP="007F55D5">
            <w:r>
              <w:t>7</w:t>
            </w:r>
          </w:p>
        </w:tc>
        <w:tc>
          <w:tcPr>
            <w:tcW w:w="1530" w:type="dxa"/>
            <w:vAlign w:val="bottom"/>
          </w:tcPr>
          <w:p w:rsidR="007F55D5" w:rsidRPr="007F55D5" w:rsidRDefault="007F55D5" w:rsidP="007F55D5">
            <w:pPr>
              <w:spacing w:after="160" w:line="259" w:lineRule="auto"/>
            </w:pPr>
            <w:r w:rsidRPr="007F55D5">
              <w:rPr>
                <w:lang w:val="en-IN"/>
              </w:rPr>
              <w:t>Canagliflozin</w:t>
            </w:r>
          </w:p>
        </w:tc>
        <w:tc>
          <w:tcPr>
            <w:tcW w:w="6835" w:type="dxa"/>
            <w:vAlign w:val="bottom"/>
          </w:tcPr>
          <w:p w:rsidR="007F55D5" w:rsidRPr="007F55D5" w:rsidRDefault="007F55D5" w:rsidP="007F55D5">
            <w:pPr>
              <w:spacing w:after="160" w:line="259" w:lineRule="auto"/>
            </w:pPr>
            <w:r w:rsidRPr="007F55D5">
              <w:rPr>
                <w:lang w:val="en-IN"/>
              </w:rPr>
              <w:t>increase ketoacidosis risks, foot, toe and lower limb amputations</w:t>
            </w:r>
          </w:p>
        </w:tc>
      </w:tr>
      <w:tr w:rsidR="007F55D5" w:rsidTr="00BF449D">
        <w:tc>
          <w:tcPr>
            <w:tcW w:w="985" w:type="dxa"/>
          </w:tcPr>
          <w:p w:rsidR="007F55D5" w:rsidRDefault="007F55D5" w:rsidP="007F55D5">
            <w:r>
              <w:t>8</w:t>
            </w:r>
          </w:p>
        </w:tc>
        <w:tc>
          <w:tcPr>
            <w:tcW w:w="1530" w:type="dxa"/>
            <w:vAlign w:val="bottom"/>
          </w:tcPr>
          <w:p w:rsidR="007F55D5" w:rsidRPr="007F55D5" w:rsidRDefault="007F55D5" w:rsidP="007F55D5">
            <w:pPr>
              <w:spacing w:after="160" w:line="259" w:lineRule="auto"/>
            </w:pPr>
            <w:r w:rsidRPr="007F55D5">
              <w:rPr>
                <w:lang w:val="en-IN"/>
              </w:rPr>
              <w:t>Atorvastatin</w:t>
            </w:r>
          </w:p>
        </w:tc>
        <w:tc>
          <w:tcPr>
            <w:tcW w:w="6835" w:type="dxa"/>
            <w:vAlign w:val="bottom"/>
          </w:tcPr>
          <w:p w:rsidR="007F55D5" w:rsidRPr="007F55D5" w:rsidRDefault="006E4B1B" w:rsidP="007F55D5">
            <w:pPr>
              <w:spacing w:after="160" w:line="259" w:lineRule="auto"/>
            </w:pPr>
            <w:r>
              <w:rPr>
                <w:lang w:val="en-IN"/>
              </w:rPr>
              <w:t>risk of ALS, short t</w:t>
            </w:r>
            <w:r w:rsidR="007F55D5" w:rsidRPr="007F55D5">
              <w:rPr>
                <w:lang w:val="en-IN"/>
              </w:rPr>
              <w:t>erm memory, slurring</w:t>
            </w:r>
          </w:p>
        </w:tc>
      </w:tr>
      <w:tr w:rsidR="007F55D5" w:rsidTr="00BF449D">
        <w:tc>
          <w:tcPr>
            <w:tcW w:w="985" w:type="dxa"/>
          </w:tcPr>
          <w:p w:rsidR="007F55D5" w:rsidRDefault="007F55D5" w:rsidP="007F55D5">
            <w:r>
              <w:t>9</w:t>
            </w:r>
          </w:p>
        </w:tc>
        <w:tc>
          <w:tcPr>
            <w:tcW w:w="1530" w:type="dxa"/>
            <w:vAlign w:val="bottom"/>
          </w:tcPr>
          <w:p w:rsidR="007F55D5" w:rsidRPr="007F55D5" w:rsidRDefault="007F55D5" w:rsidP="007F55D5">
            <w:pPr>
              <w:spacing w:after="160" w:line="259" w:lineRule="auto"/>
            </w:pPr>
            <w:r w:rsidRPr="007F55D5">
              <w:rPr>
                <w:lang w:val="en-IN"/>
              </w:rPr>
              <w:t>Amlodipine</w:t>
            </w:r>
          </w:p>
        </w:tc>
        <w:tc>
          <w:tcPr>
            <w:tcW w:w="6835" w:type="dxa"/>
            <w:vAlign w:val="bottom"/>
          </w:tcPr>
          <w:p w:rsidR="007F55D5" w:rsidRPr="007F55D5" w:rsidRDefault="007F55D5" w:rsidP="007F55D5">
            <w:pPr>
              <w:spacing w:after="160" w:line="259" w:lineRule="auto"/>
              <w:rPr>
                <w:color w:val="FFFFFF" w:themeColor="background1"/>
              </w:rPr>
            </w:pPr>
            <w:r w:rsidRPr="007F55D5">
              <w:rPr>
                <w:lang w:val="en-IN"/>
              </w:rPr>
              <w:t>addiction, swelling in legs, risk of oedema</w:t>
            </w:r>
          </w:p>
        </w:tc>
      </w:tr>
    </w:tbl>
    <w:p w:rsidR="00EF6131" w:rsidRDefault="00EF6131" w:rsidP="0002405E"/>
    <w:p w:rsidR="007766B8" w:rsidRDefault="007766B8" w:rsidP="0002405E">
      <w:pPr>
        <w:rPr>
          <w:b/>
        </w:rPr>
      </w:pPr>
      <w:r w:rsidRPr="007766B8">
        <w:rPr>
          <w:b/>
        </w:rPr>
        <w:t>Future Scope</w:t>
      </w:r>
      <w:r>
        <w:rPr>
          <w:b/>
        </w:rPr>
        <w:t>-</w:t>
      </w:r>
    </w:p>
    <w:p w:rsidR="005B725C" w:rsidRDefault="007766B8" w:rsidP="0002405E">
      <w:r>
        <w:t xml:space="preserve">The current process </w:t>
      </w:r>
      <w:r w:rsidR="005B725C">
        <w:t>involves manual intervention because of restrictive data and references. The next step is to minimize the manual intervention and work on larger data sets and automate the complete process.</w:t>
      </w:r>
      <w:r w:rsidR="00C57730">
        <w:t xml:space="preserve"> This will help to report unspecified ADRs</w:t>
      </w:r>
      <w:r w:rsidR="005B725C">
        <w:t xml:space="preserve"> </w:t>
      </w:r>
      <w:r w:rsidR="00C57730">
        <w:t>more efficiently and help the health industry.</w:t>
      </w:r>
      <w:bookmarkStart w:id="0" w:name="_GoBack"/>
      <w:bookmarkEnd w:id="0"/>
    </w:p>
    <w:p w:rsidR="0015333F" w:rsidRDefault="0015333F" w:rsidP="00EB2AF3"/>
    <w:p w:rsidR="0015333F" w:rsidRDefault="0015333F" w:rsidP="00EB2AF3"/>
    <w:p w:rsidR="0002405E" w:rsidRDefault="00367123" w:rsidP="00EB2AF3">
      <w:pPr>
        <w:rPr>
          <w:b/>
        </w:rPr>
      </w:pPr>
      <w:r w:rsidRPr="00367123">
        <w:rPr>
          <w:b/>
        </w:rPr>
        <w:t>References</w:t>
      </w:r>
      <w:r>
        <w:rPr>
          <w:b/>
        </w:rPr>
        <w:t>-</w:t>
      </w:r>
    </w:p>
    <w:bookmarkStart w:id="1" w:name="Reference_1"/>
    <w:p w:rsidR="00367123" w:rsidRPr="00F17DCF" w:rsidRDefault="00367123" w:rsidP="00367123">
      <w:pPr>
        <w:pStyle w:val="ListParagraph"/>
        <w:numPr>
          <w:ilvl w:val="0"/>
          <w:numId w:val="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7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F17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"https://www.lowestmed.com/top-50-prescription-drugs-filled/" </w:instrText>
      </w:r>
      <w:r w:rsidRPr="00F17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F17DCF">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https://www.lowestmed.com/top-50-prescription-drugs-filled/</w:t>
      </w:r>
      <w:r w:rsidRPr="00F17DCF">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2C64E4" w:rsidRPr="00F17DCF">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BF449D" w:rsidRPr="00F17DCF" w:rsidRDefault="00BF449D" w:rsidP="00F516BD">
      <w:pPr>
        <w:pStyle w:val="ListParagraph"/>
        <w:numPr>
          <w:ilvl w:val="0"/>
          <w:numId w:val="7"/>
        </w:numP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Reference_2"/>
      <w:bookmarkEnd w:id="1"/>
      <w:r w:rsidRPr="00F17DCF">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http://clincalc.com/DrugStats/</w:t>
      </w:r>
    </w:p>
    <w:p w:rsidR="00BF449D" w:rsidRPr="00F17DCF" w:rsidRDefault="00BF449D" w:rsidP="00BF449D">
      <w:pPr>
        <w:pStyle w:val="ListParagraph"/>
        <w:numPr>
          <w:ilvl w:val="0"/>
          <w:numId w:val="7"/>
        </w:numP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Reference_3"/>
      <w:bookmarkEnd w:id="2"/>
      <w:r w:rsidRPr="00F17DCF">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https://www.digitalocean.com/community/tutorials/how-to-create-a-twitterbot-with-python-3-and-the-tweepy-library</w:t>
      </w:r>
      <w:bookmarkEnd w:id="3"/>
    </w:p>
    <w:bookmarkStart w:id="4" w:name="Reference_4"/>
    <w:p w:rsidR="00BF449D" w:rsidRPr="00B00A21" w:rsidRDefault="00B00A21" w:rsidP="00BF449D">
      <w:pPr>
        <w:pStyle w:val="ListParagraph"/>
        <w:numPr>
          <w:ilvl w:val="0"/>
          <w:numId w:val="7"/>
        </w:numP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w:instrText>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https://github.com/chop-dbhi/twitter-adr-blstm</w:instrText>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w:instrText>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B00A21">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https://github.com/chop-dbhi/twitter-adr-blstm</w:t>
      </w:r>
      <w:bookmarkEnd w:id="4"/>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bookmarkStart w:id="5" w:name="Reference_5"/>
    <w:p w:rsidR="00B00A21" w:rsidRPr="00B00A21" w:rsidRDefault="00B00A21" w:rsidP="00B00A21">
      <w:pPr>
        <w:pStyle w:val="ListParagraph"/>
        <w:numPr>
          <w:ilvl w:val="0"/>
          <w:numId w:val="7"/>
        </w:numP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"https://ieeexplore.ieee.org/document/7752365/" </w:instrText>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B00A21">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https://ieeexplore.ieee.org/document/7752365/</w:t>
      </w:r>
      <w:r w:rsidRPr="00B00A21">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rsidR="00B00A21" w:rsidRPr="00B00A21" w:rsidRDefault="00B00A21" w:rsidP="00B00A21">
      <w:pPr>
        <w:ind w:left="36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bookmarkEnd w:id="5"/>
    <w:p w:rsidR="002C64E4" w:rsidRPr="00367123" w:rsidRDefault="002C64E4" w:rsidP="003D7FE6">
      <w:pPr>
        <w:pStyle w:val="ListParagraph"/>
        <w:rPr>
          <w:b/>
        </w:rPr>
      </w:pPr>
    </w:p>
    <w:p w:rsidR="00EB2AF3" w:rsidRPr="00EB2AF3" w:rsidRDefault="00EB2AF3" w:rsidP="00EB2AF3">
      <w:pPr>
        <w:rPr>
          <w:b/>
        </w:rPr>
      </w:pPr>
    </w:p>
    <w:p w:rsidR="008E2045" w:rsidRPr="00EF2344" w:rsidRDefault="008E2045" w:rsidP="00B00A21"/>
    <w:sectPr w:rsidR="008E2045" w:rsidRPr="00EF2344" w:rsidSect="005009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598B"/>
    <w:multiLevelType w:val="hybridMultilevel"/>
    <w:tmpl w:val="C1FEE4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4DE2149"/>
    <w:multiLevelType w:val="hybridMultilevel"/>
    <w:tmpl w:val="7E3AE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E5AB5"/>
    <w:multiLevelType w:val="hybridMultilevel"/>
    <w:tmpl w:val="2B60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20D52"/>
    <w:multiLevelType w:val="hybridMultilevel"/>
    <w:tmpl w:val="2B60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D0B5C"/>
    <w:multiLevelType w:val="hybridMultilevel"/>
    <w:tmpl w:val="FD0C56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0D5F86"/>
    <w:multiLevelType w:val="hybridMultilevel"/>
    <w:tmpl w:val="2B60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03C69"/>
    <w:multiLevelType w:val="hybridMultilevel"/>
    <w:tmpl w:val="CC0C6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BF"/>
    <w:rsid w:val="00013440"/>
    <w:rsid w:val="0002405E"/>
    <w:rsid w:val="00031C13"/>
    <w:rsid w:val="00081ACF"/>
    <w:rsid w:val="00083C81"/>
    <w:rsid w:val="000A4B6F"/>
    <w:rsid w:val="00103AF8"/>
    <w:rsid w:val="001043CE"/>
    <w:rsid w:val="0015333F"/>
    <w:rsid w:val="001701FA"/>
    <w:rsid w:val="00172F54"/>
    <w:rsid w:val="00190F3D"/>
    <w:rsid w:val="001A5449"/>
    <w:rsid w:val="001E108E"/>
    <w:rsid w:val="001E7A68"/>
    <w:rsid w:val="001F61A5"/>
    <w:rsid w:val="00200C12"/>
    <w:rsid w:val="00201A68"/>
    <w:rsid w:val="0021114B"/>
    <w:rsid w:val="00214399"/>
    <w:rsid w:val="002169C4"/>
    <w:rsid w:val="002770C9"/>
    <w:rsid w:val="002A722A"/>
    <w:rsid w:val="002C349A"/>
    <w:rsid w:val="002C4ED7"/>
    <w:rsid w:val="002C64E4"/>
    <w:rsid w:val="002E45E4"/>
    <w:rsid w:val="002F06A0"/>
    <w:rsid w:val="002F6F29"/>
    <w:rsid w:val="0030243C"/>
    <w:rsid w:val="003248C7"/>
    <w:rsid w:val="003507AC"/>
    <w:rsid w:val="00355B1B"/>
    <w:rsid w:val="00362E78"/>
    <w:rsid w:val="003650BB"/>
    <w:rsid w:val="00367123"/>
    <w:rsid w:val="003D0F36"/>
    <w:rsid w:val="003D7FE6"/>
    <w:rsid w:val="004A0FB8"/>
    <w:rsid w:val="005009FB"/>
    <w:rsid w:val="005124BC"/>
    <w:rsid w:val="005236D4"/>
    <w:rsid w:val="005600C7"/>
    <w:rsid w:val="00561AFC"/>
    <w:rsid w:val="00571F7C"/>
    <w:rsid w:val="00583625"/>
    <w:rsid w:val="005A09DC"/>
    <w:rsid w:val="005A36B9"/>
    <w:rsid w:val="005B6D66"/>
    <w:rsid w:val="005B725C"/>
    <w:rsid w:val="005D4C9D"/>
    <w:rsid w:val="00601D55"/>
    <w:rsid w:val="006112CE"/>
    <w:rsid w:val="00675688"/>
    <w:rsid w:val="0068061E"/>
    <w:rsid w:val="006C6DDE"/>
    <w:rsid w:val="006C6E33"/>
    <w:rsid w:val="006E4B1B"/>
    <w:rsid w:val="00701FE6"/>
    <w:rsid w:val="0070323F"/>
    <w:rsid w:val="00742931"/>
    <w:rsid w:val="00767C8E"/>
    <w:rsid w:val="007766B8"/>
    <w:rsid w:val="00777343"/>
    <w:rsid w:val="007D47CB"/>
    <w:rsid w:val="007E2E65"/>
    <w:rsid w:val="007E4DF7"/>
    <w:rsid w:val="007F55D5"/>
    <w:rsid w:val="008039EC"/>
    <w:rsid w:val="00844799"/>
    <w:rsid w:val="00860B49"/>
    <w:rsid w:val="008E2045"/>
    <w:rsid w:val="008F0A9E"/>
    <w:rsid w:val="009063D6"/>
    <w:rsid w:val="0094282E"/>
    <w:rsid w:val="00966D94"/>
    <w:rsid w:val="00972BDA"/>
    <w:rsid w:val="0098254C"/>
    <w:rsid w:val="009E4FC2"/>
    <w:rsid w:val="009F5516"/>
    <w:rsid w:val="00A57A11"/>
    <w:rsid w:val="00A67017"/>
    <w:rsid w:val="00A86070"/>
    <w:rsid w:val="00A91098"/>
    <w:rsid w:val="00AB33AA"/>
    <w:rsid w:val="00AB450B"/>
    <w:rsid w:val="00B00A21"/>
    <w:rsid w:val="00B57837"/>
    <w:rsid w:val="00B80ABF"/>
    <w:rsid w:val="00B859ED"/>
    <w:rsid w:val="00BE0267"/>
    <w:rsid w:val="00BF449D"/>
    <w:rsid w:val="00C13F71"/>
    <w:rsid w:val="00C14B03"/>
    <w:rsid w:val="00C57730"/>
    <w:rsid w:val="00C82E73"/>
    <w:rsid w:val="00CB24C6"/>
    <w:rsid w:val="00CC465D"/>
    <w:rsid w:val="00CC53CF"/>
    <w:rsid w:val="00CE462B"/>
    <w:rsid w:val="00D140FA"/>
    <w:rsid w:val="00D36068"/>
    <w:rsid w:val="00DB2061"/>
    <w:rsid w:val="00DD09B9"/>
    <w:rsid w:val="00E42033"/>
    <w:rsid w:val="00E82AEE"/>
    <w:rsid w:val="00EB2AF3"/>
    <w:rsid w:val="00EE1AA2"/>
    <w:rsid w:val="00EE3DCC"/>
    <w:rsid w:val="00EF2344"/>
    <w:rsid w:val="00EF6131"/>
    <w:rsid w:val="00F05B47"/>
    <w:rsid w:val="00F072C2"/>
    <w:rsid w:val="00F17DCF"/>
    <w:rsid w:val="00F57230"/>
    <w:rsid w:val="00F609FB"/>
    <w:rsid w:val="00F67882"/>
    <w:rsid w:val="00F941B5"/>
    <w:rsid w:val="00F9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374"/>
  <w15:chartTrackingRefBased/>
  <w15:docId w15:val="{7A974868-C547-4D2B-A358-C4904D6A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024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33"/>
    <w:pPr>
      <w:ind w:left="720"/>
      <w:contextualSpacing/>
    </w:pPr>
  </w:style>
  <w:style w:type="character" w:styleId="Hyperlink">
    <w:name w:val="Hyperlink"/>
    <w:basedOn w:val="DefaultParagraphFont"/>
    <w:uiPriority w:val="99"/>
    <w:unhideWhenUsed/>
    <w:rsid w:val="00355B1B"/>
    <w:rPr>
      <w:color w:val="0000FF"/>
      <w:u w:val="single"/>
    </w:rPr>
  </w:style>
  <w:style w:type="paragraph" w:styleId="NormalWeb">
    <w:name w:val="Normal (Web)"/>
    <w:basedOn w:val="Normal"/>
    <w:uiPriority w:val="99"/>
    <w:unhideWhenUsed/>
    <w:rsid w:val="00EB2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243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30243C"/>
    <w:rPr>
      <w:color w:val="808080"/>
      <w:shd w:val="clear" w:color="auto" w:fill="E6E6E6"/>
    </w:rPr>
  </w:style>
  <w:style w:type="paragraph" w:styleId="HTMLPreformatted">
    <w:name w:val="HTML Preformatted"/>
    <w:basedOn w:val="Normal"/>
    <w:link w:val="HTMLPreformattedChar"/>
    <w:uiPriority w:val="99"/>
    <w:unhideWhenUsed/>
    <w:rsid w:val="00AB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5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450B"/>
    <w:rPr>
      <w:rFonts w:ascii="Courier New" w:eastAsia="Times New Roman" w:hAnsi="Courier New" w:cs="Courier New"/>
      <w:sz w:val="20"/>
      <w:szCs w:val="20"/>
    </w:rPr>
  </w:style>
  <w:style w:type="character" w:customStyle="1" w:styleId="hljs-string">
    <w:name w:val="hljs-string"/>
    <w:basedOn w:val="DefaultParagraphFont"/>
    <w:rsid w:val="00AB450B"/>
  </w:style>
  <w:style w:type="table" w:styleId="TableGrid">
    <w:name w:val="Table Grid"/>
    <w:basedOn w:val="TableNormal"/>
    <w:uiPriority w:val="39"/>
    <w:rsid w:val="007F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3625"/>
    <w:rPr>
      <w:color w:val="954F72" w:themeColor="followedHyperlink"/>
      <w:u w:val="single"/>
    </w:rPr>
  </w:style>
  <w:style w:type="paragraph" w:styleId="NoSpacing">
    <w:name w:val="No Spacing"/>
    <w:link w:val="NoSpacingChar"/>
    <w:uiPriority w:val="1"/>
    <w:qFormat/>
    <w:rsid w:val="005009FB"/>
    <w:pPr>
      <w:spacing w:after="0" w:line="240" w:lineRule="auto"/>
    </w:pPr>
    <w:rPr>
      <w:rFonts w:eastAsiaTheme="minorEastAsia"/>
    </w:rPr>
  </w:style>
  <w:style w:type="character" w:customStyle="1" w:styleId="NoSpacingChar">
    <w:name w:val="No Spacing Char"/>
    <w:basedOn w:val="DefaultParagraphFont"/>
    <w:link w:val="NoSpacing"/>
    <w:uiPriority w:val="1"/>
    <w:rsid w:val="005009F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7876">
      <w:bodyDiv w:val="1"/>
      <w:marLeft w:val="0"/>
      <w:marRight w:val="0"/>
      <w:marTop w:val="0"/>
      <w:marBottom w:val="0"/>
      <w:divBdr>
        <w:top w:val="none" w:sz="0" w:space="0" w:color="auto"/>
        <w:left w:val="none" w:sz="0" w:space="0" w:color="auto"/>
        <w:bottom w:val="none" w:sz="0" w:space="0" w:color="auto"/>
        <w:right w:val="none" w:sz="0" w:space="0" w:color="auto"/>
      </w:divBdr>
    </w:div>
    <w:div w:id="257375889">
      <w:bodyDiv w:val="1"/>
      <w:marLeft w:val="0"/>
      <w:marRight w:val="0"/>
      <w:marTop w:val="0"/>
      <w:marBottom w:val="0"/>
      <w:divBdr>
        <w:top w:val="none" w:sz="0" w:space="0" w:color="auto"/>
        <w:left w:val="none" w:sz="0" w:space="0" w:color="auto"/>
        <w:bottom w:val="none" w:sz="0" w:space="0" w:color="auto"/>
        <w:right w:val="none" w:sz="0" w:space="0" w:color="auto"/>
      </w:divBdr>
      <w:divsChild>
        <w:div w:id="998263723">
          <w:marLeft w:val="0"/>
          <w:marRight w:val="0"/>
          <w:marTop w:val="0"/>
          <w:marBottom w:val="0"/>
          <w:divBdr>
            <w:top w:val="none" w:sz="0" w:space="0" w:color="auto"/>
            <w:left w:val="none" w:sz="0" w:space="0" w:color="auto"/>
            <w:bottom w:val="none" w:sz="0" w:space="0" w:color="auto"/>
            <w:right w:val="none" w:sz="0" w:space="0" w:color="auto"/>
          </w:divBdr>
        </w:div>
      </w:divsChild>
    </w:div>
    <w:div w:id="269748783">
      <w:bodyDiv w:val="1"/>
      <w:marLeft w:val="0"/>
      <w:marRight w:val="0"/>
      <w:marTop w:val="0"/>
      <w:marBottom w:val="0"/>
      <w:divBdr>
        <w:top w:val="none" w:sz="0" w:space="0" w:color="auto"/>
        <w:left w:val="none" w:sz="0" w:space="0" w:color="auto"/>
        <w:bottom w:val="none" w:sz="0" w:space="0" w:color="auto"/>
        <w:right w:val="none" w:sz="0" w:space="0" w:color="auto"/>
      </w:divBdr>
    </w:div>
    <w:div w:id="312686949">
      <w:bodyDiv w:val="1"/>
      <w:marLeft w:val="0"/>
      <w:marRight w:val="0"/>
      <w:marTop w:val="0"/>
      <w:marBottom w:val="0"/>
      <w:divBdr>
        <w:top w:val="none" w:sz="0" w:space="0" w:color="auto"/>
        <w:left w:val="none" w:sz="0" w:space="0" w:color="auto"/>
        <w:bottom w:val="none" w:sz="0" w:space="0" w:color="auto"/>
        <w:right w:val="none" w:sz="0" w:space="0" w:color="auto"/>
      </w:divBdr>
    </w:div>
    <w:div w:id="464156266">
      <w:bodyDiv w:val="1"/>
      <w:marLeft w:val="0"/>
      <w:marRight w:val="0"/>
      <w:marTop w:val="0"/>
      <w:marBottom w:val="0"/>
      <w:divBdr>
        <w:top w:val="none" w:sz="0" w:space="0" w:color="auto"/>
        <w:left w:val="none" w:sz="0" w:space="0" w:color="auto"/>
        <w:bottom w:val="none" w:sz="0" w:space="0" w:color="auto"/>
        <w:right w:val="none" w:sz="0" w:space="0" w:color="auto"/>
      </w:divBdr>
    </w:div>
    <w:div w:id="621302560">
      <w:bodyDiv w:val="1"/>
      <w:marLeft w:val="0"/>
      <w:marRight w:val="0"/>
      <w:marTop w:val="0"/>
      <w:marBottom w:val="0"/>
      <w:divBdr>
        <w:top w:val="none" w:sz="0" w:space="0" w:color="auto"/>
        <w:left w:val="none" w:sz="0" w:space="0" w:color="auto"/>
        <w:bottom w:val="none" w:sz="0" w:space="0" w:color="auto"/>
        <w:right w:val="none" w:sz="0" w:space="0" w:color="auto"/>
      </w:divBdr>
    </w:div>
    <w:div w:id="700209111">
      <w:bodyDiv w:val="1"/>
      <w:marLeft w:val="0"/>
      <w:marRight w:val="0"/>
      <w:marTop w:val="0"/>
      <w:marBottom w:val="0"/>
      <w:divBdr>
        <w:top w:val="none" w:sz="0" w:space="0" w:color="auto"/>
        <w:left w:val="none" w:sz="0" w:space="0" w:color="auto"/>
        <w:bottom w:val="none" w:sz="0" w:space="0" w:color="auto"/>
        <w:right w:val="none" w:sz="0" w:space="0" w:color="auto"/>
      </w:divBdr>
    </w:div>
    <w:div w:id="766577400">
      <w:bodyDiv w:val="1"/>
      <w:marLeft w:val="0"/>
      <w:marRight w:val="0"/>
      <w:marTop w:val="0"/>
      <w:marBottom w:val="0"/>
      <w:divBdr>
        <w:top w:val="none" w:sz="0" w:space="0" w:color="auto"/>
        <w:left w:val="none" w:sz="0" w:space="0" w:color="auto"/>
        <w:bottom w:val="none" w:sz="0" w:space="0" w:color="auto"/>
        <w:right w:val="none" w:sz="0" w:space="0" w:color="auto"/>
      </w:divBdr>
    </w:div>
    <w:div w:id="774206336">
      <w:bodyDiv w:val="1"/>
      <w:marLeft w:val="0"/>
      <w:marRight w:val="0"/>
      <w:marTop w:val="0"/>
      <w:marBottom w:val="0"/>
      <w:divBdr>
        <w:top w:val="none" w:sz="0" w:space="0" w:color="auto"/>
        <w:left w:val="none" w:sz="0" w:space="0" w:color="auto"/>
        <w:bottom w:val="none" w:sz="0" w:space="0" w:color="auto"/>
        <w:right w:val="none" w:sz="0" w:space="0" w:color="auto"/>
      </w:divBdr>
    </w:div>
    <w:div w:id="1052268845">
      <w:bodyDiv w:val="1"/>
      <w:marLeft w:val="0"/>
      <w:marRight w:val="0"/>
      <w:marTop w:val="0"/>
      <w:marBottom w:val="0"/>
      <w:divBdr>
        <w:top w:val="none" w:sz="0" w:space="0" w:color="auto"/>
        <w:left w:val="none" w:sz="0" w:space="0" w:color="auto"/>
        <w:bottom w:val="none" w:sz="0" w:space="0" w:color="auto"/>
        <w:right w:val="none" w:sz="0" w:space="0" w:color="auto"/>
      </w:divBdr>
    </w:div>
    <w:div w:id="1060858273">
      <w:bodyDiv w:val="1"/>
      <w:marLeft w:val="0"/>
      <w:marRight w:val="0"/>
      <w:marTop w:val="0"/>
      <w:marBottom w:val="0"/>
      <w:divBdr>
        <w:top w:val="none" w:sz="0" w:space="0" w:color="auto"/>
        <w:left w:val="none" w:sz="0" w:space="0" w:color="auto"/>
        <w:bottom w:val="none" w:sz="0" w:space="0" w:color="auto"/>
        <w:right w:val="none" w:sz="0" w:space="0" w:color="auto"/>
      </w:divBdr>
    </w:div>
    <w:div w:id="1114783502">
      <w:bodyDiv w:val="1"/>
      <w:marLeft w:val="0"/>
      <w:marRight w:val="0"/>
      <w:marTop w:val="0"/>
      <w:marBottom w:val="0"/>
      <w:divBdr>
        <w:top w:val="none" w:sz="0" w:space="0" w:color="auto"/>
        <w:left w:val="none" w:sz="0" w:space="0" w:color="auto"/>
        <w:bottom w:val="none" w:sz="0" w:space="0" w:color="auto"/>
        <w:right w:val="none" w:sz="0" w:space="0" w:color="auto"/>
      </w:divBdr>
    </w:div>
    <w:div w:id="1428772857">
      <w:bodyDiv w:val="1"/>
      <w:marLeft w:val="0"/>
      <w:marRight w:val="0"/>
      <w:marTop w:val="0"/>
      <w:marBottom w:val="0"/>
      <w:divBdr>
        <w:top w:val="none" w:sz="0" w:space="0" w:color="auto"/>
        <w:left w:val="none" w:sz="0" w:space="0" w:color="auto"/>
        <w:bottom w:val="none" w:sz="0" w:space="0" w:color="auto"/>
        <w:right w:val="none" w:sz="0" w:space="0" w:color="auto"/>
      </w:divBdr>
    </w:div>
    <w:div w:id="1860467319">
      <w:bodyDiv w:val="1"/>
      <w:marLeft w:val="0"/>
      <w:marRight w:val="0"/>
      <w:marTop w:val="0"/>
      <w:marBottom w:val="0"/>
      <w:divBdr>
        <w:top w:val="none" w:sz="0" w:space="0" w:color="auto"/>
        <w:left w:val="none" w:sz="0" w:space="0" w:color="auto"/>
        <w:bottom w:val="none" w:sz="0" w:space="0" w:color="auto"/>
        <w:right w:val="none" w:sz="0" w:space="0" w:color="auto"/>
      </w:divBdr>
    </w:div>
    <w:div w:id="1921407122">
      <w:bodyDiv w:val="1"/>
      <w:marLeft w:val="0"/>
      <w:marRight w:val="0"/>
      <w:marTop w:val="0"/>
      <w:marBottom w:val="0"/>
      <w:divBdr>
        <w:top w:val="none" w:sz="0" w:space="0" w:color="auto"/>
        <w:left w:val="none" w:sz="0" w:space="0" w:color="auto"/>
        <w:bottom w:val="none" w:sz="0" w:space="0" w:color="auto"/>
        <w:right w:val="none" w:sz="0" w:space="0" w:color="auto"/>
      </w:divBdr>
    </w:div>
    <w:div w:id="1932810774">
      <w:bodyDiv w:val="1"/>
      <w:marLeft w:val="0"/>
      <w:marRight w:val="0"/>
      <w:marTop w:val="0"/>
      <w:marBottom w:val="0"/>
      <w:divBdr>
        <w:top w:val="none" w:sz="0" w:space="0" w:color="auto"/>
        <w:left w:val="none" w:sz="0" w:space="0" w:color="auto"/>
        <w:bottom w:val="none" w:sz="0" w:space="0" w:color="auto"/>
        <w:right w:val="none" w:sz="0" w:space="0" w:color="auto"/>
      </w:divBdr>
    </w:div>
    <w:div w:id="1946842289">
      <w:bodyDiv w:val="1"/>
      <w:marLeft w:val="0"/>
      <w:marRight w:val="0"/>
      <w:marTop w:val="0"/>
      <w:marBottom w:val="0"/>
      <w:divBdr>
        <w:top w:val="none" w:sz="0" w:space="0" w:color="auto"/>
        <w:left w:val="none" w:sz="0" w:space="0" w:color="auto"/>
        <w:bottom w:val="none" w:sz="0" w:space="0" w:color="auto"/>
        <w:right w:val="none" w:sz="0" w:space="0" w:color="auto"/>
      </w:divBdr>
    </w:div>
    <w:div w:id="1974945907">
      <w:bodyDiv w:val="1"/>
      <w:marLeft w:val="0"/>
      <w:marRight w:val="0"/>
      <w:marTop w:val="0"/>
      <w:marBottom w:val="0"/>
      <w:divBdr>
        <w:top w:val="none" w:sz="0" w:space="0" w:color="auto"/>
        <w:left w:val="none" w:sz="0" w:space="0" w:color="auto"/>
        <w:bottom w:val="none" w:sz="0" w:space="0" w:color="auto"/>
        <w:right w:val="none" w:sz="0" w:space="0" w:color="auto"/>
      </w:divBdr>
    </w:div>
    <w:div w:id="21428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Side_eff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rug" TargetMode="External"/><Relationship Id="rId5" Type="http://schemas.openxmlformats.org/officeDocument/2006/relationships/settings" Target="settings.xml"/><Relationship Id="rId10" Type="http://schemas.openxmlformats.org/officeDocument/2006/relationships/hyperlink" Target="https://en.wikipedia.org/wiki/Adverse_drug_reaction" TargetMode="External"/><Relationship Id="rId4" Type="http://schemas.openxmlformats.org/officeDocument/2006/relationships/styles" Target="styles.xml"/><Relationship Id="rId9" Type="http://schemas.openxmlformats.org/officeDocument/2006/relationships/hyperlink" Target="https://en.wikipedia.org/wiki/Med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Extraction of unreported adverse drug reactions using user tweets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{3305E36E-60BE-409C-9D8A-0E861AA77050}</b:Guid>
    <b:Title>https://www.lowestmed.com/top-50-prescription-drugs-filled/  </b:Title>
    <b:InternetSiteTitle>https://www.lowestmed.com/top-50-prescription-drugs-filled/  </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CA9B9-C6E2-4D7F-96A0-A16C53B3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8</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48</cp:revision>
  <dcterms:created xsi:type="dcterms:W3CDTF">2018-05-06T03:56:00Z</dcterms:created>
  <dcterms:modified xsi:type="dcterms:W3CDTF">2018-05-11T20:29:00Z</dcterms:modified>
</cp:coreProperties>
</file>