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C3DA2B" w14:textId="77777777" w:rsidR="0007774E" w:rsidRDefault="0007774E" w:rsidP="00904AE8">
      <w:pPr>
        <w:jc w:val="both"/>
        <w:rPr>
          <w:b/>
          <w:bCs/>
          <w:color w:val="000000" w:themeColor="text1"/>
          <w:sz w:val="48"/>
          <w:szCs w:val="48"/>
          <w:lang w:val="en-US"/>
        </w:rPr>
      </w:pPr>
    </w:p>
    <w:p w14:paraId="2ABB80E0" w14:textId="77777777" w:rsidR="0007774E" w:rsidRDefault="0007774E" w:rsidP="00904AE8">
      <w:pPr>
        <w:jc w:val="both"/>
        <w:rPr>
          <w:b/>
          <w:bCs/>
          <w:color w:val="000000" w:themeColor="text1"/>
          <w:sz w:val="48"/>
          <w:szCs w:val="48"/>
          <w:lang w:val="en-US"/>
        </w:rPr>
      </w:pPr>
    </w:p>
    <w:p w14:paraId="5857DC7D" w14:textId="77777777" w:rsidR="0007774E" w:rsidRDefault="0007774E" w:rsidP="00904AE8">
      <w:pPr>
        <w:jc w:val="both"/>
        <w:rPr>
          <w:b/>
          <w:bCs/>
          <w:color w:val="000000" w:themeColor="text1"/>
          <w:sz w:val="48"/>
          <w:szCs w:val="48"/>
          <w:lang w:val="en-US"/>
        </w:rPr>
      </w:pPr>
    </w:p>
    <w:p w14:paraId="06DE25DA" w14:textId="77777777" w:rsidR="0007774E" w:rsidRDefault="0007774E" w:rsidP="00904AE8">
      <w:pPr>
        <w:jc w:val="both"/>
        <w:rPr>
          <w:b/>
          <w:bCs/>
          <w:color w:val="000000" w:themeColor="text1"/>
          <w:sz w:val="48"/>
          <w:szCs w:val="48"/>
          <w:lang w:val="en-US"/>
        </w:rPr>
      </w:pPr>
    </w:p>
    <w:p w14:paraId="39517423" w14:textId="77777777" w:rsidR="0007774E" w:rsidRDefault="0007774E" w:rsidP="00904AE8">
      <w:pPr>
        <w:jc w:val="both"/>
        <w:rPr>
          <w:b/>
          <w:bCs/>
          <w:color w:val="000000" w:themeColor="text1"/>
          <w:sz w:val="48"/>
          <w:szCs w:val="48"/>
          <w:lang w:val="en-US"/>
        </w:rPr>
      </w:pPr>
    </w:p>
    <w:p w14:paraId="4F196E0D" w14:textId="77777777" w:rsidR="0007774E" w:rsidRDefault="0007774E" w:rsidP="00904AE8">
      <w:pPr>
        <w:jc w:val="both"/>
        <w:rPr>
          <w:b/>
          <w:bCs/>
          <w:color w:val="000000" w:themeColor="text1"/>
          <w:sz w:val="48"/>
          <w:szCs w:val="48"/>
          <w:lang w:val="en-US"/>
        </w:rPr>
      </w:pPr>
    </w:p>
    <w:p w14:paraId="76D33324" w14:textId="04E13776" w:rsidR="004228C4" w:rsidRPr="00B21348" w:rsidRDefault="007E26F0" w:rsidP="00904AE8">
      <w:pPr>
        <w:jc w:val="both"/>
        <w:rPr>
          <w:b/>
          <w:bCs/>
          <w:color w:val="000000" w:themeColor="text1"/>
          <w:sz w:val="64"/>
          <w:szCs w:val="64"/>
          <w:lang w:val="en-US"/>
        </w:rPr>
      </w:pPr>
      <w:r w:rsidRPr="00B21348">
        <w:rPr>
          <w:b/>
          <w:bCs/>
          <w:color w:val="000000" w:themeColor="text1"/>
          <w:sz w:val="64"/>
          <w:szCs w:val="64"/>
          <w:lang w:val="en-US"/>
        </w:rPr>
        <w:t>Chapter</w:t>
      </w:r>
      <w:r w:rsidR="004228C4" w:rsidRPr="00B21348">
        <w:rPr>
          <w:b/>
          <w:bCs/>
          <w:color w:val="000000" w:themeColor="text1"/>
          <w:sz w:val="64"/>
          <w:szCs w:val="64"/>
          <w:lang w:val="en-US"/>
        </w:rPr>
        <w:t xml:space="preserve"> </w:t>
      </w:r>
      <w:r w:rsidRPr="00B21348">
        <w:rPr>
          <w:b/>
          <w:bCs/>
          <w:color w:val="000000" w:themeColor="text1"/>
          <w:sz w:val="64"/>
          <w:szCs w:val="64"/>
          <w:lang w:val="en-US"/>
        </w:rPr>
        <w:t>1</w:t>
      </w:r>
    </w:p>
    <w:p w14:paraId="6613BEC5" w14:textId="6BEE0D8C" w:rsidR="008C3239" w:rsidRPr="00B21348" w:rsidRDefault="008C3239" w:rsidP="00904AE8">
      <w:pPr>
        <w:jc w:val="both"/>
        <w:rPr>
          <w:b/>
          <w:bCs/>
          <w:color w:val="2F5496" w:themeColor="accent1" w:themeShade="BF"/>
          <w:sz w:val="64"/>
          <w:szCs w:val="64"/>
          <w:lang w:val="en-US"/>
        </w:rPr>
      </w:pPr>
      <w:r w:rsidRPr="00B21348">
        <w:rPr>
          <w:b/>
          <w:bCs/>
          <w:color w:val="2F5496" w:themeColor="accent1" w:themeShade="BF"/>
          <w:sz w:val="64"/>
          <w:szCs w:val="64"/>
          <w:lang w:val="en-US"/>
        </w:rPr>
        <w:t xml:space="preserve">Evaluation of </w:t>
      </w:r>
      <w:r w:rsidRPr="00B21348">
        <w:rPr>
          <w:b/>
          <w:bCs/>
          <w:i/>
          <w:iCs/>
          <w:color w:val="2F5496" w:themeColor="accent1" w:themeShade="BF"/>
          <w:sz w:val="64"/>
          <w:szCs w:val="64"/>
          <w:lang w:val="en-US"/>
        </w:rPr>
        <w:t>C. glabrata</w:t>
      </w:r>
      <w:r w:rsidRPr="00B21348">
        <w:rPr>
          <w:b/>
          <w:bCs/>
          <w:color w:val="2F5496" w:themeColor="accent1" w:themeShade="BF"/>
          <w:sz w:val="64"/>
          <w:szCs w:val="64"/>
          <w:lang w:val="en-US"/>
        </w:rPr>
        <w:t xml:space="preserve"> growth</w:t>
      </w:r>
      <w:r w:rsidR="00D674AE">
        <w:rPr>
          <w:b/>
          <w:bCs/>
          <w:color w:val="2F5496" w:themeColor="accent1" w:themeShade="BF"/>
          <w:sz w:val="64"/>
          <w:szCs w:val="64"/>
          <w:lang w:val="en-US"/>
        </w:rPr>
        <w:t>,</w:t>
      </w:r>
      <w:r w:rsidRPr="00B21348">
        <w:rPr>
          <w:b/>
          <w:bCs/>
          <w:color w:val="2F5496" w:themeColor="accent1" w:themeShade="BF"/>
          <w:sz w:val="64"/>
          <w:szCs w:val="64"/>
          <w:lang w:val="en-US"/>
        </w:rPr>
        <w:t xml:space="preserve"> treated </w:t>
      </w:r>
      <w:r w:rsidR="00D674AE">
        <w:rPr>
          <w:b/>
          <w:bCs/>
          <w:color w:val="2F5496" w:themeColor="accent1" w:themeShade="BF"/>
          <w:sz w:val="64"/>
          <w:szCs w:val="64"/>
          <w:lang w:val="en-US"/>
        </w:rPr>
        <w:t xml:space="preserve">with </w:t>
      </w:r>
      <w:r w:rsidRPr="00B21348">
        <w:rPr>
          <w:b/>
          <w:bCs/>
          <w:color w:val="2F5496" w:themeColor="accent1" w:themeShade="BF"/>
          <w:sz w:val="64"/>
          <w:szCs w:val="64"/>
          <w:lang w:val="en-US"/>
        </w:rPr>
        <w:t>antifungal drug under different environmental conditions.</w:t>
      </w:r>
    </w:p>
    <w:p w14:paraId="717F8A91" w14:textId="7B955056" w:rsidR="00C2095E" w:rsidRDefault="00C2095E" w:rsidP="00904AE8">
      <w:pPr>
        <w:jc w:val="both"/>
        <w:rPr>
          <w:lang w:val="en-US"/>
        </w:rPr>
      </w:pPr>
    </w:p>
    <w:p w14:paraId="2A37EE93" w14:textId="3EC856A4" w:rsidR="009F7A62" w:rsidRDefault="009F7A62" w:rsidP="00904AE8">
      <w:pPr>
        <w:jc w:val="both"/>
        <w:rPr>
          <w:lang w:val="en-US"/>
        </w:rPr>
      </w:pPr>
    </w:p>
    <w:p w14:paraId="26B0B83B" w14:textId="6498836D" w:rsidR="009F7A62" w:rsidRDefault="009F7A62" w:rsidP="00904AE8">
      <w:pPr>
        <w:jc w:val="both"/>
        <w:rPr>
          <w:lang w:val="en-US"/>
        </w:rPr>
      </w:pPr>
    </w:p>
    <w:p w14:paraId="49F6DE30" w14:textId="1EB6BF5E" w:rsidR="009F7A62" w:rsidRDefault="009F7A62" w:rsidP="00904AE8">
      <w:pPr>
        <w:jc w:val="both"/>
        <w:rPr>
          <w:lang w:val="en-US"/>
        </w:rPr>
      </w:pPr>
    </w:p>
    <w:p w14:paraId="63D82A26" w14:textId="76D5EC10" w:rsidR="009F7A62" w:rsidRDefault="009F7A62" w:rsidP="00904AE8">
      <w:pPr>
        <w:jc w:val="both"/>
        <w:rPr>
          <w:lang w:val="en-US"/>
        </w:rPr>
      </w:pPr>
    </w:p>
    <w:p w14:paraId="07CE101C" w14:textId="074CC40A" w:rsidR="009F7A62" w:rsidRDefault="009F7A62" w:rsidP="00904AE8">
      <w:pPr>
        <w:jc w:val="both"/>
        <w:rPr>
          <w:lang w:val="en-US"/>
        </w:rPr>
      </w:pPr>
    </w:p>
    <w:p w14:paraId="27095A26" w14:textId="2CD42538" w:rsidR="009F7A62" w:rsidRDefault="009F7A62" w:rsidP="00904AE8">
      <w:pPr>
        <w:jc w:val="both"/>
        <w:rPr>
          <w:lang w:val="en-US"/>
        </w:rPr>
      </w:pPr>
    </w:p>
    <w:p w14:paraId="61A49EC6" w14:textId="036BEC13" w:rsidR="009F7A62" w:rsidRDefault="009F7A62" w:rsidP="00904AE8">
      <w:pPr>
        <w:jc w:val="both"/>
        <w:rPr>
          <w:lang w:val="en-US"/>
        </w:rPr>
      </w:pPr>
    </w:p>
    <w:p w14:paraId="5E4C35B8" w14:textId="2CB5C31D" w:rsidR="009F7A62" w:rsidRDefault="009F7A62" w:rsidP="00904AE8">
      <w:pPr>
        <w:jc w:val="both"/>
        <w:rPr>
          <w:lang w:val="en-US"/>
        </w:rPr>
      </w:pPr>
    </w:p>
    <w:p w14:paraId="540AFF42" w14:textId="44EF6B01" w:rsidR="009F7A62" w:rsidRDefault="009F7A62" w:rsidP="00904AE8">
      <w:pPr>
        <w:jc w:val="both"/>
        <w:rPr>
          <w:lang w:val="en-US"/>
        </w:rPr>
      </w:pPr>
    </w:p>
    <w:p w14:paraId="2FE8F203" w14:textId="16991F1B" w:rsidR="009F7A62" w:rsidRDefault="009F7A62" w:rsidP="00904AE8">
      <w:pPr>
        <w:jc w:val="both"/>
        <w:rPr>
          <w:lang w:val="en-US"/>
        </w:rPr>
      </w:pPr>
    </w:p>
    <w:p w14:paraId="0B4B0343" w14:textId="57C8DA82" w:rsidR="009F7A62" w:rsidRDefault="009F7A62" w:rsidP="00904AE8">
      <w:pPr>
        <w:jc w:val="both"/>
        <w:rPr>
          <w:lang w:val="en-US"/>
        </w:rPr>
      </w:pPr>
    </w:p>
    <w:p w14:paraId="4F739DC5" w14:textId="217861AA" w:rsidR="009F7A62" w:rsidRDefault="009F7A62" w:rsidP="00904AE8">
      <w:pPr>
        <w:jc w:val="both"/>
        <w:rPr>
          <w:lang w:val="en-US"/>
        </w:rPr>
      </w:pPr>
    </w:p>
    <w:p w14:paraId="22477B18" w14:textId="2B4A145F" w:rsidR="009F7A62" w:rsidRDefault="009F7A62" w:rsidP="00904AE8">
      <w:pPr>
        <w:jc w:val="both"/>
        <w:rPr>
          <w:lang w:val="en-US"/>
        </w:rPr>
      </w:pPr>
    </w:p>
    <w:p w14:paraId="53FC5362" w14:textId="1217AC66" w:rsidR="009F7A62" w:rsidRDefault="009F7A62" w:rsidP="00904AE8">
      <w:pPr>
        <w:jc w:val="both"/>
        <w:rPr>
          <w:lang w:val="en-US"/>
        </w:rPr>
      </w:pPr>
    </w:p>
    <w:p w14:paraId="313D77B5" w14:textId="1E262C81" w:rsidR="009F7A62" w:rsidRDefault="009F7A62" w:rsidP="00904AE8">
      <w:pPr>
        <w:jc w:val="both"/>
        <w:rPr>
          <w:lang w:val="en-US"/>
        </w:rPr>
      </w:pPr>
    </w:p>
    <w:p w14:paraId="39860ADC" w14:textId="665B6406" w:rsidR="009F7A62" w:rsidRDefault="009F7A62" w:rsidP="00904AE8">
      <w:pPr>
        <w:jc w:val="both"/>
        <w:rPr>
          <w:lang w:val="en-US"/>
        </w:rPr>
      </w:pPr>
    </w:p>
    <w:p w14:paraId="5B192CAB" w14:textId="6FD38AF0" w:rsidR="009F7A62" w:rsidRDefault="009F7A62" w:rsidP="00904AE8">
      <w:pPr>
        <w:jc w:val="both"/>
        <w:rPr>
          <w:lang w:val="en-US"/>
        </w:rPr>
      </w:pPr>
    </w:p>
    <w:p w14:paraId="21860BD4" w14:textId="2E809A8F" w:rsidR="009F7A62" w:rsidRDefault="009F7A62" w:rsidP="00904AE8">
      <w:pPr>
        <w:jc w:val="both"/>
        <w:rPr>
          <w:lang w:val="en-US"/>
        </w:rPr>
      </w:pPr>
    </w:p>
    <w:p w14:paraId="16B631EC" w14:textId="66A5F9A2" w:rsidR="009F7A62" w:rsidRDefault="009F7A62" w:rsidP="00904AE8">
      <w:pPr>
        <w:jc w:val="both"/>
        <w:rPr>
          <w:lang w:val="en-US"/>
        </w:rPr>
      </w:pPr>
    </w:p>
    <w:p w14:paraId="08669FF6" w14:textId="64134741" w:rsidR="009F7A62" w:rsidRDefault="009F7A62" w:rsidP="00904AE8">
      <w:pPr>
        <w:jc w:val="both"/>
        <w:rPr>
          <w:lang w:val="en-US"/>
        </w:rPr>
      </w:pPr>
    </w:p>
    <w:p w14:paraId="06874BC5" w14:textId="0F727E44" w:rsidR="009F7A62" w:rsidRDefault="009F7A62" w:rsidP="00904AE8">
      <w:pPr>
        <w:jc w:val="both"/>
        <w:rPr>
          <w:lang w:val="en-US"/>
        </w:rPr>
      </w:pPr>
    </w:p>
    <w:p w14:paraId="00D16D39" w14:textId="77777777" w:rsidR="009F7A62" w:rsidRDefault="009F7A62" w:rsidP="00904AE8">
      <w:pPr>
        <w:jc w:val="both"/>
        <w:rPr>
          <w:b/>
          <w:bCs/>
          <w:sz w:val="36"/>
          <w:szCs w:val="36"/>
          <w:lang w:val="en-US"/>
        </w:rPr>
      </w:pPr>
    </w:p>
    <w:p w14:paraId="3662A4EF" w14:textId="0372CBA5" w:rsidR="009F7A62" w:rsidRDefault="009F7A62" w:rsidP="00904AE8">
      <w:pPr>
        <w:jc w:val="both"/>
        <w:rPr>
          <w:b/>
          <w:bCs/>
          <w:sz w:val="36"/>
          <w:szCs w:val="36"/>
          <w:lang w:val="en-US"/>
        </w:rPr>
      </w:pPr>
      <w:r w:rsidRPr="009F7A62">
        <w:rPr>
          <w:b/>
          <w:bCs/>
          <w:sz w:val="36"/>
          <w:szCs w:val="36"/>
          <w:lang w:val="en-US"/>
        </w:rPr>
        <w:t>Introduction</w:t>
      </w:r>
    </w:p>
    <w:p w14:paraId="65FB35A2" w14:textId="46BF2D29" w:rsidR="00AB457D" w:rsidRDefault="00AB457D" w:rsidP="00904AE8">
      <w:pPr>
        <w:jc w:val="both"/>
        <w:rPr>
          <w:rFonts w:asciiTheme="majorBidi" w:hAnsiTheme="majorBidi" w:cstheme="majorBidi"/>
          <w:b/>
          <w:bCs/>
          <w:lang w:val="en-US"/>
        </w:rPr>
      </w:pPr>
    </w:p>
    <w:p w14:paraId="2F344E25" w14:textId="2FF134A0" w:rsidR="00447CE3" w:rsidRPr="00690D74" w:rsidRDefault="00EA1279" w:rsidP="00904AE8">
      <w:pPr>
        <w:spacing w:line="276" w:lineRule="auto"/>
        <w:jc w:val="both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Adhesion and biofilm formation are the key virulence traits present in </w:t>
      </w:r>
      <w:r w:rsidR="00D20D5C">
        <w:rPr>
          <w:rFonts w:asciiTheme="majorBidi" w:hAnsiTheme="majorBidi" w:cstheme="majorBidi"/>
          <w:lang w:val="en-US"/>
        </w:rPr>
        <w:t xml:space="preserve">Candida species to cope-up with nutritional and environmental stress. </w:t>
      </w:r>
      <w:r w:rsidR="007615E9">
        <w:rPr>
          <w:rFonts w:asciiTheme="majorBidi" w:hAnsiTheme="majorBidi" w:cstheme="majorBidi"/>
          <w:lang w:val="en-US"/>
        </w:rPr>
        <w:t xml:space="preserve">Biofilm formation inhibits penetration of substances and protects fungal cells from </w:t>
      </w:r>
      <w:r w:rsidR="00A47DB9">
        <w:rPr>
          <w:rFonts w:asciiTheme="majorBidi" w:hAnsiTheme="majorBidi" w:cstheme="majorBidi"/>
          <w:lang w:val="en-US"/>
        </w:rPr>
        <w:t>host immune system</w:t>
      </w:r>
      <w:r w:rsidR="00443FE7">
        <w:rPr>
          <w:rFonts w:asciiTheme="majorBidi" w:hAnsiTheme="majorBidi" w:cstheme="majorBidi"/>
          <w:lang w:val="en-US"/>
        </w:rPr>
        <w:t>.</w:t>
      </w:r>
      <w:r w:rsidR="00A47DB9">
        <w:rPr>
          <w:rFonts w:asciiTheme="majorBidi" w:hAnsiTheme="majorBidi" w:cstheme="majorBidi"/>
          <w:lang w:val="en-US"/>
        </w:rPr>
        <w:t xml:space="preserve"> </w:t>
      </w:r>
      <w:r w:rsidR="00443FE7">
        <w:rPr>
          <w:rFonts w:asciiTheme="majorBidi" w:hAnsiTheme="majorBidi" w:cstheme="majorBidi"/>
          <w:lang w:val="en-US"/>
        </w:rPr>
        <w:t>Additionally, biofilms have</w:t>
      </w:r>
      <w:r w:rsidR="00A47DB9">
        <w:rPr>
          <w:rFonts w:asciiTheme="majorBidi" w:hAnsiTheme="majorBidi" w:cstheme="majorBidi"/>
          <w:lang w:val="en-US"/>
        </w:rPr>
        <w:t xml:space="preserve"> significant resistance against antifungal drugs</w:t>
      </w:r>
      <w:r w:rsidR="00443FE7">
        <w:rPr>
          <w:rFonts w:asciiTheme="majorBidi" w:hAnsiTheme="majorBidi" w:cstheme="majorBidi"/>
          <w:lang w:val="en-US"/>
        </w:rPr>
        <w:t xml:space="preserve"> </w:t>
      </w:r>
      <w:r w:rsidR="00552CA2">
        <w:rPr>
          <w:rFonts w:asciiTheme="majorBidi" w:hAnsiTheme="majorBidi" w:cstheme="majorBidi"/>
          <w:lang w:val="en-US"/>
        </w:rPr>
        <w:t>leading to</w:t>
      </w:r>
      <w:r w:rsidR="00443FE7">
        <w:rPr>
          <w:rFonts w:asciiTheme="majorBidi" w:hAnsiTheme="majorBidi" w:cstheme="majorBidi"/>
          <w:lang w:val="en-US"/>
        </w:rPr>
        <w:t xml:space="preserve"> high mortality</w:t>
      </w:r>
      <w:bookmarkStart w:id="0" w:name="_GoBack"/>
      <w:bookmarkEnd w:id="0"/>
      <w:r w:rsidR="00A47DB9">
        <w:rPr>
          <w:rFonts w:asciiTheme="majorBidi" w:hAnsiTheme="majorBidi" w:cstheme="majorBidi"/>
          <w:lang w:val="en-US"/>
        </w:rPr>
        <w:t xml:space="preserve">. </w:t>
      </w:r>
    </w:p>
    <w:p w14:paraId="788CA5BD" w14:textId="77777777" w:rsidR="00447CE3" w:rsidRDefault="00447CE3" w:rsidP="00904AE8">
      <w:pPr>
        <w:jc w:val="both"/>
        <w:rPr>
          <w:rFonts w:asciiTheme="majorBidi" w:hAnsiTheme="majorBidi" w:cstheme="majorBidi"/>
          <w:b/>
          <w:bCs/>
          <w:lang w:val="en-US"/>
        </w:rPr>
      </w:pPr>
    </w:p>
    <w:p w14:paraId="4BFC0D45" w14:textId="6FCE1426" w:rsidR="002C6DAC" w:rsidRDefault="00695653" w:rsidP="00904AE8">
      <w:pPr>
        <w:jc w:val="both"/>
        <w:rPr>
          <w:rFonts w:asciiTheme="majorBidi" w:hAnsiTheme="majorBidi" w:cstheme="majorBidi"/>
          <w:b/>
          <w:bCs/>
          <w:lang w:val="en-US"/>
        </w:rPr>
      </w:pPr>
      <w:r w:rsidRPr="00447CE3">
        <w:rPr>
          <w:b/>
          <w:bCs/>
          <w:sz w:val="36"/>
          <w:szCs w:val="36"/>
          <w:lang w:val="en-US"/>
        </w:rPr>
        <w:t>Results</w:t>
      </w:r>
    </w:p>
    <w:p w14:paraId="4FE7D809" w14:textId="67A5E2EC" w:rsidR="00695653" w:rsidRDefault="00695653" w:rsidP="00904AE8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b/>
          <w:bCs/>
          <w:lang w:val="en-US"/>
        </w:rPr>
      </w:pPr>
      <w:r>
        <w:rPr>
          <w:rFonts w:asciiTheme="majorBidi" w:hAnsiTheme="majorBidi" w:cstheme="majorBidi"/>
          <w:b/>
          <w:bCs/>
          <w:lang w:val="en-US"/>
        </w:rPr>
        <w:t xml:space="preserve">Oxidative stress treated </w:t>
      </w:r>
      <w:r w:rsidRPr="00BE7267">
        <w:rPr>
          <w:rFonts w:asciiTheme="majorBidi" w:hAnsiTheme="majorBidi" w:cstheme="majorBidi"/>
          <w:b/>
          <w:bCs/>
          <w:i/>
          <w:iCs/>
          <w:lang w:val="en-US"/>
        </w:rPr>
        <w:t>C. glabrata</w:t>
      </w:r>
      <w:r>
        <w:rPr>
          <w:rFonts w:asciiTheme="majorBidi" w:hAnsiTheme="majorBidi" w:cstheme="majorBidi"/>
          <w:b/>
          <w:bCs/>
          <w:lang w:val="en-US"/>
        </w:rPr>
        <w:t xml:space="preserve"> cells elevated resistance to </w:t>
      </w:r>
      <w:r w:rsidR="0029182A">
        <w:rPr>
          <w:rFonts w:asciiTheme="majorBidi" w:hAnsiTheme="majorBidi" w:cstheme="majorBidi"/>
          <w:b/>
          <w:bCs/>
          <w:lang w:val="en-US"/>
        </w:rPr>
        <w:t>fluconazole</w:t>
      </w:r>
    </w:p>
    <w:p w14:paraId="61FF6820" w14:textId="50C6BB68" w:rsidR="00CF06ED" w:rsidRDefault="00CF06ED" w:rsidP="00904AE8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b/>
          <w:bCs/>
          <w:lang w:val="en-US"/>
        </w:rPr>
      </w:pPr>
      <w:r w:rsidRPr="00BE7267">
        <w:rPr>
          <w:rFonts w:asciiTheme="majorBidi" w:hAnsiTheme="majorBidi" w:cstheme="majorBidi"/>
          <w:b/>
          <w:bCs/>
          <w:i/>
          <w:iCs/>
          <w:lang w:val="en-US"/>
        </w:rPr>
        <w:t>C. glabrata</w:t>
      </w:r>
      <w:r>
        <w:rPr>
          <w:rFonts w:asciiTheme="majorBidi" w:hAnsiTheme="majorBidi" w:cstheme="majorBidi"/>
          <w:b/>
          <w:bCs/>
          <w:lang w:val="en-US"/>
        </w:rPr>
        <w:t xml:space="preserve"> cells exhibits different growth profile under different growth medium</w:t>
      </w:r>
    </w:p>
    <w:p w14:paraId="1358CD40" w14:textId="77777777" w:rsidR="00CF06ED" w:rsidRPr="00695653" w:rsidRDefault="00CF06ED" w:rsidP="00904AE8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b/>
          <w:bCs/>
          <w:lang w:val="en-US"/>
        </w:rPr>
      </w:pPr>
    </w:p>
    <w:sectPr w:rsidR="00CF06ED" w:rsidRPr="00695653" w:rsidSect="00DC642A">
      <w:headerReference w:type="default" r:id="rId7"/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F8EDF1" w14:textId="77777777" w:rsidR="004D6C6F" w:rsidRDefault="004D6C6F" w:rsidP="009F7A62">
      <w:r>
        <w:separator/>
      </w:r>
    </w:p>
  </w:endnote>
  <w:endnote w:type="continuationSeparator" w:id="0">
    <w:p w14:paraId="01AD2D02" w14:textId="77777777" w:rsidR="004D6C6F" w:rsidRDefault="004D6C6F" w:rsidP="009F7A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skerville SemiBold">
    <w:panose1 w:val="02020702070400020203"/>
    <w:charset w:val="00"/>
    <w:family w:val="roman"/>
    <w:pitch w:val="variable"/>
    <w:sig w:usb0="80000067" w:usb1="02000040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odoni 72 Oldstyle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420B50" w14:textId="77777777" w:rsidR="004D6C6F" w:rsidRDefault="004D6C6F" w:rsidP="009F7A62">
      <w:r>
        <w:separator/>
      </w:r>
    </w:p>
  </w:footnote>
  <w:footnote w:type="continuationSeparator" w:id="0">
    <w:p w14:paraId="0C921A0D" w14:textId="77777777" w:rsidR="004D6C6F" w:rsidRDefault="004D6C6F" w:rsidP="009F7A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1C5ACF" w14:textId="7BF271B1" w:rsidR="009F7A62" w:rsidRPr="009F7A62" w:rsidRDefault="009F7A62" w:rsidP="009F7A62">
    <w:pPr>
      <w:jc w:val="center"/>
      <w:rPr>
        <w:color w:val="000000" w:themeColor="text1"/>
        <w:sz w:val="28"/>
        <w:szCs w:val="28"/>
        <w:lang w:val="en-US"/>
      </w:rPr>
    </w:pPr>
    <w:r w:rsidRPr="009F7A62">
      <w:rPr>
        <w:color w:val="000000" w:themeColor="text1"/>
        <w:sz w:val="28"/>
        <w:szCs w:val="28"/>
        <w:lang w:val="en-US"/>
      </w:rPr>
      <w:t xml:space="preserve">Evaluation of </w:t>
    </w:r>
    <w:r w:rsidRPr="009F7A62">
      <w:rPr>
        <w:i/>
        <w:iCs/>
        <w:color w:val="000000" w:themeColor="text1"/>
        <w:sz w:val="28"/>
        <w:szCs w:val="28"/>
        <w:lang w:val="en-US"/>
      </w:rPr>
      <w:t>C. glabrata</w:t>
    </w:r>
    <w:r w:rsidRPr="009F7A62">
      <w:rPr>
        <w:color w:val="000000" w:themeColor="text1"/>
        <w:sz w:val="28"/>
        <w:szCs w:val="28"/>
        <w:lang w:val="en-US"/>
      </w:rPr>
      <w:t xml:space="preserve"> growth treated antifungal drug under different environmental conditions.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F7505F"/>
    <w:multiLevelType w:val="hybridMultilevel"/>
    <w:tmpl w:val="05EC68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5913EC"/>
    <w:multiLevelType w:val="hybridMultilevel"/>
    <w:tmpl w:val="F2346C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6F0"/>
    <w:rsid w:val="0007774E"/>
    <w:rsid w:val="0029182A"/>
    <w:rsid w:val="002C6DAC"/>
    <w:rsid w:val="003210C4"/>
    <w:rsid w:val="004228C4"/>
    <w:rsid w:val="0044362B"/>
    <w:rsid w:val="00443FE7"/>
    <w:rsid w:val="00447CE3"/>
    <w:rsid w:val="004D6C6F"/>
    <w:rsid w:val="00552CA2"/>
    <w:rsid w:val="00602BC5"/>
    <w:rsid w:val="00645426"/>
    <w:rsid w:val="00690D74"/>
    <w:rsid w:val="00695653"/>
    <w:rsid w:val="007615E9"/>
    <w:rsid w:val="007E26F0"/>
    <w:rsid w:val="00863BBA"/>
    <w:rsid w:val="008C3239"/>
    <w:rsid w:val="00904AE8"/>
    <w:rsid w:val="009308D2"/>
    <w:rsid w:val="009F7A62"/>
    <w:rsid w:val="00A47DB9"/>
    <w:rsid w:val="00AB457D"/>
    <w:rsid w:val="00B02BCF"/>
    <w:rsid w:val="00B21348"/>
    <w:rsid w:val="00BB01F3"/>
    <w:rsid w:val="00BE7267"/>
    <w:rsid w:val="00C2095E"/>
    <w:rsid w:val="00CF06ED"/>
    <w:rsid w:val="00D0493B"/>
    <w:rsid w:val="00D20D5C"/>
    <w:rsid w:val="00D674AE"/>
    <w:rsid w:val="00DC642A"/>
    <w:rsid w:val="00E772B2"/>
    <w:rsid w:val="00EA1279"/>
    <w:rsid w:val="00EE58E1"/>
    <w:rsid w:val="00F33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2E3854"/>
  <w14:defaultImageDpi w14:val="32767"/>
  <w15:chartTrackingRefBased/>
  <w15:docId w15:val="{A58DC468-F898-214C-AA57-0C5F42B3E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custom 4"/>
    <w:basedOn w:val="Normal"/>
    <w:next w:val="Normal"/>
    <w:link w:val="Heading1Char"/>
    <w:uiPriority w:val="9"/>
    <w:qFormat/>
    <w:rsid w:val="00863BBA"/>
    <w:pPr>
      <w:keepNext/>
      <w:keepLines/>
      <w:spacing w:before="240"/>
      <w:outlineLvl w:val="0"/>
    </w:pPr>
    <w:rPr>
      <w:rFonts w:ascii="Baskerville SemiBold" w:eastAsiaTheme="majorEastAsia" w:hAnsi="Baskerville SemiBold" w:cstheme="majorBidi"/>
      <w:b/>
      <w:i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63BBA"/>
    <w:pPr>
      <w:keepNext/>
      <w:keepLines/>
      <w:spacing w:before="40"/>
      <w:outlineLvl w:val="2"/>
    </w:pPr>
    <w:rPr>
      <w:rFonts w:eastAsiaTheme="majorEastAsia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63BBA"/>
    <w:rPr>
      <w:rFonts w:eastAsiaTheme="majorEastAsia" w:cstheme="majorBidi"/>
      <w:color w:val="1F3763" w:themeColor="accent1" w:themeShade="7F"/>
    </w:rPr>
  </w:style>
  <w:style w:type="character" w:styleId="Strong">
    <w:name w:val="Strong"/>
    <w:basedOn w:val="DefaultParagraphFont"/>
    <w:uiPriority w:val="22"/>
    <w:qFormat/>
    <w:rsid w:val="00863BBA"/>
    <w:rPr>
      <w:rFonts w:ascii="Bodoni 72 Oldstyle" w:eastAsiaTheme="majorEastAsia" w:hAnsi="Bodoni 72 Oldstyle" w:cstheme="majorBidi"/>
      <w:b/>
      <w:i w:val="0"/>
      <w:color w:val="2F5496" w:themeColor="accent1" w:themeShade="BF"/>
      <w:sz w:val="32"/>
      <w:szCs w:val="26"/>
    </w:rPr>
  </w:style>
  <w:style w:type="character" w:customStyle="1" w:styleId="Heading1Char">
    <w:name w:val="Heading 1 Char"/>
    <w:aliases w:val="custom 4 Char"/>
    <w:basedOn w:val="DefaultParagraphFont"/>
    <w:link w:val="Heading1"/>
    <w:uiPriority w:val="9"/>
    <w:rsid w:val="00863BBA"/>
    <w:rPr>
      <w:rFonts w:ascii="Baskerville SemiBold" w:eastAsiaTheme="majorEastAsia" w:hAnsi="Baskerville SemiBold" w:cstheme="majorBidi"/>
      <w:b/>
      <w:i/>
      <w:color w:val="2F5496" w:themeColor="accent1" w:themeShade="BF"/>
      <w:sz w:val="32"/>
      <w:szCs w:val="32"/>
    </w:rPr>
  </w:style>
  <w:style w:type="character" w:styleId="BookTitle">
    <w:name w:val="Book Title"/>
    <w:aliases w:val="custom heading 4"/>
    <w:basedOn w:val="DefaultParagraphFont"/>
    <w:uiPriority w:val="33"/>
    <w:qFormat/>
    <w:rsid w:val="00602BC5"/>
    <w:rPr>
      <w:rFonts w:asciiTheme="minorHAnsi" w:eastAsia="Calibri" w:hAnsiTheme="minorHAnsi" w:cstheme="majorBidi"/>
      <w:b w:val="0"/>
      <w:bCs w:val="0"/>
      <w:i/>
      <w:iCs/>
      <w:color w:val="2F5496" w:themeColor="accent1" w:themeShade="BF"/>
      <w:spacing w:val="5"/>
      <w:lang w:val="en-GB" w:eastAsia="zh-CN"/>
    </w:rPr>
  </w:style>
  <w:style w:type="paragraph" w:styleId="Header">
    <w:name w:val="header"/>
    <w:basedOn w:val="Normal"/>
    <w:link w:val="HeaderChar"/>
    <w:uiPriority w:val="99"/>
    <w:unhideWhenUsed/>
    <w:rsid w:val="009F7A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7A62"/>
  </w:style>
  <w:style w:type="paragraph" w:styleId="Footer">
    <w:name w:val="footer"/>
    <w:basedOn w:val="Normal"/>
    <w:link w:val="FooterChar"/>
    <w:uiPriority w:val="99"/>
    <w:unhideWhenUsed/>
    <w:rsid w:val="009F7A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7A62"/>
  </w:style>
  <w:style w:type="paragraph" w:styleId="ListParagraph">
    <w:name w:val="List Paragraph"/>
    <w:basedOn w:val="Normal"/>
    <w:uiPriority w:val="34"/>
    <w:qFormat/>
    <w:rsid w:val="006956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Prakashchandra Sethiya</dc:creator>
  <cp:keywords/>
  <dc:description/>
  <cp:lastModifiedBy>Pooja Prakashchandra Sethiya</cp:lastModifiedBy>
  <cp:revision>29</cp:revision>
  <dcterms:created xsi:type="dcterms:W3CDTF">2020-03-10T18:02:00Z</dcterms:created>
  <dcterms:modified xsi:type="dcterms:W3CDTF">2020-03-20T12:53:00Z</dcterms:modified>
</cp:coreProperties>
</file>