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PTO, Holidays, and Flexible Work—Quick Reference for 2026 Planning</w:t>
      </w:r>
    </w:p>
    <w:p>
      <w:r>
        <w:rPr>
          <w:b/>
        </w:rPr>
        <w:t>To:</w:t>
      </w:r>
      <w:r>
        <w:t xml:space="preserve"> All Contoso Employees</w:t>
      </w:r>
      <w:r>
        <w:br/>
      </w:r>
      <w:r>
        <w:rPr>
          <w:b/>
        </w:rPr>
        <w:t>From:</w:t>
      </w:r>
      <w:r>
        <w:t xml:space="preserve"> People Operations (HR)</w:t>
      </w:r>
      <w:r>
        <w:br/>
      </w:r>
      <w:r>
        <w:rPr>
          <w:b/>
        </w:rPr>
        <w:t>Date:</w:t>
      </w:r>
      <w:r>
        <w:t xml:space="preserve"> January 15, 2026</w:t>
      </w:r>
    </w:p>
    <w:p>
      <w:r>
        <w:t>As teams begin planning coverage for Q3/Q4, here is a consolidated reminder on time off, holidays, and flexible work expectations.</w:t>
      </w:r>
    </w:p>
    <w:p>
      <w:r>
        <w:rPr>
          <w:b/>
        </w:rPr>
        <w:t>PTO accrual (monthly):</w:t>
      </w:r>
      <w:r>
        <w:t xml:space="preserve"> 0–2 years: 10 hours; 3–5 years: 13.33 hours; 6–10 years: 16.67 hours; 11+ years: 20 hours. PTO is one combined bank (vacation/personal/sick). You may carry over up to </w:t>
      </w:r>
      <w:r>
        <w:rPr>
          <w:b/>
        </w:rPr>
        <w:t>40 hours</w:t>
      </w:r>
      <w:r>
        <w:t xml:space="preserve"> into the next calendar year; carryover must be used by </w:t>
      </w:r>
      <w:r>
        <w:rPr>
          <w:b/>
        </w:rPr>
        <w:t>March 31</w:t>
      </w:r>
      <w:r>
        <w:t xml:space="preserve">. PTO above 40 hours is forfeited on </w:t>
      </w:r>
      <w:r>
        <w:rPr>
          <w:b/>
        </w:rPr>
        <w:t>December 31</w:t>
      </w:r>
      <w:r>
        <w:t xml:space="preserve"> unless HR approves an exception.</w:t>
      </w:r>
    </w:p>
    <w:p>
      <w:r>
        <w:rPr>
          <w:b/>
        </w:rPr>
        <w:t>Requesting and tracking time off:</w:t>
      </w:r>
      <w:r>
        <w:t xml:space="preserve"> Submit planned PTO in </w:t>
      </w:r>
      <w:r>
        <w:rPr>
          <w:b/>
        </w:rPr>
        <w:t>Workday</w:t>
      </w:r>
      <w:r>
        <w:t xml:space="preserve"> at least </w:t>
      </w:r>
      <w:r>
        <w:rPr>
          <w:b/>
        </w:rPr>
        <w:t>2 weeks</w:t>
      </w:r>
      <w:r>
        <w:t xml:space="preserve"> in advance. </w:t>
      </w:r>
      <w:r>
        <w:rPr>
          <w:b/>
        </w:rPr>
        <w:t>3+ consecutive days</w:t>
      </w:r>
      <w:r>
        <w:t xml:space="preserve"> require manager approval; fewer than 3 days require manager notification. If you’re sick, notify your manager by </w:t>
      </w:r>
      <w:r>
        <w:rPr>
          <w:b/>
        </w:rPr>
        <w:t>9:00 AM</w:t>
      </w:r>
      <w:r>
        <w:t xml:space="preserve"> and log time in Workday using the </w:t>
      </w:r>
      <w:r>
        <w:rPr>
          <w:b/>
        </w:rPr>
        <w:t>“Sick”</w:t>
      </w:r>
      <w:r>
        <w:t xml:space="preserve"> category (doctor’s note required for </w:t>
      </w:r>
      <w:r>
        <w:rPr>
          <w:b/>
        </w:rPr>
        <w:t>3+ consecutive days</w:t>
      </w:r>
      <w:r>
        <w:t>).</w:t>
      </w:r>
    </w:p>
    <w:p>
      <w:r>
        <w:rPr>
          <w:b/>
        </w:rPr>
        <w:t>Holidays/closures:</w:t>
      </w:r>
      <w:r>
        <w:t xml:space="preserve"> Contoso observes </w:t>
      </w:r>
      <w:r>
        <w:rPr>
          <w:b/>
        </w:rPr>
        <w:t>11 paid holidays</w:t>
      </w:r>
      <w:r>
        <w:t xml:space="preserve">, including a </w:t>
      </w:r>
      <w:r>
        <w:rPr>
          <w:b/>
        </w:rPr>
        <w:t>1x floating holiday</w:t>
      </w:r>
      <w:r>
        <w:t xml:space="preserve"> (must be used within the calendar year; request in Workday). Note Finance year-end close restrictions (</w:t>
      </w:r>
      <w:r>
        <w:rPr>
          <w:b/>
        </w:rPr>
        <w:t>Dec 26–31</w:t>
      </w:r>
      <w:r>
        <w:t>) and other announced blackout periods.</w:t>
      </w:r>
    </w:p>
    <w:p>
      <w:r>
        <w:rPr>
          <w:b/>
        </w:rPr>
        <w:t>Flexible/remote schedules:</w:t>
      </w:r>
      <w:r>
        <w:t xml:space="preserve"> Remote and hybrid employees should coordinate core coverage hours with their manager before submitting PTO to avoid gaps in customer and release support.</w:t>
      </w:r>
    </w:p>
    <w:p>
      <w:r>
        <w:rPr>
          <w:b/>
        </w:rPr>
        <w:t>Next steps:</w:t>
      </w:r>
      <w:r>
        <w:t xml:space="preserve"> Verify your PTO balance in Workday, identify any carryover hours that must be used by March 31, and submit Q1/Q2 requests by end of month. Questions: </w:t>
      </w:r>
      <w:r>
        <w:rPr>
          <w:b/>
        </w:rPr>
        <w:t>hr-help@contoso.com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