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A16A6" w14:textId="0E63EE2D" w:rsidR="00B2249D" w:rsidRPr="00BF2BDF" w:rsidRDefault="00B2249D" w:rsidP="00B2249D">
      <w:pPr>
        <w:shd w:val="clear" w:color="auto" w:fill="C00000"/>
        <w:rPr>
          <w:rFonts w:ascii="Vodafone Lt" w:hAnsi="Vodafone Lt" w:cs="Calibri"/>
          <w:color w:val="FFFFFF" w:themeColor="background1"/>
          <w:sz w:val="28"/>
          <w:szCs w:val="28"/>
        </w:rPr>
      </w:pPr>
      <w:r>
        <w:rPr>
          <w:rFonts w:ascii="Vodafone Lt" w:hAnsi="Vodafone Lt" w:cs="Calibri"/>
          <w:color w:val="FFFFFF" w:themeColor="background1"/>
          <w:sz w:val="28"/>
          <w:szCs w:val="28"/>
        </w:rPr>
        <w:t>6</w:t>
      </w:r>
      <w:r w:rsidRPr="00BF2BDF">
        <w:rPr>
          <w:rFonts w:ascii="Vodafone Lt" w:hAnsi="Vodafone Lt" w:cs="Calibri"/>
          <w:color w:val="FFFFFF" w:themeColor="background1"/>
          <w:sz w:val="28"/>
          <w:szCs w:val="28"/>
        </w:rPr>
        <w:t>.</w:t>
      </w:r>
      <w:r>
        <w:rPr>
          <w:rFonts w:ascii="Vodafone Lt" w:hAnsi="Vodafone Lt" w:cs="Calibri"/>
          <w:color w:val="FFFFFF" w:themeColor="background1"/>
          <w:sz w:val="28"/>
          <w:szCs w:val="28"/>
        </w:rPr>
        <w:t>2</w:t>
      </w:r>
      <w:r w:rsidRPr="00BF2BDF">
        <w:rPr>
          <w:rFonts w:ascii="Vodafone Lt" w:hAnsi="Vodafone Lt" w:cs="Calibri"/>
          <w:color w:val="FFFFFF" w:themeColor="background1"/>
          <w:sz w:val="28"/>
          <w:szCs w:val="28"/>
        </w:rPr>
        <w:t xml:space="preserve">.1: </w:t>
      </w:r>
      <w:r>
        <w:rPr>
          <w:rFonts w:ascii="Vodafone Lt" w:hAnsi="Vodafone Lt" w:cs="Calibri"/>
          <w:color w:val="FFFFFF" w:themeColor="background1"/>
          <w:sz w:val="28"/>
          <w:szCs w:val="28"/>
        </w:rPr>
        <w:t>MOBILE DEVICE POLICY</w:t>
      </w:r>
      <w:r w:rsidRPr="00BF2BDF">
        <w:rPr>
          <w:rFonts w:ascii="Vodafone Lt" w:hAnsi="Vodafone Lt" w:cs="Calibri"/>
          <w:color w:val="FFFFFF" w:themeColor="background1"/>
          <w:sz w:val="28"/>
          <w:szCs w:val="28"/>
        </w:rPr>
        <w:t xml:space="preserve"> – E</w:t>
      </w:r>
      <w:r>
        <w:rPr>
          <w:rFonts w:ascii="Vodafone Lt" w:hAnsi="Vodafone Lt" w:cs="Calibri"/>
          <w:color w:val="FFFFFF" w:themeColor="background1"/>
          <w:sz w:val="28"/>
          <w:szCs w:val="28"/>
        </w:rPr>
        <w:t>1</w:t>
      </w:r>
    </w:p>
    <w:p w14:paraId="2B33ADF4" w14:textId="77777777" w:rsidR="00B2249D" w:rsidRPr="00BF2BDF" w:rsidRDefault="00B2249D" w:rsidP="00B2249D">
      <w:pPr>
        <w:rPr>
          <w:rFonts w:ascii="Vodafone Lt" w:hAnsi="Vodafone Lt" w:cs="Calibri"/>
          <w:color w:val="FFFFFF" w:themeColor="background1"/>
          <w:sz w:val="28"/>
          <w:szCs w:val="28"/>
        </w:rPr>
      </w:pPr>
    </w:p>
    <w:p w14:paraId="78A546B3" w14:textId="77777777" w:rsidR="00B2249D" w:rsidRPr="00BF2BDF" w:rsidRDefault="00B2249D" w:rsidP="00B2249D">
      <w:pPr>
        <w:pStyle w:val="Heading1"/>
        <w:shd w:val="clear" w:color="auto" w:fill="C00000"/>
        <w:rPr>
          <w:rFonts w:ascii="Vodafone Lt" w:eastAsia="Calibri" w:hAnsi="Vodafone Lt" w:cs="Arial"/>
          <w:color w:val="FFFFFF" w:themeColor="background1"/>
          <w:sz w:val="26"/>
          <w:szCs w:val="26"/>
        </w:rPr>
      </w:pPr>
      <w:r w:rsidRPr="00BF2BDF">
        <w:rPr>
          <w:rFonts w:ascii="Vodafone Lt" w:eastAsia="Calibri" w:hAnsi="Vodafone Lt" w:cs="Arial"/>
          <w:color w:val="FFFFFF" w:themeColor="background1"/>
          <w:sz w:val="26"/>
          <w:szCs w:val="26"/>
        </w:rPr>
        <w:t>CONTROL REQUIREMENTS OVERVIEW</w:t>
      </w:r>
    </w:p>
    <w:p w14:paraId="779631CB" w14:textId="77777777" w:rsidR="00B2249D" w:rsidRPr="00BF2BDF" w:rsidRDefault="00B2249D" w:rsidP="00B2249D">
      <w:pPr>
        <w:rPr>
          <w:rFonts w:ascii="Vodafone Lt" w:hAnsi="Vodafone Lt" w:cs="Calibri"/>
          <w:color w:val="FFFFFF" w:themeColor="background1"/>
          <w:sz w:val="28"/>
          <w:szCs w:val="28"/>
        </w:rPr>
      </w:pPr>
    </w:p>
    <w:p w14:paraId="580120D2" w14:textId="77777777" w:rsidR="00B2249D" w:rsidRPr="00BF2BDF" w:rsidRDefault="00B2249D" w:rsidP="00B2249D">
      <w:pPr>
        <w:pStyle w:val="Heading2"/>
        <w:rPr>
          <w:rFonts w:ascii="Vodafone Lt" w:hAnsi="Vodafone Lt" w:cs="Calibri"/>
          <w:b w:val="0"/>
          <w:bCs w:val="0"/>
        </w:rPr>
      </w:pPr>
      <w:r>
        <w:rPr>
          <w:rFonts w:ascii="Vodafone Lt" w:hAnsi="Vodafone Lt" w:cs="Calibri"/>
          <w:b w:val="0"/>
          <w:bCs w:val="0"/>
        </w:rPr>
        <w:t>6.2.1</w:t>
      </w:r>
      <w:r w:rsidRPr="00BF2BDF">
        <w:rPr>
          <w:rFonts w:ascii="Vodafone Lt" w:hAnsi="Vodafone Lt" w:cs="Calibri"/>
          <w:b w:val="0"/>
          <w:bCs w:val="0"/>
        </w:rPr>
        <w:t xml:space="preserve">: </w:t>
      </w:r>
      <w:r>
        <w:rPr>
          <w:rFonts w:ascii="Vodafone Lt" w:hAnsi="Vodafone Lt" w:cs="Calibri"/>
          <w:b w:val="0"/>
          <w:bCs w:val="0"/>
        </w:rPr>
        <w:t>Mobile Device Policy</w:t>
      </w:r>
      <w:r w:rsidRPr="00BF2BDF">
        <w:rPr>
          <w:rFonts w:ascii="Vodafone Lt" w:hAnsi="Vodafone Lt" w:cs="Calibri"/>
          <w:b w:val="0"/>
          <w:bCs w:val="0"/>
        </w:rPr>
        <w:t xml:space="preserve"> - Scope</w:t>
      </w:r>
    </w:p>
    <w:p w14:paraId="3E54FDAB" w14:textId="77777777" w:rsidR="00B2249D" w:rsidRPr="008F465F" w:rsidRDefault="00B2249D" w:rsidP="00B2249D">
      <w:pPr>
        <w:spacing w:line="360" w:lineRule="auto"/>
        <w:jc w:val="both"/>
        <w:rPr>
          <w:rFonts w:ascii="Vodafone Lt" w:hAnsi="Vodafone Lt" w:cs="Calibri"/>
        </w:rPr>
      </w:pPr>
      <w:r w:rsidRPr="008F465F">
        <w:rPr>
          <w:rFonts w:ascii="Vodafone Lt" w:hAnsi="Vodafone Lt" w:cs="Calibri"/>
        </w:rPr>
        <w:t>Technology teams [WHO] have defined a policy and implemented supporting security measures to manage the risks resulting from mobile devices [WHAT] which can be used to access the organisation's systems, services and information [WHERE] to prevent unauthorised access to and loss of sensitive data through mobile devices [WHY]. This includes but is not limited to</w:t>
      </w:r>
    </w:p>
    <w:p w14:paraId="5D9459BE" w14:textId="77777777" w:rsidR="00B2249D" w:rsidRPr="008F465F" w:rsidRDefault="00B2249D" w:rsidP="00B2249D">
      <w:pPr>
        <w:spacing w:line="360" w:lineRule="auto"/>
        <w:jc w:val="both"/>
        <w:rPr>
          <w:rFonts w:ascii="Vodafone Lt" w:hAnsi="Vodafone Lt" w:cs="Calibri"/>
        </w:rPr>
      </w:pPr>
      <w:r w:rsidRPr="008F465F">
        <w:rPr>
          <w:rFonts w:ascii="Vodafone Lt" w:hAnsi="Vodafone Lt" w:cs="Calibri"/>
        </w:rPr>
        <w:t>- the definition of accepted vs. not accepted mobile devices and hardware / software releases;</w:t>
      </w:r>
    </w:p>
    <w:p w14:paraId="1F43B8F3" w14:textId="77777777" w:rsidR="00B2249D" w:rsidRPr="008F465F" w:rsidRDefault="00B2249D" w:rsidP="00B2249D">
      <w:pPr>
        <w:spacing w:line="360" w:lineRule="auto"/>
        <w:jc w:val="both"/>
        <w:rPr>
          <w:rFonts w:ascii="Vodafone Lt" w:hAnsi="Vodafone Lt" w:cs="Calibri"/>
        </w:rPr>
      </w:pPr>
      <w:r w:rsidRPr="008F465F">
        <w:rPr>
          <w:rFonts w:ascii="Vodafone Lt" w:hAnsi="Vodafone Lt" w:cs="Calibri"/>
        </w:rPr>
        <w:t>- defined security requirements which must be met prior to granting access to the organisation's systems, services and information via mobile devices.</w:t>
      </w:r>
    </w:p>
    <w:p w14:paraId="041AFD7A" w14:textId="77777777" w:rsidR="00B2249D" w:rsidRPr="008F465F" w:rsidRDefault="00B2249D" w:rsidP="00B2249D">
      <w:pPr>
        <w:spacing w:line="360" w:lineRule="auto"/>
        <w:jc w:val="both"/>
        <w:rPr>
          <w:rFonts w:ascii="Vodafone Lt" w:hAnsi="Vodafone Lt" w:cs="Calibri"/>
        </w:rPr>
      </w:pPr>
      <w:r w:rsidRPr="008F465F">
        <w:rPr>
          <w:rFonts w:ascii="Vodafone Lt" w:hAnsi="Vodafone Lt" w:cs="Calibri"/>
        </w:rPr>
        <w:t>- the registration of mobile devices for which access to the organisation's systems, services and information has been granted.</w:t>
      </w:r>
    </w:p>
    <w:p w14:paraId="1A7AD178" w14:textId="77777777" w:rsidR="00B2249D" w:rsidRPr="008F465F" w:rsidRDefault="00B2249D" w:rsidP="00B2249D">
      <w:pPr>
        <w:spacing w:line="360" w:lineRule="auto"/>
        <w:jc w:val="both"/>
        <w:rPr>
          <w:rFonts w:ascii="Vodafone Lt" w:hAnsi="Vodafone Lt" w:cs="Calibri"/>
        </w:rPr>
      </w:pPr>
      <w:r w:rsidRPr="008F465F">
        <w:rPr>
          <w:rFonts w:ascii="Vodafone Lt" w:hAnsi="Vodafone Lt" w:cs="Calibri"/>
        </w:rPr>
        <w:t>- measures to protect information stored on the device and unauthorised access in case of theft or loss including remote wiping; and</w:t>
      </w:r>
    </w:p>
    <w:p w14:paraId="74C29925" w14:textId="77777777" w:rsidR="00B2249D" w:rsidRPr="00BF2BDF" w:rsidRDefault="00B2249D" w:rsidP="00B2249D">
      <w:pPr>
        <w:spacing w:line="360" w:lineRule="auto"/>
        <w:jc w:val="both"/>
        <w:rPr>
          <w:rFonts w:ascii="Vodafone Lt" w:hAnsi="Vodafone Lt" w:cs="Calibri"/>
        </w:rPr>
      </w:pPr>
      <w:r w:rsidRPr="008F465F">
        <w:rPr>
          <w:rFonts w:ascii="Vodafone Lt" w:hAnsi="Vodafone Lt" w:cs="Calibri"/>
        </w:rPr>
        <w:t>- defined rules on acceptable use which have been published to end users [WHAT].</w:t>
      </w:r>
    </w:p>
    <w:p w14:paraId="687A1541" w14:textId="77777777" w:rsidR="00B2249D" w:rsidRPr="00BF2BDF" w:rsidRDefault="00B2249D" w:rsidP="00B2249D">
      <w:pPr>
        <w:pStyle w:val="Heading2"/>
        <w:rPr>
          <w:rFonts w:ascii="Vodafone Lt" w:hAnsi="Vodafone Lt" w:cs="Calibri"/>
          <w:b w:val="0"/>
          <w:bCs w:val="0"/>
        </w:rPr>
      </w:pPr>
      <w:r>
        <w:rPr>
          <w:rFonts w:ascii="Vodafone Lt" w:hAnsi="Vodafone Lt" w:cs="Calibri"/>
          <w:b w:val="0"/>
          <w:bCs w:val="0"/>
        </w:rPr>
        <w:t>6.2</w:t>
      </w:r>
      <w:r w:rsidRPr="00BF2BDF">
        <w:rPr>
          <w:rFonts w:ascii="Vodafone Lt" w:hAnsi="Vodafone Lt" w:cs="Calibri"/>
          <w:b w:val="0"/>
          <w:bCs w:val="0"/>
        </w:rPr>
        <w:t>.1 – Test Sample to Include</w:t>
      </w:r>
    </w:p>
    <w:p w14:paraId="2E8E3F59" w14:textId="77777777" w:rsidR="00B2249D" w:rsidRPr="008F465F" w:rsidRDefault="00B2249D" w:rsidP="00B2249D">
      <w:pPr>
        <w:rPr>
          <w:rFonts w:ascii="Vodafone Lt" w:hAnsi="Vodafone Lt" w:cs="Calibri"/>
        </w:rPr>
      </w:pPr>
      <w:r w:rsidRPr="008F465F">
        <w:rPr>
          <w:rFonts w:ascii="Vodafone Lt" w:hAnsi="Vodafone Lt" w:cs="Calibri"/>
        </w:rPr>
        <w:t>Test sample to include</w:t>
      </w:r>
      <w:r>
        <w:rPr>
          <w:rFonts w:ascii="Vodafone Lt" w:hAnsi="Vodafone Lt" w:cs="Calibri"/>
        </w:rPr>
        <w:t>:</w:t>
      </w:r>
    </w:p>
    <w:p w14:paraId="2220FFEB" w14:textId="77777777" w:rsidR="00B2249D" w:rsidRPr="008F465F" w:rsidRDefault="00B2249D" w:rsidP="00B2249D">
      <w:pPr>
        <w:pStyle w:val="ListParagraph"/>
        <w:numPr>
          <w:ilvl w:val="0"/>
          <w:numId w:val="8"/>
        </w:numPr>
        <w:rPr>
          <w:rFonts w:ascii="Vodafone Lt" w:hAnsi="Vodafone Lt" w:cs="Calibri"/>
        </w:rPr>
      </w:pPr>
      <w:r w:rsidRPr="008F465F">
        <w:rPr>
          <w:rFonts w:ascii="Vodafone Lt" w:hAnsi="Vodafone Lt" w:cs="Calibri"/>
        </w:rPr>
        <w:t>- laptop owned by the organisation</w:t>
      </w:r>
    </w:p>
    <w:p w14:paraId="670691E4" w14:textId="77777777" w:rsidR="00B2249D" w:rsidRPr="00BF2BDF" w:rsidRDefault="00B2249D" w:rsidP="00B2249D">
      <w:pPr>
        <w:pStyle w:val="ListParagraph"/>
        <w:numPr>
          <w:ilvl w:val="0"/>
          <w:numId w:val="8"/>
        </w:numPr>
        <w:rPr>
          <w:rFonts w:ascii="Vodafone Lt" w:hAnsi="Vodafone Lt" w:cs="Calibri"/>
        </w:rPr>
      </w:pPr>
      <w:r w:rsidRPr="008F465F">
        <w:rPr>
          <w:rFonts w:ascii="Vodafone Lt" w:hAnsi="Vodafone Lt" w:cs="Calibri"/>
        </w:rPr>
        <w:t>- smartphone / tablet owned by the organisation</w:t>
      </w:r>
    </w:p>
    <w:p w14:paraId="0217C886" w14:textId="77777777" w:rsidR="00B2249D" w:rsidRPr="00FF3649" w:rsidRDefault="00B2249D" w:rsidP="00B2249D">
      <w:pPr>
        <w:pStyle w:val="Heading2"/>
        <w:rPr>
          <w:rFonts w:ascii="Vodafone Lt" w:hAnsi="Vodafone Lt" w:cs="Calibri"/>
          <w:b w:val="0"/>
          <w:bCs w:val="0"/>
        </w:rPr>
      </w:pPr>
      <w:r>
        <w:rPr>
          <w:rFonts w:ascii="Vodafone Lt" w:hAnsi="Vodafone Lt" w:cs="Calibri"/>
          <w:b w:val="0"/>
          <w:bCs w:val="0"/>
        </w:rPr>
        <w:t>6.2.1</w:t>
      </w:r>
      <w:r w:rsidRPr="00BF2BDF">
        <w:rPr>
          <w:rFonts w:ascii="Vodafone Lt" w:hAnsi="Vodafone Lt" w:cs="Calibri"/>
          <w:b w:val="0"/>
          <w:bCs w:val="0"/>
        </w:rPr>
        <w:t xml:space="preserve"> - CSB Requirements</w:t>
      </w:r>
      <w:bookmarkStart w:id="0" w:name="_Hlk113365810"/>
    </w:p>
    <w:p w14:paraId="65747759" w14:textId="263A4D58" w:rsidR="00B2249D" w:rsidRDefault="00B2249D" w:rsidP="00B2249D">
      <w:pPr>
        <w:pStyle w:val="ListParagraph"/>
        <w:spacing w:line="360" w:lineRule="auto"/>
        <w:ind w:left="0"/>
        <w:jc w:val="both"/>
        <w:rPr>
          <w:rFonts w:ascii="Vodafone Lt" w:hAnsi="Vodafone Lt" w:cs="Calibri"/>
        </w:rPr>
      </w:pPr>
      <w:r w:rsidRPr="00FF3649">
        <w:rPr>
          <w:rFonts w:ascii="Vodafone Lt" w:hAnsi="Vodafone Lt" w:cs="Calibri"/>
          <w:b/>
          <w:bCs/>
        </w:rPr>
        <w:t>[D</w:t>
      </w:r>
      <w:r>
        <w:rPr>
          <w:rFonts w:ascii="Vodafone Lt" w:hAnsi="Vodafone Lt" w:cs="Calibri"/>
          <w:b/>
          <w:bCs/>
        </w:rPr>
        <w:t>1</w:t>
      </w:r>
      <w:r w:rsidRPr="00FF3649">
        <w:rPr>
          <w:rFonts w:ascii="Vodafone Lt" w:hAnsi="Vodafone Lt" w:cs="Calibri"/>
          <w:b/>
          <w:bCs/>
        </w:rPr>
        <w:t>]</w:t>
      </w:r>
      <w:r w:rsidRPr="00FF3649">
        <w:rPr>
          <w:rFonts w:ascii="Vodafone Lt" w:hAnsi="Vodafone Lt" w:cs="Calibri"/>
        </w:rPr>
        <w:t xml:space="preserve"> </w:t>
      </w:r>
      <w:r w:rsidRPr="00B2249D">
        <w:rPr>
          <w:rFonts w:ascii="Vodafone Lt" w:hAnsi="Vodafone Lt" w:cs="Calibri"/>
        </w:rPr>
        <w:t>Standards defining which mobile devices and hardware / software releases are accepted to access the organisations systems, services and information are in place, have been communicated and are being updated as required.</w:t>
      </w:r>
    </w:p>
    <w:p w14:paraId="31E27F71" w14:textId="77777777" w:rsidR="00B2249D" w:rsidRPr="00B2249D" w:rsidRDefault="00B2249D" w:rsidP="00B2249D">
      <w:pPr>
        <w:spacing w:line="360" w:lineRule="auto"/>
        <w:jc w:val="both"/>
        <w:rPr>
          <w:rFonts w:ascii="Vodafone Lt" w:hAnsi="Vodafone Lt" w:cs="Calibri"/>
        </w:rPr>
      </w:pPr>
      <w:r w:rsidRPr="00B2249D">
        <w:rPr>
          <w:rFonts w:ascii="Vodafone Lt" w:hAnsi="Vodafone Lt" w:cs="Calibri"/>
          <w:b/>
          <w:bCs/>
        </w:rPr>
        <w:t>[E1]</w:t>
      </w:r>
      <w:r w:rsidRPr="00B2249D">
        <w:rPr>
          <w:rFonts w:ascii="Vodafone Lt" w:hAnsi="Vodafone Lt" w:cs="Calibri"/>
        </w:rPr>
        <w:t xml:space="preserve"> A) Copy of mobile device policy / standard document defining which mobile devices and hardware / software releases are accepted to access the organisations systems, services and information. </w:t>
      </w:r>
    </w:p>
    <w:p w14:paraId="401373CA" w14:textId="593FDA81" w:rsidR="00B2249D" w:rsidRPr="00BF2BDF" w:rsidRDefault="00B2249D" w:rsidP="00B2249D">
      <w:pPr>
        <w:pStyle w:val="ListParagraph"/>
        <w:spacing w:line="360" w:lineRule="auto"/>
        <w:ind w:left="0"/>
        <w:jc w:val="both"/>
        <w:rPr>
          <w:rFonts w:ascii="Vodafone Lt" w:hAnsi="Vodafone Lt" w:cs="Calibri"/>
        </w:rPr>
      </w:pPr>
      <w:r w:rsidRPr="00B2249D">
        <w:rPr>
          <w:rFonts w:ascii="Vodafone Lt" w:hAnsi="Vodafone Lt" w:cs="Calibri"/>
        </w:rPr>
        <w:lastRenderedPageBreak/>
        <w:t>B) Evidence that the policy / standard is reviewed and updated as required and has been made available for key stakeholders.</w:t>
      </w:r>
    </w:p>
    <w:bookmarkEnd w:id="0"/>
    <w:p w14:paraId="701C9DE3" w14:textId="25C2BAA3" w:rsidR="001F1173" w:rsidRPr="001F7BFB" w:rsidRDefault="001F1173" w:rsidP="001F1173">
      <w:pPr>
        <w:pStyle w:val="Heading2"/>
        <w:rPr>
          <w:rFonts w:ascii="Vodafone Lt" w:hAnsi="Vodafone Lt"/>
          <w:b w:val="0"/>
          <w:bCs w:val="0"/>
          <w:noProof/>
        </w:rPr>
      </w:pPr>
      <w:r>
        <w:rPr>
          <w:rFonts w:ascii="Vodafone Lt" w:hAnsi="Vodafone Lt"/>
          <w:b w:val="0"/>
          <w:bCs w:val="0"/>
          <w:noProof/>
        </w:rPr>
        <w:t>1</w:t>
      </w:r>
      <w:r w:rsidRPr="001F7BFB">
        <w:rPr>
          <w:rFonts w:ascii="Vodafone Lt" w:hAnsi="Vodafone Lt"/>
          <w:b w:val="0"/>
          <w:bCs w:val="0"/>
          <w:noProof/>
        </w:rPr>
        <w:t>.1 [E</w:t>
      </w:r>
      <w:r>
        <w:rPr>
          <w:rFonts w:ascii="Vodafone Lt" w:hAnsi="Vodafone Lt"/>
          <w:b w:val="0"/>
          <w:bCs w:val="0"/>
          <w:noProof/>
        </w:rPr>
        <w:t>1</w:t>
      </w:r>
      <w:r w:rsidRPr="001F7BFB">
        <w:rPr>
          <w:rFonts w:ascii="Vodafone Lt" w:hAnsi="Vodafone Lt"/>
          <w:b w:val="0"/>
          <w:bCs w:val="0"/>
          <w:noProof/>
        </w:rPr>
        <w:t xml:space="preserve">] </w:t>
      </w:r>
    </w:p>
    <w:tbl>
      <w:tblPr>
        <w:tblStyle w:val="TableGrid"/>
        <w:tblW w:w="9067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8221"/>
      </w:tblGrid>
      <w:tr w:rsidR="00B349F8" w:rsidRPr="00574DE6" w14:paraId="6A091E41" w14:textId="77777777" w:rsidTr="003A603A">
        <w:trPr>
          <w:trHeight w:val="816"/>
        </w:trPr>
        <w:tc>
          <w:tcPr>
            <w:tcW w:w="9067" w:type="dxa"/>
            <w:gridSpan w:val="2"/>
            <w:shd w:val="clear" w:color="auto" w:fill="000000" w:themeFill="text1"/>
          </w:tcPr>
          <w:p w14:paraId="105C92EC" w14:textId="224A9DCC" w:rsidR="001F1173" w:rsidRDefault="001F1173" w:rsidP="001F1173">
            <w:pPr>
              <w:spacing w:line="360" w:lineRule="auto"/>
              <w:jc w:val="both"/>
              <w:rPr>
                <w:rFonts w:ascii="Vodafone Lt" w:hAnsi="Vodafone Lt"/>
                <w:noProof/>
                <w:color w:val="FFFFFF" w:themeColor="background1"/>
              </w:rPr>
            </w:pPr>
            <w:bookmarkStart w:id="1" w:name="_Hlk117805933"/>
            <w:r w:rsidRPr="00D6736E">
              <w:rPr>
                <w:rFonts w:ascii="Vodafone Lt" w:hAnsi="Vodafone Lt"/>
                <w:noProof/>
                <w:color w:val="FFFFFF" w:themeColor="background1"/>
              </w:rPr>
              <w:t>[D1] Standards defining which mobile devices and hardware / software releases are accepted to access the organisations systems, services and information are in place, have been communicated and are being updated as required.</w:t>
            </w:r>
          </w:p>
          <w:p w14:paraId="2394503C" w14:textId="77777777" w:rsidR="001F1173" w:rsidRPr="00346053" w:rsidRDefault="001F1173" w:rsidP="001F1173">
            <w:pPr>
              <w:spacing w:line="360" w:lineRule="auto"/>
              <w:jc w:val="both"/>
              <w:rPr>
                <w:rFonts w:ascii="Vodafone Lt" w:hAnsi="Vodafone Lt"/>
                <w:noProof/>
                <w:color w:val="FFFFFF" w:themeColor="background1"/>
              </w:rPr>
            </w:pPr>
          </w:p>
          <w:p w14:paraId="4A7D1EF5" w14:textId="77777777" w:rsidR="001F1173" w:rsidRPr="00D6736E" w:rsidRDefault="001F1173" w:rsidP="001F1173">
            <w:pPr>
              <w:spacing w:line="360" w:lineRule="auto"/>
              <w:jc w:val="both"/>
              <w:rPr>
                <w:rFonts w:ascii="Vodafone Lt" w:hAnsi="Vodafone Lt"/>
                <w:noProof/>
                <w:color w:val="FFFFFF" w:themeColor="background1"/>
              </w:rPr>
            </w:pPr>
            <w:r w:rsidRPr="00346053">
              <w:rPr>
                <w:rFonts w:ascii="Vodafone Lt" w:hAnsi="Vodafone Lt"/>
                <w:noProof/>
                <w:color w:val="FFFFFF" w:themeColor="background1"/>
              </w:rPr>
              <w:t>[</w:t>
            </w:r>
            <w:r>
              <w:rPr>
                <w:rFonts w:ascii="Vodafone Lt" w:hAnsi="Vodafone Lt"/>
                <w:noProof/>
                <w:color w:val="FFFFFF" w:themeColor="background1"/>
              </w:rPr>
              <w:t xml:space="preserve">E1] </w:t>
            </w:r>
            <w:r w:rsidRPr="00D6736E">
              <w:rPr>
                <w:rFonts w:ascii="Vodafone Lt" w:hAnsi="Vodafone Lt"/>
                <w:noProof/>
                <w:color w:val="FFFFFF" w:themeColor="background1"/>
              </w:rPr>
              <w:t xml:space="preserve">A) Copy of mobile device policy / standard document defining which mobile devices and hardware / software releases are accepted to access the organisations systems, services and information. </w:t>
            </w:r>
          </w:p>
          <w:p w14:paraId="23CC2737" w14:textId="3D1971D3" w:rsidR="00B349F8" w:rsidRPr="00574DE6" w:rsidRDefault="001F1173" w:rsidP="001F1173">
            <w:pPr>
              <w:spacing w:line="360" w:lineRule="auto"/>
              <w:jc w:val="both"/>
              <w:rPr>
                <w:rFonts w:ascii="Vodafone Lt" w:hAnsi="Vodafone Lt"/>
                <w:noProof/>
              </w:rPr>
            </w:pPr>
            <w:r w:rsidRPr="00D6736E">
              <w:rPr>
                <w:rFonts w:ascii="Vodafone Lt" w:hAnsi="Vodafone Lt"/>
                <w:noProof/>
                <w:color w:val="FFFFFF" w:themeColor="background1"/>
              </w:rPr>
              <w:t>B) Evidence that the policy / standard is reviewed and updated as required and has been made available for key stakeholders.</w:t>
            </w:r>
          </w:p>
        </w:tc>
      </w:tr>
      <w:tr w:rsidR="00127937" w:rsidRPr="0004777C" w14:paraId="1F7A5E55" w14:textId="77777777" w:rsidTr="003A603A">
        <w:trPr>
          <w:trHeight w:val="217"/>
        </w:trPr>
        <w:tc>
          <w:tcPr>
            <w:tcW w:w="846" w:type="dxa"/>
          </w:tcPr>
          <w:p w14:paraId="70CBEAE2" w14:textId="43D9F08A" w:rsidR="00127937" w:rsidRDefault="00B32B43" w:rsidP="003A603A">
            <w:pPr>
              <w:spacing w:line="360" w:lineRule="auto"/>
              <w:jc w:val="both"/>
              <w:rPr>
                <w:rFonts w:ascii="Vodafone Lt" w:hAnsi="Vodafone Lt"/>
                <w:bCs/>
                <w:noProof/>
              </w:rPr>
            </w:pPr>
            <w:r>
              <w:rPr>
                <w:rFonts w:ascii="Vodafone Lt" w:hAnsi="Vodafone Lt"/>
                <w:bCs/>
                <w:noProof/>
              </w:rPr>
              <w:t>1.1.1</w:t>
            </w:r>
          </w:p>
        </w:tc>
        <w:tc>
          <w:tcPr>
            <w:tcW w:w="8221" w:type="dxa"/>
            <w:shd w:val="clear" w:color="auto" w:fill="FBE4D5" w:themeFill="accent2" w:themeFillTint="33"/>
          </w:tcPr>
          <w:p w14:paraId="59FECFE5" w14:textId="618C1F20" w:rsidR="00127937" w:rsidRPr="0004777C" w:rsidRDefault="003B2E32" w:rsidP="003B2E32">
            <w:pPr>
              <w:spacing w:line="360" w:lineRule="auto"/>
              <w:jc w:val="both"/>
              <w:rPr>
                <w:rFonts w:ascii="Vodafone Lt" w:hAnsi="Vodafone Lt"/>
                <w:noProof/>
                <w:lang w:val="fr-FR"/>
              </w:rPr>
            </w:pPr>
            <w:r>
              <w:rPr>
                <w:rFonts w:ascii="Vodafone Lt" w:hAnsi="Vodafone Lt"/>
                <w:noProof/>
              </w:rPr>
              <w:t xml:space="preserve">Provide with a </w:t>
            </w:r>
            <w:r w:rsidRPr="003B2E32">
              <w:rPr>
                <w:rFonts w:ascii="Vodafone Lt" w:hAnsi="Vodafone Lt"/>
                <w:b/>
                <w:noProof/>
                <w:u w:val="single"/>
              </w:rPr>
              <w:t>copy</w:t>
            </w:r>
            <w:r>
              <w:rPr>
                <w:rFonts w:ascii="Vodafone Lt" w:hAnsi="Vodafone Lt"/>
                <w:noProof/>
              </w:rPr>
              <w:t xml:space="preserve"> of the </w:t>
            </w:r>
            <w:r w:rsidRPr="003B2E32">
              <w:rPr>
                <w:rFonts w:ascii="Vodafone Lt" w:hAnsi="Vodafone Lt"/>
                <w:b/>
                <w:noProof/>
                <w:u w:val="single"/>
              </w:rPr>
              <w:t>Mobile Device Policy</w:t>
            </w:r>
            <w:r>
              <w:rPr>
                <w:rFonts w:ascii="Vodafone Lt" w:hAnsi="Vodafone Lt"/>
                <w:noProof/>
              </w:rPr>
              <w:t xml:space="preserve">. </w:t>
            </w:r>
          </w:p>
        </w:tc>
      </w:tr>
      <w:tr w:rsidR="00127937" w:rsidRPr="00574DE6" w14:paraId="71BBEE1C" w14:textId="77777777" w:rsidTr="00127937">
        <w:trPr>
          <w:trHeight w:val="217"/>
        </w:trPr>
        <w:tc>
          <w:tcPr>
            <w:tcW w:w="846" w:type="dxa"/>
          </w:tcPr>
          <w:p w14:paraId="7AD09290" w14:textId="77777777" w:rsidR="00127937" w:rsidRDefault="00127937" w:rsidP="003A603A">
            <w:pPr>
              <w:spacing w:line="360" w:lineRule="auto"/>
              <w:jc w:val="both"/>
              <w:rPr>
                <w:rFonts w:ascii="Vodafone Lt" w:hAnsi="Vodafone Lt"/>
                <w:bCs/>
                <w:noProof/>
              </w:rPr>
            </w:pPr>
          </w:p>
        </w:tc>
        <w:tc>
          <w:tcPr>
            <w:tcW w:w="8221" w:type="dxa"/>
          </w:tcPr>
          <w:p w14:paraId="22D979DC" w14:textId="69EFEC78" w:rsidR="00127937" w:rsidRDefault="00127937" w:rsidP="00127937">
            <w:pPr>
              <w:spacing w:line="360" w:lineRule="auto"/>
              <w:jc w:val="both"/>
              <w:rPr>
                <w:rFonts w:ascii="Vodafone Lt" w:hAnsi="Vodafone Lt"/>
                <w:lang w:val="en-US"/>
              </w:rPr>
            </w:pPr>
            <w:r w:rsidRPr="00346053">
              <w:rPr>
                <w:rFonts w:ascii="Vodafone Lt" w:hAnsi="Vodafone Lt"/>
                <w:b/>
                <w:bCs/>
              </w:rPr>
              <w:t>EVIDENCE [E</w:t>
            </w:r>
            <w:r>
              <w:rPr>
                <w:rFonts w:ascii="Vodafone Lt" w:hAnsi="Vodafone Lt"/>
                <w:b/>
                <w:bCs/>
              </w:rPr>
              <w:t>1</w:t>
            </w:r>
            <w:r w:rsidRPr="00346053">
              <w:rPr>
                <w:rFonts w:ascii="Vodafone Lt" w:hAnsi="Vodafone Lt"/>
                <w:b/>
                <w:bCs/>
              </w:rPr>
              <w:t xml:space="preserve">]: SAMPLE </w:t>
            </w:r>
            <w:r>
              <w:rPr>
                <w:rFonts w:ascii="Vodafone Lt" w:hAnsi="Vodafone Lt"/>
                <w:b/>
                <w:bCs/>
              </w:rPr>
              <w:t>1</w:t>
            </w:r>
            <w:r w:rsidRPr="00346053">
              <w:rPr>
                <w:rFonts w:ascii="Vodafone Lt" w:hAnsi="Vodafone Lt"/>
                <w:b/>
                <w:bCs/>
              </w:rPr>
              <w:t>.1.1-</w:t>
            </w:r>
            <w:r>
              <w:rPr>
                <w:rFonts w:ascii="Vodafone Lt" w:hAnsi="Vodafone Lt"/>
                <w:b/>
                <w:bCs/>
              </w:rPr>
              <w:t>1</w:t>
            </w:r>
            <w:r w:rsidRPr="00346053">
              <w:rPr>
                <w:rFonts w:ascii="Vodafone Lt" w:hAnsi="Vodafone Lt"/>
              </w:rPr>
              <w:t xml:space="preserve">: </w:t>
            </w:r>
            <w:r>
              <w:rPr>
                <w:rFonts w:ascii="Vodafone Lt" w:hAnsi="Vodafone Lt"/>
                <w:lang w:val="en-US"/>
              </w:rPr>
              <w:t xml:space="preserve">Below </w:t>
            </w:r>
            <w:r w:rsidR="003B2E32">
              <w:rPr>
                <w:rFonts w:ascii="Vodafone Lt" w:hAnsi="Vodafone Lt"/>
                <w:lang w:val="en-US"/>
              </w:rPr>
              <w:t xml:space="preserve">attached a copy of the </w:t>
            </w:r>
            <w:r>
              <w:rPr>
                <w:rFonts w:ascii="Vodafone Lt" w:hAnsi="Vodafone Lt"/>
                <w:lang w:val="en-US"/>
              </w:rPr>
              <w:t>Mobile Device Management policy – RDC-BIT-PRC-0097</w:t>
            </w:r>
          </w:p>
          <w:p w14:paraId="06D09188" w14:textId="77777777" w:rsidR="00127937" w:rsidRPr="00346053" w:rsidRDefault="00127937" w:rsidP="00127937">
            <w:pPr>
              <w:spacing w:line="360" w:lineRule="auto"/>
              <w:jc w:val="both"/>
              <w:rPr>
                <w:rFonts w:ascii="Vodafone Lt" w:hAnsi="Vodafone Lt" w:cs="Calibri"/>
              </w:rPr>
            </w:pPr>
          </w:p>
          <w:p w14:paraId="31E419C8" w14:textId="1535B627" w:rsidR="00127937" w:rsidRDefault="00615EB5" w:rsidP="003B2E32">
            <w:pPr>
              <w:spacing w:line="360" w:lineRule="auto"/>
              <w:jc w:val="center"/>
              <w:rPr>
                <w:rFonts w:ascii="Vodafone Lt" w:hAnsi="Vodafone Lt"/>
                <w:noProof/>
              </w:rPr>
            </w:pPr>
            <w:r>
              <w:rPr>
                <w:rFonts w:ascii="Vodafone Lt" w:hAnsi="Vodafone Lt"/>
                <w:noProof/>
              </w:rPr>
              <w:object w:dxaOrig="1023" w:dyaOrig="661" w14:anchorId="1A6F726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0.95pt;height:33.15pt" o:ole="">
                  <v:imagedata r:id="rId10" o:title=""/>
                </v:shape>
                <o:OLEObject Type="Embed" ProgID="AcroExch.Document.2020" ShapeID="_x0000_i1025" DrawAspect="Icon" ObjectID="_1838581409" r:id="rId11"/>
              </w:object>
            </w:r>
          </w:p>
          <w:p w14:paraId="7278AA80" w14:textId="134C2609" w:rsidR="00127937" w:rsidRDefault="00127937" w:rsidP="00127937">
            <w:pPr>
              <w:spacing w:line="360" w:lineRule="auto"/>
              <w:jc w:val="both"/>
              <w:rPr>
                <w:rFonts w:ascii="Vodafone Lt" w:hAnsi="Vodafone Lt"/>
                <w:lang w:val="en-US"/>
              </w:rPr>
            </w:pPr>
            <w:r w:rsidRPr="00346053">
              <w:rPr>
                <w:rFonts w:ascii="Vodafone Lt" w:hAnsi="Vodafone Lt"/>
                <w:b/>
                <w:bCs/>
              </w:rPr>
              <w:t>EVIDENCE [E</w:t>
            </w:r>
            <w:r>
              <w:rPr>
                <w:rFonts w:ascii="Vodafone Lt" w:hAnsi="Vodafone Lt"/>
                <w:b/>
                <w:bCs/>
              </w:rPr>
              <w:t>1</w:t>
            </w:r>
            <w:r w:rsidRPr="00346053">
              <w:rPr>
                <w:rFonts w:ascii="Vodafone Lt" w:hAnsi="Vodafone Lt"/>
                <w:b/>
                <w:bCs/>
              </w:rPr>
              <w:t xml:space="preserve">]: SAMPLE </w:t>
            </w:r>
            <w:r>
              <w:rPr>
                <w:rFonts w:ascii="Vodafone Lt" w:hAnsi="Vodafone Lt"/>
                <w:b/>
                <w:bCs/>
              </w:rPr>
              <w:t>1</w:t>
            </w:r>
            <w:r w:rsidRPr="00346053">
              <w:rPr>
                <w:rFonts w:ascii="Vodafone Lt" w:hAnsi="Vodafone Lt"/>
                <w:b/>
                <w:bCs/>
              </w:rPr>
              <w:t>.1.1-</w:t>
            </w:r>
            <w:r>
              <w:rPr>
                <w:rFonts w:ascii="Vodafone Lt" w:hAnsi="Vodafone Lt"/>
                <w:b/>
                <w:bCs/>
              </w:rPr>
              <w:t>2</w:t>
            </w:r>
            <w:r w:rsidRPr="00346053">
              <w:rPr>
                <w:rFonts w:ascii="Vodafone Lt" w:hAnsi="Vodafone Lt"/>
              </w:rPr>
              <w:t xml:space="preserve">: </w:t>
            </w:r>
            <w:r>
              <w:rPr>
                <w:rFonts w:ascii="Vodafone Lt" w:hAnsi="Vodafone Lt"/>
                <w:lang w:val="en-US"/>
              </w:rPr>
              <w:t xml:space="preserve">Evidence </w:t>
            </w:r>
            <w:r w:rsidR="003B2E32">
              <w:rPr>
                <w:rFonts w:ascii="Vodafone Lt" w:hAnsi="Vodafone Lt"/>
                <w:lang w:val="en-US"/>
              </w:rPr>
              <w:t>demonstrating approval</w:t>
            </w:r>
            <w:r>
              <w:rPr>
                <w:rFonts w:ascii="Vodafone Lt" w:hAnsi="Vodafone Lt"/>
                <w:lang w:val="en-US"/>
              </w:rPr>
              <w:t xml:space="preserve"> </w:t>
            </w:r>
            <w:r w:rsidR="003B2E32">
              <w:rPr>
                <w:rFonts w:ascii="Vodafone Lt" w:hAnsi="Vodafone Lt"/>
                <w:lang w:val="en-US"/>
              </w:rPr>
              <w:t>of the policy.</w:t>
            </w:r>
          </w:p>
          <w:p w14:paraId="0F5B19D2" w14:textId="5BAFF2B5" w:rsidR="00127937" w:rsidRPr="00127937" w:rsidRDefault="00127937" w:rsidP="00127937">
            <w:pPr>
              <w:spacing w:line="360" w:lineRule="auto"/>
              <w:jc w:val="center"/>
              <w:rPr>
                <w:rFonts w:ascii="Vodafone Lt" w:hAnsi="Vodafone Lt"/>
                <w:noProof/>
                <w:lang w:val="en-US"/>
              </w:rPr>
            </w:pPr>
            <w:r w:rsidRPr="00127937">
              <w:rPr>
                <w:rFonts w:ascii="Vodafone Lt" w:hAnsi="Vodafone Lt"/>
                <w:noProof/>
                <w:lang w:val="en-US"/>
              </w:rPr>
              <w:drawing>
                <wp:inline distT="0" distB="0" distL="0" distR="0" wp14:anchorId="07FEFEA5" wp14:editId="2F5265E7">
                  <wp:extent cx="4694795" cy="2689024"/>
                  <wp:effectExtent l="76200" t="76200" r="125095" b="13081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2127" cy="2693224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4DEB2C67" w14:textId="4C3B5A32" w:rsidR="003B2E32" w:rsidRDefault="003B2E32" w:rsidP="00127937">
            <w:pPr>
              <w:spacing w:line="360" w:lineRule="auto"/>
              <w:jc w:val="both"/>
              <w:rPr>
                <w:rFonts w:ascii="Vodafone Lt" w:hAnsi="Vodafone Lt"/>
                <w:b/>
                <w:bCs/>
              </w:rPr>
            </w:pPr>
          </w:p>
          <w:p w14:paraId="1C000A61" w14:textId="77777777" w:rsidR="00402FF7" w:rsidRDefault="00402FF7" w:rsidP="00127937">
            <w:pPr>
              <w:spacing w:line="360" w:lineRule="auto"/>
              <w:jc w:val="both"/>
              <w:rPr>
                <w:rFonts w:ascii="Vodafone Lt" w:hAnsi="Vodafone Lt"/>
                <w:b/>
                <w:bCs/>
              </w:rPr>
            </w:pPr>
          </w:p>
          <w:p w14:paraId="3D810CBA" w14:textId="6671A93D" w:rsidR="00127937" w:rsidRDefault="00127937" w:rsidP="00127937">
            <w:pPr>
              <w:spacing w:line="360" w:lineRule="auto"/>
              <w:jc w:val="both"/>
              <w:rPr>
                <w:rFonts w:ascii="Vodafone Lt" w:hAnsi="Vodafone Lt"/>
                <w:lang w:val="en-US"/>
              </w:rPr>
            </w:pPr>
            <w:r w:rsidRPr="00346053">
              <w:rPr>
                <w:rFonts w:ascii="Vodafone Lt" w:hAnsi="Vodafone Lt"/>
                <w:b/>
                <w:bCs/>
              </w:rPr>
              <w:lastRenderedPageBreak/>
              <w:t>EVIDENCE [E</w:t>
            </w:r>
            <w:r>
              <w:rPr>
                <w:rFonts w:ascii="Vodafone Lt" w:hAnsi="Vodafone Lt"/>
                <w:b/>
                <w:bCs/>
              </w:rPr>
              <w:t>1</w:t>
            </w:r>
            <w:r w:rsidRPr="00346053">
              <w:rPr>
                <w:rFonts w:ascii="Vodafone Lt" w:hAnsi="Vodafone Lt"/>
                <w:b/>
                <w:bCs/>
              </w:rPr>
              <w:t xml:space="preserve">]: SAMPLE </w:t>
            </w:r>
            <w:r>
              <w:rPr>
                <w:rFonts w:ascii="Vodafone Lt" w:hAnsi="Vodafone Lt"/>
                <w:b/>
                <w:bCs/>
              </w:rPr>
              <w:t>1</w:t>
            </w:r>
            <w:r w:rsidRPr="00346053">
              <w:rPr>
                <w:rFonts w:ascii="Vodafone Lt" w:hAnsi="Vodafone Lt"/>
                <w:b/>
                <w:bCs/>
              </w:rPr>
              <w:t>.1.1-</w:t>
            </w:r>
            <w:r w:rsidR="004324D9">
              <w:rPr>
                <w:rFonts w:ascii="Vodafone Lt" w:hAnsi="Vodafone Lt"/>
                <w:b/>
                <w:bCs/>
              </w:rPr>
              <w:t>3</w:t>
            </w:r>
            <w:r w:rsidRPr="00346053">
              <w:rPr>
                <w:rFonts w:ascii="Vodafone Lt" w:hAnsi="Vodafone Lt"/>
              </w:rPr>
              <w:t xml:space="preserve">: </w:t>
            </w:r>
            <w:r>
              <w:rPr>
                <w:rFonts w:ascii="Vodafone Lt" w:hAnsi="Vodafone Lt"/>
                <w:lang w:val="en-US"/>
              </w:rPr>
              <w:t xml:space="preserve">Evidence </w:t>
            </w:r>
            <w:r w:rsidR="003B2E32">
              <w:rPr>
                <w:rFonts w:ascii="Vodafone Lt" w:hAnsi="Vodafone Lt"/>
                <w:lang w:val="en-US"/>
              </w:rPr>
              <w:t>demonstrating</w:t>
            </w:r>
            <w:r>
              <w:rPr>
                <w:rFonts w:ascii="Vodafone Lt" w:hAnsi="Vodafone Lt"/>
                <w:lang w:val="en-US"/>
              </w:rPr>
              <w:t xml:space="preserve"> revision history</w:t>
            </w:r>
            <w:r w:rsidR="003B2E32">
              <w:rPr>
                <w:rFonts w:ascii="Vodafone Lt" w:hAnsi="Vodafone Lt"/>
                <w:lang w:val="en-US"/>
              </w:rPr>
              <w:t xml:space="preserve"> of the policy.</w:t>
            </w:r>
          </w:p>
          <w:p w14:paraId="2E93A8B5" w14:textId="221DE99B" w:rsidR="004324D9" w:rsidRPr="004324D9" w:rsidRDefault="00127937" w:rsidP="003B2E32">
            <w:pPr>
              <w:spacing w:line="360" w:lineRule="auto"/>
              <w:jc w:val="center"/>
              <w:rPr>
                <w:rFonts w:ascii="Vodafone Lt" w:hAnsi="Vodafone Lt"/>
                <w:lang w:val="en-US"/>
              </w:rPr>
            </w:pPr>
            <w:r w:rsidRPr="00127937">
              <w:rPr>
                <w:rFonts w:ascii="Vodafone Lt" w:hAnsi="Vodafone Lt"/>
                <w:noProof/>
                <w:lang w:val="en-US"/>
              </w:rPr>
              <w:drawing>
                <wp:inline distT="0" distB="0" distL="0" distR="0" wp14:anchorId="7EE429D0" wp14:editId="1C7091D4">
                  <wp:extent cx="4943475" cy="1118380"/>
                  <wp:effectExtent l="76200" t="76200" r="123825" b="139065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7436" cy="1119276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49F8" w:rsidRPr="00574DE6" w14:paraId="462CB6D4" w14:textId="77777777" w:rsidTr="003A603A">
        <w:trPr>
          <w:trHeight w:val="217"/>
        </w:trPr>
        <w:tc>
          <w:tcPr>
            <w:tcW w:w="846" w:type="dxa"/>
            <w:vMerge w:val="restart"/>
          </w:tcPr>
          <w:p w14:paraId="7ADA8312" w14:textId="614AC20A" w:rsidR="00B349F8" w:rsidRPr="00574DE6" w:rsidRDefault="001F1173" w:rsidP="003A603A">
            <w:pPr>
              <w:spacing w:line="360" w:lineRule="auto"/>
              <w:jc w:val="both"/>
              <w:rPr>
                <w:rFonts w:ascii="Vodafone Lt" w:hAnsi="Vodafone Lt"/>
                <w:bCs/>
                <w:noProof/>
              </w:rPr>
            </w:pPr>
            <w:r>
              <w:rPr>
                <w:rFonts w:ascii="Vodafone Lt" w:hAnsi="Vodafone Lt"/>
                <w:bCs/>
                <w:noProof/>
              </w:rPr>
              <w:lastRenderedPageBreak/>
              <w:t>1</w:t>
            </w:r>
            <w:r w:rsidR="003B2E32">
              <w:rPr>
                <w:rFonts w:ascii="Vodafone Lt" w:hAnsi="Vodafone Lt"/>
                <w:bCs/>
                <w:noProof/>
              </w:rPr>
              <w:t>.1.2</w:t>
            </w:r>
            <w:r w:rsidR="00B349F8" w:rsidRPr="00574DE6">
              <w:rPr>
                <w:rFonts w:ascii="Vodafone Lt" w:hAnsi="Vodafone Lt"/>
                <w:bCs/>
                <w:noProof/>
              </w:rPr>
              <w:t>.</w:t>
            </w:r>
          </w:p>
        </w:tc>
        <w:tc>
          <w:tcPr>
            <w:tcW w:w="8221" w:type="dxa"/>
            <w:shd w:val="clear" w:color="auto" w:fill="FBE4D5" w:themeFill="accent2" w:themeFillTint="33"/>
          </w:tcPr>
          <w:p w14:paraId="5DB2B8E5" w14:textId="77777777" w:rsidR="00B349F8" w:rsidRDefault="001F1173" w:rsidP="003A603A">
            <w:pPr>
              <w:spacing w:line="360" w:lineRule="auto"/>
              <w:jc w:val="both"/>
              <w:rPr>
                <w:rFonts w:ascii="Vodafone Lt" w:hAnsi="Vodafone Lt"/>
                <w:noProof/>
              </w:rPr>
            </w:pPr>
            <w:r w:rsidRPr="001F1173">
              <w:rPr>
                <w:rFonts w:ascii="Vodafone Lt" w:hAnsi="Vodafone Lt"/>
                <w:noProof/>
              </w:rPr>
              <w:t>Provide a copy of mobile device policy / standard document defining which mobile devices and hardware / software releases are accepted to access the organisations systems, services and information</w:t>
            </w:r>
          </w:p>
          <w:p w14:paraId="2BE3331D" w14:textId="7E5057F4" w:rsidR="001158FB" w:rsidRPr="00574DE6" w:rsidRDefault="001158FB" w:rsidP="003A603A">
            <w:pPr>
              <w:spacing w:line="360" w:lineRule="auto"/>
              <w:jc w:val="both"/>
              <w:rPr>
                <w:rFonts w:ascii="Vodafone Lt" w:hAnsi="Vodafone Lt"/>
                <w:bCs/>
                <w:noProof/>
              </w:rPr>
            </w:pPr>
          </w:p>
        </w:tc>
      </w:tr>
      <w:tr w:rsidR="00B349F8" w:rsidRPr="00574DE6" w14:paraId="0B1C5BD5" w14:textId="77777777" w:rsidTr="003A603A">
        <w:trPr>
          <w:trHeight w:val="5235"/>
        </w:trPr>
        <w:tc>
          <w:tcPr>
            <w:tcW w:w="846" w:type="dxa"/>
            <w:vMerge/>
          </w:tcPr>
          <w:p w14:paraId="3C6EADF2" w14:textId="77777777" w:rsidR="00B349F8" w:rsidRPr="00574DE6" w:rsidRDefault="00B349F8" w:rsidP="003A603A">
            <w:pPr>
              <w:spacing w:line="360" w:lineRule="auto"/>
              <w:jc w:val="both"/>
              <w:rPr>
                <w:rFonts w:ascii="Vodafone Lt" w:hAnsi="Vodafone Lt"/>
                <w:bCs/>
                <w:noProof/>
              </w:rPr>
            </w:pPr>
          </w:p>
        </w:tc>
        <w:tc>
          <w:tcPr>
            <w:tcW w:w="8221" w:type="dxa"/>
          </w:tcPr>
          <w:p w14:paraId="6AE57120" w14:textId="6D5C94CA" w:rsidR="003B2E32" w:rsidRPr="00575653" w:rsidRDefault="003B2E32" w:rsidP="003A603A">
            <w:pPr>
              <w:spacing w:line="360" w:lineRule="auto"/>
              <w:rPr>
                <w:rFonts w:ascii="Vodafone Lt" w:hAnsi="Vodafone Lt"/>
              </w:rPr>
            </w:pPr>
            <w:r w:rsidRPr="003B2E32">
              <w:rPr>
                <w:rFonts w:ascii="Vodafone Lt" w:hAnsi="Vodafone Lt"/>
                <w:b/>
                <w:bCs/>
              </w:rPr>
              <w:t>EVIDENCE [E1]: SAMPLE 1.1.2-1</w:t>
            </w:r>
            <w:r w:rsidRPr="003B2E32">
              <w:rPr>
                <w:rFonts w:ascii="Vodafone Lt" w:hAnsi="Vodafone Lt"/>
              </w:rPr>
              <w:t xml:space="preserve">: Extract from the Mobile Device Management Policy </w:t>
            </w:r>
            <w:r w:rsidR="00575653">
              <w:rPr>
                <w:rFonts w:ascii="Vodafone Lt" w:hAnsi="Vodafone Lt"/>
              </w:rPr>
              <w:t>“</w:t>
            </w:r>
            <w:r w:rsidR="00575653" w:rsidRPr="00575653">
              <w:rPr>
                <w:rFonts w:ascii="Vodafone Lt" w:hAnsi="Vodafone Lt"/>
                <w:b/>
              </w:rPr>
              <w:t>Annexure A</w:t>
            </w:r>
            <w:r w:rsidR="00575653">
              <w:rPr>
                <w:rFonts w:ascii="Vodafone Lt" w:hAnsi="Vodafone Lt"/>
              </w:rPr>
              <w:t xml:space="preserve">” </w:t>
            </w:r>
            <w:r w:rsidRPr="003B2E32">
              <w:rPr>
                <w:rFonts w:ascii="Vodafone Lt" w:hAnsi="Vodafone Lt"/>
              </w:rPr>
              <w:t>defining which mobile devices and hardware / software releases are accepted to access the organisation systems.</w:t>
            </w:r>
          </w:p>
          <w:p w14:paraId="23D0C821" w14:textId="41254A68" w:rsidR="00575653" w:rsidRPr="003B2E32" w:rsidRDefault="00575653" w:rsidP="003A603A">
            <w:pPr>
              <w:spacing w:line="360" w:lineRule="auto"/>
              <w:rPr>
                <w:rFonts w:ascii="Vodafone Lt" w:hAnsi="Vodafone Lt"/>
                <w:b/>
                <w:bCs/>
                <w:iCs/>
                <w:lang w:val="fr-FR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EA43F90" wp14:editId="0314BACD">
                  <wp:extent cx="4657759" cy="2470561"/>
                  <wp:effectExtent l="76200" t="76200" r="123825" b="13970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8875" cy="2476457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1D7ACD22" w14:textId="2F183770" w:rsidR="00564E7E" w:rsidRPr="00564E7E" w:rsidRDefault="00564E7E" w:rsidP="003B2E32">
            <w:pPr>
              <w:jc w:val="center"/>
              <w:rPr>
                <w:rFonts w:ascii="Vodafone Lt" w:hAnsi="Vodafone Lt"/>
              </w:rPr>
            </w:pPr>
          </w:p>
        </w:tc>
      </w:tr>
      <w:tr w:rsidR="00B349F8" w:rsidRPr="00574DE6" w14:paraId="3BA15D83" w14:textId="77777777" w:rsidTr="003A603A">
        <w:trPr>
          <w:trHeight w:val="212"/>
        </w:trPr>
        <w:tc>
          <w:tcPr>
            <w:tcW w:w="846" w:type="dxa"/>
            <w:vMerge w:val="restart"/>
          </w:tcPr>
          <w:p w14:paraId="4696C777" w14:textId="7A7B181F" w:rsidR="00B349F8" w:rsidRPr="00574DE6" w:rsidRDefault="00575653" w:rsidP="003A603A">
            <w:pPr>
              <w:spacing w:line="360" w:lineRule="auto"/>
              <w:jc w:val="both"/>
              <w:rPr>
                <w:rFonts w:ascii="Vodafone Lt" w:hAnsi="Vodafone Lt"/>
                <w:bCs/>
                <w:noProof/>
              </w:rPr>
            </w:pPr>
            <w:r>
              <w:rPr>
                <w:rFonts w:ascii="Vodafone Lt" w:hAnsi="Vodafone Lt"/>
                <w:bCs/>
                <w:noProof/>
              </w:rPr>
              <w:t>1.1.3</w:t>
            </w:r>
            <w:r w:rsidR="00B349F8">
              <w:rPr>
                <w:rFonts w:ascii="Vodafone Lt" w:hAnsi="Vodafone Lt"/>
                <w:bCs/>
                <w:noProof/>
              </w:rPr>
              <w:t>.</w:t>
            </w:r>
          </w:p>
        </w:tc>
        <w:tc>
          <w:tcPr>
            <w:tcW w:w="8221" w:type="dxa"/>
            <w:shd w:val="clear" w:color="auto" w:fill="FFC000"/>
          </w:tcPr>
          <w:p w14:paraId="216F0862" w14:textId="10B41399" w:rsidR="00575653" w:rsidRPr="002B30AA" w:rsidRDefault="00575653" w:rsidP="003A603A">
            <w:pPr>
              <w:spacing w:line="360" w:lineRule="auto"/>
              <w:jc w:val="both"/>
              <w:rPr>
                <w:rFonts w:ascii="Vodafone Lt" w:hAnsi="Vodafone Lt"/>
              </w:rPr>
            </w:pPr>
            <w:r w:rsidRPr="00B2249D">
              <w:rPr>
                <w:rFonts w:ascii="Vodafone Lt" w:hAnsi="Vodafone Lt" w:cs="Calibri"/>
              </w:rPr>
              <w:t>Evidence that the policy / standard is reviewed and updated as required and has been made available for key stakeholders.</w:t>
            </w:r>
          </w:p>
        </w:tc>
      </w:tr>
      <w:tr w:rsidR="00B349F8" w:rsidRPr="00574DE6" w14:paraId="71049B08" w14:textId="77777777" w:rsidTr="003A603A">
        <w:trPr>
          <w:trHeight w:val="212"/>
        </w:trPr>
        <w:tc>
          <w:tcPr>
            <w:tcW w:w="846" w:type="dxa"/>
            <w:vMerge/>
          </w:tcPr>
          <w:p w14:paraId="388D3020" w14:textId="77777777" w:rsidR="00B349F8" w:rsidRPr="00574DE6" w:rsidRDefault="00B349F8" w:rsidP="003A603A">
            <w:pPr>
              <w:spacing w:line="360" w:lineRule="auto"/>
              <w:jc w:val="both"/>
              <w:rPr>
                <w:rFonts w:ascii="Vodafone Lt" w:hAnsi="Vodafone Lt"/>
                <w:bCs/>
                <w:noProof/>
              </w:rPr>
            </w:pPr>
          </w:p>
        </w:tc>
        <w:tc>
          <w:tcPr>
            <w:tcW w:w="8221" w:type="dxa"/>
          </w:tcPr>
          <w:p w14:paraId="2BDFA4A0" w14:textId="7A5F7360" w:rsidR="00641BFC" w:rsidRDefault="00575653" w:rsidP="00641BFC">
            <w:pPr>
              <w:spacing w:line="360" w:lineRule="auto"/>
              <w:jc w:val="both"/>
              <w:rPr>
                <w:rFonts w:ascii="Vodafone Lt" w:hAnsi="Vodafone Lt"/>
                <w:noProof/>
              </w:rPr>
            </w:pPr>
            <w:r>
              <w:rPr>
                <w:rFonts w:ascii="Vodafone Lt" w:hAnsi="Vodafone Lt"/>
                <w:b/>
                <w:bCs/>
              </w:rPr>
              <w:t>EVIDENCE [E1]: SAMPLE 1</w:t>
            </w:r>
            <w:r w:rsidR="00B349F8" w:rsidRPr="00BF2BDF">
              <w:rPr>
                <w:rFonts w:ascii="Vodafone Lt" w:hAnsi="Vodafone Lt"/>
                <w:b/>
                <w:bCs/>
              </w:rPr>
              <w:t>.1.</w:t>
            </w:r>
            <w:r>
              <w:rPr>
                <w:rFonts w:ascii="Vodafone Lt" w:hAnsi="Vodafone Lt"/>
                <w:b/>
                <w:bCs/>
              </w:rPr>
              <w:t>3</w:t>
            </w:r>
            <w:r w:rsidR="00B349F8" w:rsidRPr="00BF2BDF">
              <w:rPr>
                <w:rFonts w:ascii="Vodafone Lt" w:hAnsi="Vodafone Lt"/>
                <w:b/>
                <w:bCs/>
              </w:rPr>
              <w:t>-1</w:t>
            </w:r>
            <w:r w:rsidR="00B349F8" w:rsidRPr="00BF2BDF">
              <w:rPr>
                <w:rFonts w:ascii="Vodafone Lt" w:hAnsi="Vodafone Lt"/>
              </w:rPr>
              <w:t xml:space="preserve">: </w:t>
            </w:r>
            <w:r w:rsidR="00B349F8">
              <w:rPr>
                <w:rFonts w:ascii="Vodafone Lt" w:hAnsi="Vodafone Lt"/>
              </w:rPr>
              <w:t xml:space="preserve">Evidence </w:t>
            </w:r>
            <w:r w:rsidR="0040653E">
              <w:rPr>
                <w:rFonts w:ascii="Vodafone Lt" w:hAnsi="Vodafone Lt"/>
              </w:rPr>
              <w:t>of email notification from Internal Communication informing users of the VIC mass migration</w:t>
            </w:r>
            <w:r w:rsidR="00B349F8">
              <w:rPr>
                <w:rFonts w:ascii="Vodafone Lt" w:hAnsi="Vodafone Lt"/>
              </w:rPr>
              <w:t>.</w:t>
            </w:r>
            <w:r w:rsidR="00B349F8" w:rsidRPr="00BF2BDF">
              <w:rPr>
                <w:rFonts w:ascii="Vodafone Lt" w:hAnsi="Vodafone Lt"/>
                <w:noProof/>
              </w:rPr>
              <w:t xml:space="preserve"> </w:t>
            </w:r>
          </w:p>
          <w:p w14:paraId="1CF2A371" w14:textId="77777777" w:rsidR="0040653E" w:rsidRDefault="00F118BD" w:rsidP="0040653E">
            <w:pPr>
              <w:spacing w:line="360" w:lineRule="auto"/>
              <w:jc w:val="center"/>
              <w:rPr>
                <w:rFonts w:ascii="Vodafone Lt" w:hAnsi="Vodafone Lt"/>
                <w:noProof/>
              </w:rPr>
            </w:pPr>
            <w:r w:rsidRPr="00F118BD">
              <w:rPr>
                <w:rFonts w:ascii="Vodafone Lt" w:hAnsi="Vodafone Lt"/>
                <w:noProof/>
                <w:lang w:val="en-US"/>
              </w:rPr>
              <w:lastRenderedPageBreak/>
              <w:drawing>
                <wp:inline distT="0" distB="0" distL="0" distR="0" wp14:anchorId="7B930AC1" wp14:editId="5F5B3981">
                  <wp:extent cx="4143375" cy="3196688"/>
                  <wp:effectExtent l="0" t="0" r="0" b="381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7466" cy="3199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C956FB" w14:textId="31487F3C" w:rsidR="00F43186" w:rsidRDefault="00F43186" w:rsidP="0040653E">
            <w:pPr>
              <w:spacing w:line="360" w:lineRule="auto"/>
              <w:jc w:val="center"/>
              <w:rPr>
                <w:rFonts w:ascii="Vodafone Lt" w:hAnsi="Vodafone Lt"/>
                <w:noProof/>
              </w:rPr>
            </w:pPr>
          </w:p>
          <w:p w14:paraId="4545E6DB" w14:textId="1D1364F8" w:rsidR="009D0A93" w:rsidRDefault="00575653" w:rsidP="009D0A93">
            <w:pPr>
              <w:spacing w:line="360" w:lineRule="auto"/>
              <w:jc w:val="both"/>
              <w:rPr>
                <w:rFonts w:ascii="Vodafone Lt" w:hAnsi="Vodafone Lt"/>
                <w:noProof/>
              </w:rPr>
            </w:pPr>
            <w:r>
              <w:rPr>
                <w:rFonts w:ascii="Vodafone Lt" w:hAnsi="Vodafone Lt"/>
                <w:b/>
                <w:bCs/>
              </w:rPr>
              <w:t>EVIDENCE [E1]: SAMPLE 1</w:t>
            </w:r>
            <w:r w:rsidR="009D0A93" w:rsidRPr="00BF2BDF">
              <w:rPr>
                <w:rFonts w:ascii="Vodafone Lt" w:hAnsi="Vodafone Lt"/>
                <w:b/>
                <w:bCs/>
              </w:rPr>
              <w:t>.1.</w:t>
            </w:r>
            <w:r>
              <w:rPr>
                <w:rFonts w:ascii="Vodafone Lt" w:hAnsi="Vodafone Lt"/>
                <w:b/>
                <w:bCs/>
              </w:rPr>
              <w:t>3-2</w:t>
            </w:r>
            <w:r w:rsidR="009D0A93" w:rsidRPr="00BF2BDF">
              <w:rPr>
                <w:rFonts w:ascii="Vodafone Lt" w:hAnsi="Vodafone Lt"/>
              </w:rPr>
              <w:t xml:space="preserve">: </w:t>
            </w:r>
            <w:r w:rsidR="009D0A93">
              <w:rPr>
                <w:rFonts w:ascii="Vodafone Lt" w:hAnsi="Vodafone Lt"/>
              </w:rPr>
              <w:t xml:space="preserve">Evidence of email notification from Internal Communication informing users of the Intune OS </w:t>
            </w:r>
            <w:r w:rsidR="00934A98">
              <w:rPr>
                <w:rFonts w:ascii="Vodafone Lt" w:hAnsi="Vodafone Lt"/>
              </w:rPr>
              <w:t>policy update for which users are required to upgrade their devices to the supported OS version to continue consuming Vodafone services through their mobile phone</w:t>
            </w:r>
            <w:r w:rsidR="009D0A93">
              <w:rPr>
                <w:rFonts w:ascii="Vodafone Lt" w:hAnsi="Vodafone Lt"/>
              </w:rPr>
              <w:t>.</w:t>
            </w:r>
            <w:r w:rsidR="009D0A93" w:rsidRPr="00BF2BDF">
              <w:rPr>
                <w:rFonts w:ascii="Vodafone Lt" w:hAnsi="Vodafone Lt"/>
                <w:noProof/>
              </w:rPr>
              <w:t xml:space="preserve"> </w:t>
            </w:r>
          </w:p>
          <w:p w14:paraId="6A3CCEF3" w14:textId="77777777" w:rsidR="00F43186" w:rsidRDefault="009D0A93" w:rsidP="0040653E">
            <w:pPr>
              <w:spacing w:line="360" w:lineRule="auto"/>
              <w:jc w:val="center"/>
              <w:rPr>
                <w:rFonts w:ascii="Vodafone Lt" w:hAnsi="Vodafone Lt"/>
                <w:noProof/>
              </w:rPr>
            </w:pPr>
            <w:r w:rsidRPr="009D0A93">
              <w:rPr>
                <w:rFonts w:ascii="Vodafone Lt" w:hAnsi="Vodafone Lt"/>
                <w:noProof/>
                <w:lang w:val="en-US"/>
              </w:rPr>
              <w:drawing>
                <wp:inline distT="0" distB="0" distL="0" distR="0" wp14:anchorId="34E4BC13" wp14:editId="275831B5">
                  <wp:extent cx="4329518" cy="2400300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1446" cy="2401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96EEA4" w14:textId="3BE726ED" w:rsidR="00DA62B3" w:rsidRDefault="00575653" w:rsidP="00AF7CDD">
            <w:pPr>
              <w:spacing w:line="360" w:lineRule="auto"/>
              <w:jc w:val="both"/>
              <w:rPr>
                <w:rFonts w:ascii="Vodafone Lt" w:hAnsi="Vodafone Lt"/>
                <w:bCs/>
              </w:rPr>
            </w:pPr>
            <w:r>
              <w:rPr>
                <w:rFonts w:ascii="Vodafone Lt" w:hAnsi="Vodafone Lt"/>
                <w:b/>
                <w:bCs/>
              </w:rPr>
              <w:t>EVIDENCE [E1]: SAMPLE 1</w:t>
            </w:r>
            <w:r w:rsidRPr="00BF2BDF">
              <w:rPr>
                <w:rFonts w:ascii="Vodafone Lt" w:hAnsi="Vodafone Lt"/>
                <w:b/>
                <w:bCs/>
              </w:rPr>
              <w:t>.1.</w:t>
            </w:r>
            <w:r>
              <w:rPr>
                <w:rFonts w:ascii="Vodafone Lt" w:hAnsi="Vodafone Lt"/>
                <w:b/>
                <w:bCs/>
              </w:rPr>
              <w:t xml:space="preserve">3-3 </w:t>
            </w:r>
            <w:r>
              <w:rPr>
                <w:rFonts w:ascii="Vodafone Lt" w:hAnsi="Vodafone Lt"/>
                <w:bCs/>
              </w:rPr>
              <w:t>Vodacom DRC policies and processes are published on the Internal SharePoint. Extract below from SharePoint confirming that the Mobile Device Management Policy has been published.</w:t>
            </w:r>
          </w:p>
          <w:p w14:paraId="116F2C56" w14:textId="516D9284" w:rsidR="00575653" w:rsidRPr="00615EB5" w:rsidRDefault="00D068A2" w:rsidP="00AF7CDD">
            <w:pPr>
              <w:spacing w:line="360" w:lineRule="auto"/>
              <w:jc w:val="both"/>
              <w:rPr>
                <w:rFonts w:ascii="Vodafone Lt" w:hAnsi="Vodafone Lt"/>
                <w:bCs/>
              </w:rPr>
            </w:pPr>
            <w:r>
              <w:rPr>
                <w:noProof/>
                <w:lang w:val="en-US"/>
              </w:rPr>
              <w:lastRenderedPageBreak/>
              <w:drawing>
                <wp:inline distT="0" distB="0" distL="0" distR="0" wp14:anchorId="2118395A" wp14:editId="780C7D04">
                  <wp:extent cx="4736042" cy="1887909"/>
                  <wp:effectExtent l="76200" t="76200" r="140970" b="131445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1257" cy="1889988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1"/>
    </w:tbl>
    <w:p w14:paraId="4927619B" w14:textId="06D86349" w:rsidR="00B349F8" w:rsidRDefault="00B349F8"/>
    <w:p w14:paraId="33D7D158" w14:textId="77777777" w:rsidR="00615EB5" w:rsidRPr="00166B7B" w:rsidRDefault="00615EB5" w:rsidP="00615EB5">
      <w:pPr>
        <w:jc w:val="center"/>
        <w:rPr>
          <w:rFonts w:ascii="Vodafone Lt" w:hAnsi="Vodafone Lt" w:cs="Calibri"/>
        </w:rPr>
      </w:pPr>
      <w:r w:rsidRPr="00166B7B">
        <w:rPr>
          <w:rFonts w:ascii="Vodafone Lt" w:hAnsi="Vodafone Lt" w:cs="Calibri"/>
        </w:rPr>
        <w:t>---------------------------End of Document---------------------------</w:t>
      </w:r>
    </w:p>
    <w:p w14:paraId="3665912E" w14:textId="717F6B3F" w:rsidR="00B349F8" w:rsidRDefault="00B349F8"/>
    <w:p w14:paraId="4042526A" w14:textId="4B60702B" w:rsidR="00B349F8" w:rsidRDefault="00B349F8"/>
    <w:p w14:paraId="4DBBFC49" w14:textId="3FCA4E1E" w:rsidR="00B349F8" w:rsidRDefault="00B349F8"/>
    <w:p w14:paraId="4F23A752" w14:textId="25D6C723" w:rsidR="00B349F8" w:rsidRDefault="00B349F8"/>
    <w:p w14:paraId="3BA25518" w14:textId="5DA74937" w:rsidR="00B349F8" w:rsidRDefault="00B349F8"/>
    <w:p w14:paraId="75B0B877" w14:textId="17A1A63E" w:rsidR="00B349F8" w:rsidRDefault="00B349F8"/>
    <w:p w14:paraId="2F73597D" w14:textId="773CD664" w:rsidR="00B349F8" w:rsidRDefault="00B349F8"/>
    <w:p w14:paraId="73F9AD31" w14:textId="4C761C2C" w:rsidR="00B349F8" w:rsidRDefault="00B349F8"/>
    <w:p w14:paraId="6A23A90F" w14:textId="77777777" w:rsidR="00B349F8" w:rsidRDefault="00B349F8"/>
    <w:sectPr w:rsidR="00B349F8" w:rsidSect="00495D74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05B9C" w14:textId="77777777" w:rsidR="00DD6D70" w:rsidRDefault="00DD6D70" w:rsidP="00311C54">
      <w:pPr>
        <w:spacing w:after="0" w:line="240" w:lineRule="auto"/>
      </w:pPr>
      <w:r>
        <w:separator/>
      </w:r>
    </w:p>
  </w:endnote>
  <w:endnote w:type="continuationSeparator" w:id="0">
    <w:p w14:paraId="4FDD6D66" w14:textId="77777777" w:rsidR="00DD6D70" w:rsidRDefault="00DD6D70" w:rsidP="00311C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odafone Lt">
    <w:altName w:val="Franklin Gothic Medium Cond"/>
    <w:panose1 w:val="020B0606040202020204"/>
    <w:charset w:val="00"/>
    <w:family w:val="swiss"/>
    <w:pitch w:val="variable"/>
    <w:sig w:usb0="800002AF" w:usb1="4000204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odafone Rg">
    <w:altName w:val="Franklin Gothic Medium Cond"/>
    <w:panose1 w:val="020B0606080202020204"/>
    <w:charset w:val="00"/>
    <w:family w:val="swiss"/>
    <w:pitch w:val="variable"/>
    <w:sig w:usb0="A00002BF" w:usb1="1000204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19096" w14:textId="668A4A44" w:rsidR="00311C54" w:rsidRDefault="00311C54">
    <w:pPr>
      <w:pStyle w:val="Foo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24FF8AE" wp14:editId="72E22DC4">
              <wp:simplePos x="0" y="0"/>
              <wp:positionH relativeFrom="page">
                <wp:posOffset>0</wp:posOffset>
              </wp:positionH>
              <wp:positionV relativeFrom="page">
                <wp:posOffset>9594850</wp:posOffset>
              </wp:positionV>
              <wp:extent cx="7772400" cy="273050"/>
              <wp:effectExtent l="0" t="0" r="0" b="12700"/>
              <wp:wrapNone/>
              <wp:docPr id="12" name="MSIPCM67554ef78caeee99b81340f0" descr="{&quot;HashCode&quot;:-1699574231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C68A2F5" w14:textId="2A508FFD" w:rsidR="00311C54" w:rsidRPr="00B32B43" w:rsidRDefault="00B32B43" w:rsidP="00B32B43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</w:pPr>
                          <w:r w:rsidRPr="00B32B43"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4FF8AE" id="_x0000_t202" coordsize="21600,21600" o:spt="202" path="m,l,21600r21600,l21600,xe">
              <v:stroke joinstyle="miter"/>
              <v:path gradientshapeok="t" o:connecttype="rect"/>
            </v:shapetype>
            <v:shape id="MSIPCM67554ef78caeee99b81340f0" o:spid="_x0000_s1026" type="#_x0000_t202" alt="{&quot;HashCode&quot;:-1699574231,&quot;Height&quot;:792.0,&quot;Width&quot;:612.0,&quot;Placement&quot;:&quot;Footer&quot;,&quot;Index&quot;:&quot;Primary&quot;,&quot;Section&quot;:1,&quot;Top&quot;:0.0,&quot;Left&quot;:0.0}" style="position:absolute;margin-left:0;margin-top:755.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aYx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" o:allowincell="f" filled="f" stroked="f" strokeweight=".5pt">
              <v:textbox inset="20pt,0,,0">
                <w:txbxContent>
                  <w:p w14:paraId="1C68A2F5" w14:textId="2A508FFD" w:rsidR="00311C54" w:rsidRPr="00B32B43" w:rsidRDefault="00B32B43" w:rsidP="00B32B43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14"/>
                      </w:rPr>
                    </w:pPr>
                    <w:r w:rsidRPr="00B32B43">
                      <w:rPr>
                        <w:rFonts w:ascii="Calibri" w:hAnsi="Calibri" w:cs="Calibri"/>
                        <w:color w:val="000000"/>
                        <w:sz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76FC1" w14:textId="77777777" w:rsidR="00DD6D70" w:rsidRDefault="00DD6D70" w:rsidP="00311C54">
      <w:pPr>
        <w:spacing w:after="0" w:line="240" w:lineRule="auto"/>
      </w:pPr>
      <w:r>
        <w:separator/>
      </w:r>
    </w:p>
  </w:footnote>
  <w:footnote w:type="continuationSeparator" w:id="0">
    <w:p w14:paraId="52E3183E" w14:textId="77777777" w:rsidR="00DD6D70" w:rsidRDefault="00DD6D70" w:rsidP="00311C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B3A1E" w14:textId="77777777" w:rsidR="001C7042" w:rsidRPr="0079011A" w:rsidRDefault="001C7042" w:rsidP="001C7042">
    <w:pPr>
      <w:pStyle w:val="Header"/>
      <w:jc w:val="center"/>
      <w:rPr>
        <w:lang w:val="en-US"/>
      </w:rPr>
    </w:pPr>
    <w:r>
      <w:rPr>
        <w:lang w:val="en-US"/>
      </w:rPr>
      <w:t xml:space="preserve">EBA – 6.2.1 Mobile Device Policy </w:t>
    </w:r>
  </w:p>
  <w:p w14:paraId="25B77D06" w14:textId="77777777" w:rsidR="001C7042" w:rsidRDefault="001C70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11B2C"/>
    <w:multiLevelType w:val="hybridMultilevel"/>
    <w:tmpl w:val="F440E1E4"/>
    <w:lvl w:ilvl="0" w:tplc="BEB6F3BC">
      <w:start w:val="1"/>
      <w:numFmt w:val="bullet"/>
      <w:lvlText w:val="-"/>
      <w:lvlJc w:val="left"/>
      <w:pPr>
        <w:ind w:left="720" w:hanging="360"/>
      </w:pPr>
      <w:rPr>
        <w:rFonts w:ascii="Vodafone Lt" w:eastAsiaTheme="minorHAnsi" w:hAnsi="Vodafone L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9644AA"/>
    <w:multiLevelType w:val="hybridMultilevel"/>
    <w:tmpl w:val="2BFA7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2C0297"/>
    <w:multiLevelType w:val="hybridMultilevel"/>
    <w:tmpl w:val="2132C0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4C3E3E"/>
    <w:multiLevelType w:val="hybridMultilevel"/>
    <w:tmpl w:val="1E7A8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12558D"/>
    <w:multiLevelType w:val="hybridMultilevel"/>
    <w:tmpl w:val="B71AF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626713"/>
    <w:multiLevelType w:val="hybridMultilevel"/>
    <w:tmpl w:val="70980F86"/>
    <w:lvl w:ilvl="0" w:tplc="F4B424FE">
      <w:start w:val="2"/>
      <w:numFmt w:val="bullet"/>
      <w:lvlText w:val="-"/>
      <w:lvlJc w:val="left"/>
      <w:pPr>
        <w:ind w:left="720" w:hanging="360"/>
      </w:pPr>
      <w:rPr>
        <w:rFonts w:ascii="Vodafone Lt" w:eastAsiaTheme="minorHAnsi" w:hAnsi="Vodafone L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465A10"/>
    <w:multiLevelType w:val="hybridMultilevel"/>
    <w:tmpl w:val="A1D4E8E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9A5F17"/>
    <w:multiLevelType w:val="hybridMultilevel"/>
    <w:tmpl w:val="86445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9958EC"/>
    <w:multiLevelType w:val="hybridMultilevel"/>
    <w:tmpl w:val="2B941E2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2284035">
    <w:abstractNumId w:val="0"/>
  </w:num>
  <w:num w:numId="2" w16cid:durableId="1673020623">
    <w:abstractNumId w:val="7"/>
  </w:num>
  <w:num w:numId="3" w16cid:durableId="608198129">
    <w:abstractNumId w:val="1"/>
  </w:num>
  <w:num w:numId="4" w16cid:durableId="154079580">
    <w:abstractNumId w:val="3"/>
  </w:num>
  <w:num w:numId="5" w16cid:durableId="913275927">
    <w:abstractNumId w:val="5"/>
  </w:num>
  <w:num w:numId="6" w16cid:durableId="2095666303">
    <w:abstractNumId w:val="4"/>
  </w:num>
  <w:num w:numId="7" w16cid:durableId="1467310532">
    <w:abstractNumId w:val="8"/>
  </w:num>
  <w:num w:numId="8" w16cid:durableId="1022316931">
    <w:abstractNumId w:val="2"/>
  </w:num>
  <w:num w:numId="9" w16cid:durableId="1043539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hideSpellingErrors/>
  <w:hideGrammaticalErrors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ZA" w:vendorID="64" w:dllVersion="6" w:nlCheck="1" w:checkStyle="1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928"/>
    <w:rsid w:val="000048A4"/>
    <w:rsid w:val="000079FE"/>
    <w:rsid w:val="0001341F"/>
    <w:rsid w:val="0002172A"/>
    <w:rsid w:val="00027BF7"/>
    <w:rsid w:val="00030963"/>
    <w:rsid w:val="0004777C"/>
    <w:rsid w:val="0005238F"/>
    <w:rsid w:val="000649CD"/>
    <w:rsid w:val="000A6D61"/>
    <w:rsid w:val="000C3A6F"/>
    <w:rsid w:val="000C58F6"/>
    <w:rsid w:val="000D47C4"/>
    <w:rsid w:val="000E0077"/>
    <w:rsid w:val="000E3C3D"/>
    <w:rsid w:val="000F3940"/>
    <w:rsid w:val="000F6F0C"/>
    <w:rsid w:val="00115459"/>
    <w:rsid w:val="001158FB"/>
    <w:rsid w:val="00120275"/>
    <w:rsid w:val="00125875"/>
    <w:rsid w:val="00127937"/>
    <w:rsid w:val="001419AC"/>
    <w:rsid w:val="001659E3"/>
    <w:rsid w:val="0017133C"/>
    <w:rsid w:val="00175D11"/>
    <w:rsid w:val="001801C4"/>
    <w:rsid w:val="00187E40"/>
    <w:rsid w:val="00197447"/>
    <w:rsid w:val="001A1CCC"/>
    <w:rsid w:val="001A30A0"/>
    <w:rsid w:val="001A499A"/>
    <w:rsid w:val="001C1197"/>
    <w:rsid w:val="001C7042"/>
    <w:rsid w:val="001D1B6C"/>
    <w:rsid w:val="001D5B60"/>
    <w:rsid w:val="001D71FC"/>
    <w:rsid w:val="001F1173"/>
    <w:rsid w:val="001F739F"/>
    <w:rsid w:val="0020000F"/>
    <w:rsid w:val="00202492"/>
    <w:rsid w:val="00207DFF"/>
    <w:rsid w:val="00214B4E"/>
    <w:rsid w:val="002168D1"/>
    <w:rsid w:val="00221984"/>
    <w:rsid w:val="002407C0"/>
    <w:rsid w:val="00253BDE"/>
    <w:rsid w:val="002568E8"/>
    <w:rsid w:val="00287D48"/>
    <w:rsid w:val="002A553C"/>
    <w:rsid w:val="002B6A8E"/>
    <w:rsid w:val="002C050B"/>
    <w:rsid w:val="002F2D4D"/>
    <w:rsid w:val="00311C54"/>
    <w:rsid w:val="00316D68"/>
    <w:rsid w:val="00330EA4"/>
    <w:rsid w:val="00347E29"/>
    <w:rsid w:val="00366E62"/>
    <w:rsid w:val="00370273"/>
    <w:rsid w:val="00371B8B"/>
    <w:rsid w:val="003723DF"/>
    <w:rsid w:val="003823F4"/>
    <w:rsid w:val="00384022"/>
    <w:rsid w:val="003913E5"/>
    <w:rsid w:val="003A10EA"/>
    <w:rsid w:val="003B2E32"/>
    <w:rsid w:val="003C508C"/>
    <w:rsid w:val="003D0863"/>
    <w:rsid w:val="003D3984"/>
    <w:rsid w:val="003D6714"/>
    <w:rsid w:val="003E0AF7"/>
    <w:rsid w:val="003E3ED4"/>
    <w:rsid w:val="003E7A2B"/>
    <w:rsid w:val="003F558E"/>
    <w:rsid w:val="003F6D95"/>
    <w:rsid w:val="00402FF7"/>
    <w:rsid w:val="00405EBA"/>
    <w:rsid w:val="0040653E"/>
    <w:rsid w:val="00407862"/>
    <w:rsid w:val="00411ACC"/>
    <w:rsid w:val="004245C4"/>
    <w:rsid w:val="004324D9"/>
    <w:rsid w:val="00435A79"/>
    <w:rsid w:val="0044487B"/>
    <w:rsid w:val="004600FA"/>
    <w:rsid w:val="00460D35"/>
    <w:rsid w:val="004823FC"/>
    <w:rsid w:val="004931E8"/>
    <w:rsid w:val="00495340"/>
    <w:rsid w:val="00495D74"/>
    <w:rsid w:val="004A531B"/>
    <w:rsid w:val="004C1D36"/>
    <w:rsid w:val="004E53CC"/>
    <w:rsid w:val="00507928"/>
    <w:rsid w:val="00512798"/>
    <w:rsid w:val="00515560"/>
    <w:rsid w:val="00520292"/>
    <w:rsid w:val="00520513"/>
    <w:rsid w:val="00523194"/>
    <w:rsid w:val="00523593"/>
    <w:rsid w:val="00525D1C"/>
    <w:rsid w:val="00527FA1"/>
    <w:rsid w:val="00534B53"/>
    <w:rsid w:val="00534F1A"/>
    <w:rsid w:val="005429E0"/>
    <w:rsid w:val="00545AE4"/>
    <w:rsid w:val="00552C0F"/>
    <w:rsid w:val="00564E7E"/>
    <w:rsid w:val="00575653"/>
    <w:rsid w:val="005B00CD"/>
    <w:rsid w:val="005B775B"/>
    <w:rsid w:val="005C6641"/>
    <w:rsid w:val="005D75FD"/>
    <w:rsid w:val="005E58AB"/>
    <w:rsid w:val="005F5D75"/>
    <w:rsid w:val="00615EB5"/>
    <w:rsid w:val="006210A1"/>
    <w:rsid w:val="00621407"/>
    <w:rsid w:val="006348C4"/>
    <w:rsid w:val="00641BFC"/>
    <w:rsid w:val="0064423C"/>
    <w:rsid w:val="00647315"/>
    <w:rsid w:val="006569CF"/>
    <w:rsid w:val="00661868"/>
    <w:rsid w:val="00681BB2"/>
    <w:rsid w:val="006A4D6F"/>
    <w:rsid w:val="006B4FD4"/>
    <w:rsid w:val="006C1645"/>
    <w:rsid w:val="006E2183"/>
    <w:rsid w:val="006E63FE"/>
    <w:rsid w:val="006E7154"/>
    <w:rsid w:val="006F0FA4"/>
    <w:rsid w:val="006F3AEF"/>
    <w:rsid w:val="006F44F0"/>
    <w:rsid w:val="00703400"/>
    <w:rsid w:val="00721B9F"/>
    <w:rsid w:val="0074175B"/>
    <w:rsid w:val="00746D2C"/>
    <w:rsid w:val="00757B69"/>
    <w:rsid w:val="00763159"/>
    <w:rsid w:val="00773E16"/>
    <w:rsid w:val="00775A07"/>
    <w:rsid w:val="0079083F"/>
    <w:rsid w:val="007A71DA"/>
    <w:rsid w:val="007A7AA8"/>
    <w:rsid w:val="007B73CB"/>
    <w:rsid w:val="007C6C1C"/>
    <w:rsid w:val="007E1599"/>
    <w:rsid w:val="007F4801"/>
    <w:rsid w:val="00803004"/>
    <w:rsid w:val="00812ED3"/>
    <w:rsid w:val="00817F8D"/>
    <w:rsid w:val="00820245"/>
    <w:rsid w:val="008447F9"/>
    <w:rsid w:val="00844ACD"/>
    <w:rsid w:val="00863B8A"/>
    <w:rsid w:val="00864C04"/>
    <w:rsid w:val="00865AA6"/>
    <w:rsid w:val="008950D1"/>
    <w:rsid w:val="008A5FF3"/>
    <w:rsid w:val="008A779D"/>
    <w:rsid w:val="008B33C1"/>
    <w:rsid w:val="008C64BF"/>
    <w:rsid w:val="008D4F79"/>
    <w:rsid w:val="008D7D6E"/>
    <w:rsid w:val="008E66D2"/>
    <w:rsid w:val="008F33D4"/>
    <w:rsid w:val="009332D6"/>
    <w:rsid w:val="00933BCC"/>
    <w:rsid w:val="00934A98"/>
    <w:rsid w:val="00956BC9"/>
    <w:rsid w:val="00964EA9"/>
    <w:rsid w:val="00966847"/>
    <w:rsid w:val="00976E8D"/>
    <w:rsid w:val="009B6852"/>
    <w:rsid w:val="009C5E67"/>
    <w:rsid w:val="009D0A93"/>
    <w:rsid w:val="009D4DF8"/>
    <w:rsid w:val="00A069FB"/>
    <w:rsid w:val="00A121F2"/>
    <w:rsid w:val="00A13AA2"/>
    <w:rsid w:val="00A16491"/>
    <w:rsid w:val="00A20DBA"/>
    <w:rsid w:val="00A216EC"/>
    <w:rsid w:val="00A26434"/>
    <w:rsid w:val="00A330D0"/>
    <w:rsid w:val="00A76685"/>
    <w:rsid w:val="00A81CAE"/>
    <w:rsid w:val="00A97EC5"/>
    <w:rsid w:val="00AA22DB"/>
    <w:rsid w:val="00AA6BAB"/>
    <w:rsid w:val="00AA74B1"/>
    <w:rsid w:val="00AB375F"/>
    <w:rsid w:val="00AB526D"/>
    <w:rsid w:val="00AB7B48"/>
    <w:rsid w:val="00AC2D5D"/>
    <w:rsid w:val="00AC72DD"/>
    <w:rsid w:val="00AD7EC8"/>
    <w:rsid w:val="00AE5A86"/>
    <w:rsid w:val="00AF542A"/>
    <w:rsid w:val="00AF71C8"/>
    <w:rsid w:val="00AF7CDD"/>
    <w:rsid w:val="00B150DB"/>
    <w:rsid w:val="00B205E1"/>
    <w:rsid w:val="00B2249D"/>
    <w:rsid w:val="00B32B43"/>
    <w:rsid w:val="00B349F8"/>
    <w:rsid w:val="00B417D2"/>
    <w:rsid w:val="00B425D3"/>
    <w:rsid w:val="00B50427"/>
    <w:rsid w:val="00B70724"/>
    <w:rsid w:val="00B710F6"/>
    <w:rsid w:val="00B712BE"/>
    <w:rsid w:val="00B719AB"/>
    <w:rsid w:val="00B73F19"/>
    <w:rsid w:val="00B75E74"/>
    <w:rsid w:val="00B92191"/>
    <w:rsid w:val="00B930EB"/>
    <w:rsid w:val="00BA6F7E"/>
    <w:rsid w:val="00BC7191"/>
    <w:rsid w:val="00BD4182"/>
    <w:rsid w:val="00BE0577"/>
    <w:rsid w:val="00BE1217"/>
    <w:rsid w:val="00BE2901"/>
    <w:rsid w:val="00BF51F2"/>
    <w:rsid w:val="00C02EA9"/>
    <w:rsid w:val="00C05472"/>
    <w:rsid w:val="00C22DF6"/>
    <w:rsid w:val="00C234B5"/>
    <w:rsid w:val="00C24A5F"/>
    <w:rsid w:val="00C27B76"/>
    <w:rsid w:val="00C40B01"/>
    <w:rsid w:val="00C506BF"/>
    <w:rsid w:val="00C866CA"/>
    <w:rsid w:val="00C93DB1"/>
    <w:rsid w:val="00C96CBD"/>
    <w:rsid w:val="00C97F3F"/>
    <w:rsid w:val="00CA38C6"/>
    <w:rsid w:val="00CB6AFB"/>
    <w:rsid w:val="00CC238A"/>
    <w:rsid w:val="00CF04BC"/>
    <w:rsid w:val="00CF4364"/>
    <w:rsid w:val="00D068A2"/>
    <w:rsid w:val="00D106A0"/>
    <w:rsid w:val="00D14639"/>
    <w:rsid w:val="00D14DED"/>
    <w:rsid w:val="00D155B4"/>
    <w:rsid w:val="00D42E80"/>
    <w:rsid w:val="00D442CE"/>
    <w:rsid w:val="00D60172"/>
    <w:rsid w:val="00D673FE"/>
    <w:rsid w:val="00D83F59"/>
    <w:rsid w:val="00DA62B3"/>
    <w:rsid w:val="00DB2B8F"/>
    <w:rsid w:val="00DC653D"/>
    <w:rsid w:val="00DD6D70"/>
    <w:rsid w:val="00DF4A46"/>
    <w:rsid w:val="00E32F27"/>
    <w:rsid w:val="00E76F73"/>
    <w:rsid w:val="00E932BC"/>
    <w:rsid w:val="00EB3174"/>
    <w:rsid w:val="00EC3D54"/>
    <w:rsid w:val="00ED1CFE"/>
    <w:rsid w:val="00ED6489"/>
    <w:rsid w:val="00ED7165"/>
    <w:rsid w:val="00ED77F9"/>
    <w:rsid w:val="00EE17BD"/>
    <w:rsid w:val="00F00D42"/>
    <w:rsid w:val="00F015D0"/>
    <w:rsid w:val="00F01F9B"/>
    <w:rsid w:val="00F06D0E"/>
    <w:rsid w:val="00F118BD"/>
    <w:rsid w:val="00F43186"/>
    <w:rsid w:val="00F45321"/>
    <w:rsid w:val="00F509B0"/>
    <w:rsid w:val="00F5672D"/>
    <w:rsid w:val="00F66953"/>
    <w:rsid w:val="00F7428C"/>
    <w:rsid w:val="00F75450"/>
    <w:rsid w:val="00F77FE5"/>
    <w:rsid w:val="00F8168E"/>
    <w:rsid w:val="00F84ADD"/>
    <w:rsid w:val="00F94240"/>
    <w:rsid w:val="00F94374"/>
    <w:rsid w:val="00FA1489"/>
    <w:rsid w:val="00FB35FD"/>
    <w:rsid w:val="00FC5D10"/>
    <w:rsid w:val="00FC6B36"/>
    <w:rsid w:val="00FF7A40"/>
    <w:rsid w:val="00FF7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9644053"/>
  <w15:chartTrackingRefBased/>
  <w15:docId w15:val="{149E1D67-89C3-42C1-921F-4288E3F8A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9F8"/>
    <w:rPr>
      <w:lang w:val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24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1173"/>
    <w:pPr>
      <w:shd w:val="clear" w:color="auto" w:fill="000000" w:themeFill="text1"/>
      <w:spacing w:before="360"/>
      <w:outlineLvl w:val="1"/>
    </w:pPr>
    <w:rPr>
      <w:rFonts w:ascii="Vodafone Rg" w:hAnsi="Vodafone Rg"/>
      <w:b/>
      <w:bCs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349F8"/>
    <w:pPr>
      <w:spacing w:after="0" w:line="240" w:lineRule="auto"/>
    </w:pPr>
    <w:rPr>
      <w:lang w:val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1F1173"/>
    <w:rPr>
      <w:rFonts w:ascii="Vodafone Rg" w:hAnsi="Vodafone Rg"/>
      <w:b/>
      <w:bCs/>
      <w:color w:val="FFFFFF" w:themeColor="background1"/>
      <w:shd w:val="clear" w:color="auto" w:fill="000000" w:themeFill="text1"/>
      <w:lang w:val="en-ZA"/>
    </w:rPr>
  </w:style>
  <w:style w:type="paragraph" w:styleId="ListParagraph">
    <w:name w:val="List Paragraph"/>
    <w:basedOn w:val="Normal"/>
    <w:uiPriority w:val="34"/>
    <w:qFormat/>
    <w:rsid w:val="00D106A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11C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1C54"/>
    <w:rPr>
      <w:lang w:val="en-ZA"/>
    </w:rPr>
  </w:style>
  <w:style w:type="paragraph" w:styleId="Footer">
    <w:name w:val="footer"/>
    <w:basedOn w:val="Normal"/>
    <w:link w:val="FooterChar"/>
    <w:uiPriority w:val="99"/>
    <w:unhideWhenUsed/>
    <w:rsid w:val="00311C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1C54"/>
    <w:rPr>
      <w:lang w:val="en-ZA"/>
    </w:rPr>
  </w:style>
  <w:style w:type="character" w:styleId="Hyperlink">
    <w:name w:val="Hyperlink"/>
    <w:basedOn w:val="DefaultParagraphFont"/>
    <w:uiPriority w:val="99"/>
    <w:unhideWhenUsed/>
    <w:rsid w:val="00EB317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B317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B2249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16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0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oleObject1.bin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image" Target="media/image1.emf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s" ma:contentTypeID="0x010100248FE7FED0594468B6985ACF3FD16E81004BFAA17DB0BC394C8D7BCC1EC5ED7333" ma:contentTypeVersion="18" ma:contentTypeDescription="Content Type for Document" ma:contentTypeScope="" ma:versionID="d0a5215cbf728ac20d339838d9dcbf25">
  <xsd:schema xmlns:xsd="http://www.w3.org/2001/XMLSchema" xmlns:xs="http://www.w3.org/2001/XMLSchema" xmlns:p="http://schemas.microsoft.com/office/2006/metadata/properties" xmlns:ns2="c27c2be2-3573-4223-a837-dcf60e54f425" xmlns:ns3="a493d140-2111-4c60-8bea-f7a0b471abc1" xmlns:ns4="6504cafb-c983-4e47-bcaf-a5581da3406e" targetNamespace="http://schemas.microsoft.com/office/2006/metadata/properties" ma:root="true" ma:fieldsID="c4bf2ae0a01975f85853fdda97a43384" ns2:_="" ns3:_="" ns4:_="">
    <xsd:import namespace="c27c2be2-3573-4223-a837-dcf60e54f425"/>
    <xsd:import namespace="a493d140-2111-4c60-8bea-f7a0b471abc1"/>
    <xsd:import namespace="6504cafb-c983-4e47-bcaf-a5581da3406e"/>
    <xsd:element name="properties">
      <xsd:complexType>
        <xsd:sequence>
          <xsd:element name="documentManagement">
            <xsd:complexType>
              <xsd:all>
                <xsd:element ref="ns2:VGSP_WM_SSC_Activity_Lookup" minOccurs="0"/>
                <xsd:element ref="ns2:VGSP_WM_SSC_Market_ID_Lookup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7c2be2-3573-4223-a837-dcf60e54f425" elementFormDefault="qualified">
    <xsd:import namespace="http://schemas.microsoft.com/office/2006/documentManagement/types"/>
    <xsd:import namespace="http://schemas.microsoft.com/office/infopath/2007/PartnerControls"/>
    <xsd:element name="VGSP_WM_SSC_Activity_Lookup" ma:index="8" nillable="true" ma:displayName="Activity" ma:indexed="true" ma:list="{544916AA-0F3B-4DC7-BF4E-4029C5994FDA}" ma:internalName="VGSP_WM_SSC_Activity_Lookup" ma:showField="Title" ma:web="{c27c2be2-3573-4223-a837-dcf60e54f425}">
      <xsd:simpleType>
        <xsd:restriction base="dms:Lookup"/>
      </xsd:simpleType>
    </xsd:element>
    <xsd:element name="VGSP_WM_SSC_Market_ID_Lookup" ma:index="9" nillable="true" ma:displayName="Market" ma:indexed="true" ma:list="{75222265-E9A1-4E89-AEE3-9346F33953E4}" ma:internalName="VGSP_WM_SSC_Market_ID_Lookup" ma:showField="Title" ma:web="{c27c2be2-3573-4223-a837-dcf60e54f425}">
      <xsd:simpleType>
        <xsd:restriction base="dms:Lookup"/>
      </xsd:simpleType>
    </xsd:element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93d140-2111-4c60-8bea-f7a0b471ab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1140db7b-894d-4be5-b4f9-3216f8c45b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04cafb-c983-4e47-bcaf-a5581da3406e" elementFormDefault="qualified">
    <xsd:import namespace="http://schemas.microsoft.com/office/2006/documentManagement/types"/>
    <xsd:import namespace="http://schemas.microsoft.com/office/infopath/2007/PartnerControls"/>
    <xsd:element name="TaxCatchAll" ma:index="24" nillable="true" ma:displayName="Taxonomy Catch All Column" ma:hidden="true" ma:list="{daaea029-ffd5-4f8b-99ab-6646af05cd00}" ma:internalName="TaxCatchAll" ma:showField="CatchAllData" ma:web="c27c2be2-3573-4223-a837-dcf60e54f42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GSP_WM_SSC_Activity_Lookup xmlns="c27c2be2-3573-4223-a837-dcf60e54f425">5651</VGSP_WM_SSC_Activity_Lookup>
    <VGSP_WM_SSC_Market_ID_Lookup xmlns="c27c2be2-3573-4223-a837-dcf60e54f425">33</VGSP_WM_SSC_Market_ID_Lookup>
    <lcf76f155ced4ddcb4097134ff3c332f xmlns="a493d140-2111-4c60-8bea-f7a0b471abc1">
      <Terms xmlns="http://schemas.microsoft.com/office/infopath/2007/PartnerControls"/>
    </lcf76f155ced4ddcb4097134ff3c332f>
    <TaxCatchAll xmlns="6504cafb-c983-4e47-bcaf-a5581da3406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A5DD8A9-BF83-4890-8A07-79F5B05B6E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7c2be2-3573-4223-a837-dcf60e54f425"/>
    <ds:schemaRef ds:uri="a493d140-2111-4c60-8bea-f7a0b471abc1"/>
    <ds:schemaRef ds:uri="6504cafb-c983-4e47-bcaf-a5581da340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DEC301-4CE8-4916-80D4-7F21C2982278}">
  <ds:schemaRefs>
    <ds:schemaRef ds:uri="http://schemas.microsoft.com/office/2006/metadata/properties"/>
    <ds:schemaRef ds:uri="http://schemas.microsoft.com/office/infopath/2007/PartnerControls"/>
    <ds:schemaRef ds:uri="c27c2be2-3573-4223-a837-dcf60e54f425"/>
    <ds:schemaRef ds:uri="a493d140-2111-4c60-8bea-f7a0b471abc1"/>
    <ds:schemaRef ds:uri="6504cafb-c983-4e47-bcaf-a5581da3406e"/>
  </ds:schemaRefs>
</ds:datastoreItem>
</file>

<file path=customXml/itemProps3.xml><?xml version="1.0" encoding="utf-8"?>
<ds:datastoreItem xmlns:ds="http://schemas.openxmlformats.org/officeDocument/2006/customXml" ds:itemID="{0FEF5E3D-2F36-49F2-8D6B-C535C6ABE75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359f705-2ba0-454b-9cfc-6ce5bcaac040}" enabled="1" method="Standard" siteId="{68283f3b-8487-4c86-adb3-a5228f18b89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587</Words>
  <Characters>3373</Characters>
  <Application>Microsoft Office Word</Application>
  <DocSecurity>0</DocSecurity>
  <Lines>91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Tshibangu, Laurent, Vodacom DRC</dc:creator>
  <cp:keywords/>
  <dc:description/>
  <cp:lastModifiedBy>Seth Asare, Vodafone</cp:lastModifiedBy>
  <cp:revision>2</cp:revision>
  <dcterms:created xsi:type="dcterms:W3CDTF">2026-04-24T23:17:00Z</dcterms:created>
  <dcterms:modified xsi:type="dcterms:W3CDTF">2026-04-24T23:17:00Z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359f705-2ba0-454b-9cfc-6ce5bcaac040_Enabled">
    <vt:lpwstr>true</vt:lpwstr>
  </property>
  <property fmtid="{D5CDD505-2E9C-101B-9397-08002B2CF9AE}" pid="3" name="MSIP_Label_0359f705-2ba0-454b-9cfc-6ce5bcaac040_SetDate">
    <vt:lpwstr>2022-12-06T05:07:33Z</vt:lpwstr>
  </property>
  <property fmtid="{D5CDD505-2E9C-101B-9397-08002B2CF9AE}" pid="4" name="MSIP_Label_0359f705-2ba0-454b-9cfc-6ce5bcaac040_Method">
    <vt:lpwstr>Standard</vt:lpwstr>
  </property>
  <property fmtid="{D5CDD505-2E9C-101B-9397-08002B2CF9AE}" pid="5" name="MSIP_Label_0359f705-2ba0-454b-9cfc-6ce5bcaac040_Name">
    <vt:lpwstr>0359f705-2ba0-454b-9cfc-6ce5bcaac040</vt:lpwstr>
  </property>
  <property fmtid="{D5CDD505-2E9C-101B-9397-08002B2CF9AE}" pid="6" name="MSIP_Label_0359f705-2ba0-454b-9cfc-6ce5bcaac040_SiteId">
    <vt:lpwstr>68283f3b-8487-4c86-adb3-a5228f18b893</vt:lpwstr>
  </property>
  <property fmtid="{D5CDD505-2E9C-101B-9397-08002B2CF9AE}" pid="7" name="MSIP_Label_0359f705-2ba0-454b-9cfc-6ce5bcaac040_ActionId">
    <vt:lpwstr>8e219ee3-67a5-40bf-b788-43ac4909f630</vt:lpwstr>
  </property>
  <property fmtid="{D5CDD505-2E9C-101B-9397-08002B2CF9AE}" pid="8" name="MSIP_Label_0359f705-2ba0-454b-9cfc-6ce5bcaac040_ContentBits">
    <vt:lpwstr>2</vt:lpwstr>
  </property>
  <property fmtid="{D5CDD505-2E9C-101B-9397-08002B2CF9AE}" pid="9" name="ContentTypeId">
    <vt:lpwstr>0x010100248FE7FED0594468B6985ACF3FD16E81004BFAA17DB0BC394C8D7BCC1EC5ED7333</vt:lpwstr>
  </property>
  <property fmtid="{D5CDD505-2E9C-101B-9397-08002B2CF9AE}" pid="10" name="MediaServiceImageTags">
    <vt:lpwstr/>
  </property>
</Properties>
</file>