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A301A" w14:textId="18C239D8" w:rsidR="00475B6C" w:rsidRPr="00C00954" w:rsidRDefault="00A437CE" w:rsidP="00B700D7">
      <w:pPr>
        <w:spacing w:after="0" w:line="360" w:lineRule="auto"/>
        <w:rPr>
          <w:rFonts w:ascii="Arial" w:hAnsi="Arial" w:cs="Arial"/>
          <w:sz w:val="24"/>
          <w:szCs w:val="24"/>
        </w:rPr>
      </w:pPr>
      <w:r w:rsidRPr="00C00954">
        <w:rPr>
          <w:rFonts w:ascii="Arial" w:hAnsi="Arial" w:cs="Arial"/>
          <w:sz w:val="24"/>
          <w:szCs w:val="24"/>
        </w:rPr>
        <w:tab/>
      </w:r>
    </w:p>
    <w:p w14:paraId="6E31C00C" w14:textId="2002861B" w:rsidR="00C00954" w:rsidRPr="00C00954" w:rsidRDefault="00C00954" w:rsidP="00B700D7">
      <w:pPr>
        <w:spacing w:after="0" w:line="360" w:lineRule="auto"/>
        <w:rPr>
          <w:rFonts w:ascii="Arial" w:hAnsi="Arial" w:cs="Arial"/>
          <w:sz w:val="24"/>
          <w:szCs w:val="24"/>
        </w:rPr>
      </w:pPr>
    </w:p>
    <w:p w14:paraId="1BDF7010" w14:textId="65DACD68" w:rsidR="00C00954" w:rsidRPr="00C00954" w:rsidRDefault="00C00954" w:rsidP="00B700D7">
      <w:pPr>
        <w:spacing w:after="0" w:line="360" w:lineRule="auto"/>
        <w:rPr>
          <w:rFonts w:ascii="Arial" w:hAnsi="Arial" w:cs="Arial"/>
          <w:sz w:val="24"/>
          <w:szCs w:val="24"/>
        </w:rPr>
      </w:pPr>
    </w:p>
    <w:p w14:paraId="16070672" w14:textId="268EF9F7" w:rsidR="00C00954" w:rsidRPr="000543B8" w:rsidRDefault="00C00954" w:rsidP="00B700D7">
      <w:pPr>
        <w:spacing w:after="0" w:line="360" w:lineRule="auto"/>
        <w:rPr>
          <w:rFonts w:ascii="Arial" w:hAnsi="Arial" w:cs="Arial"/>
          <w:sz w:val="32"/>
          <w:szCs w:val="32"/>
        </w:rPr>
      </w:pPr>
    </w:p>
    <w:p w14:paraId="5D64AF79" w14:textId="77777777" w:rsidR="000543B8" w:rsidRPr="000D3811" w:rsidRDefault="00C00954" w:rsidP="000543B8">
      <w:pPr>
        <w:spacing w:after="0" w:line="240" w:lineRule="auto"/>
        <w:rPr>
          <w:rFonts w:ascii="Arial" w:hAnsi="Arial" w:cs="Arial"/>
          <w:b/>
          <w:bCs/>
          <w:color w:val="660033"/>
          <w:sz w:val="96"/>
          <w:szCs w:val="96"/>
        </w:rPr>
      </w:pPr>
      <w:r w:rsidRPr="000D3811">
        <w:rPr>
          <w:rFonts w:ascii="Arial" w:hAnsi="Arial" w:cs="Arial"/>
          <w:b/>
          <w:bCs/>
          <w:color w:val="660033"/>
          <w:sz w:val="96"/>
          <w:szCs w:val="96"/>
        </w:rPr>
        <w:t>B</w:t>
      </w:r>
      <w:r w:rsidRPr="000D3811">
        <w:rPr>
          <w:rFonts w:ascii="Arial" w:hAnsi="Arial" w:cs="Arial"/>
          <w:color w:val="660033"/>
          <w:sz w:val="96"/>
          <w:szCs w:val="96"/>
        </w:rPr>
        <w:t>usiness</w:t>
      </w:r>
      <w:r w:rsidRPr="000D3811">
        <w:rPr>
          <w:rFonts w:ascii="Arial" w:hAnsi="Arial" w:cs="Arial"/>
          <w:b/>
          <w:bCs/>
          <w:color w:val="660033"/>
          <w:sz w:val="96"/>
          <w:szCs w:val="96"/>
        </w:rPr>
        <w:t xml:space="preserve"> </w:t>
      </w:r>
    </w:p>
    <w:p w14:paraId="4B112135" w14:textId="5FB31DA1" w:rsidR="000543B8" w:rsidRPr="000D3811" w:rsidRDefault="003E00BF" w:rsidP="000543B8">
      <w:pPr>
        <w:spacing w:after="0" w:line="240" w:lineRule="auto"/>
        <w:rPr>
          <w:rFonts w:ascii="Arial" w:hAnsi="Arial" w:cs="Arial"/>
          <w:b/>
          <w:bCs/>
          <w:color w:val="660033"/>
          <w:sz w:val="96"/>
          <w:szCs w:val="96"/>
        </w:rPr>
      </w:pPr>
      <w:r>
        <w:rPr>
          <w:rFonts w:ascii="Arial" w:hAnsi="Arial" w:cs="Arial"/>
          <w:b/>
          <w:bCs/>
          <w:color w:val="660033"/>
          <w:sz w:val="96"/>
          <w:szCs w:val="96"/>
        </w:rPr>
        <w:t>C</w:t>
      </w:r>
      <w:r w:rsidRPr="003E00BF">
        <w:rPr>
          <w:rFonts w:ascii="Arial" w:hAnsi="Arial" w:cs="Arial"/>
          <w:color w:val="660033"/>
          <w:sz w:val="96"/>
          <w:szCs w:val="96"/>
        </w:rPr>
        <w:t>ase</w:t>
      </w:r>
      <w:r w:rsidR="00C00954" w:rsidRPr="000D3811">
        <w:rPr>
          <w:rFonts w:ascii="Arial" w:hAnsi="Arial" w:cs="Arial"/>
          <w:b/>
          <w:bCs/>
          <w:color w:val="660033"/>
          <w:sz w:val="96"/>
          <w:szCs w:val="96"/>
        </w:rPr>
        <w:t xml:space="preserve"> </w:t>
      </w:r>
    </w:p>
    <w:p w14:paraId="0EF0360E" w14:textId="30016463" w:rsidR="00C00954" w:rsidRPr="000D3811" w:rsidRDefault="00C00954" w:rsidP="000543B8">
      <w:pPr>
        <w:spacing w:after="0" w:line="240" w:lineRule="auto"/>
        <w:rPr>
          <w:rFonts w:ascii="Arial" w:hAnsi="Arial" w:cs="Arial"/>
          <w:b/>
          <w:bCs/>
          <w:color w:val="660033"/>
          <w:sz w:val="96"/>
          <w:szCs w:val="96"/>
        </w:rPr>
      </w:pPr>
      <w:r w:rsidRPr="000D3811">
        <w:rPr>
          <w:rFonts w:ascii="Arial" w:hAnsi="Arial" w:cs="Arial"/>
          <w:b/>
          <w:bCs/>
          <w:color w:val="660033"/>
          <w:sz w:val="96"/>
          <w:szCs w:val="96"/>
        </w:rPr>
        <w:t>D</w:t>
      </w:r>
      <w:r w:rsidRPr="000D3811">
        <w:rPr>
          <w:rFonts w:ascii="Arial" w:hAnsi="Arial" w:cs="Arial"/>
          <w:color w:val="660033"/>
          <w:sz w:val="96"/>
          <w:szCs w:val="96"/>
        </w:rPr>
        <w:t>ocument</w:t>
      </w:r>
    </w:p>
    <w:p w14:paraId="407501EE" w14:textId="4A861A00" w:rsidR="000543B8" w:rsidRPr="000543B8" w:rsidRDefault="00887F9B" w:rsidP="000543B8">
      <w:pPr>
        <w:spacing w:after="0" w:line="240" w:lineRule="auto"/>
        <w:rPr>
          <w:rFonts w:ascii="Arial" w:hAnsi="Arial" w:cs="Arial"/>
          <w:b/>
          <w:bCs/>
          <w:color w:val="C00000"/>
          <w:sz w:val="56"/>
          <w:szCs w:val="56"/>
        </w:rPr>
      </w:pPr>
      <w:r w:rsidRPr="00402958">
        <w:rPr>
          <w:rFonts w:ascii="Arial" w:hAnsi="Arial" w:cs="Arial"/>
          <w:b/>
          <w:bCs/>
          <w:noProof/>
          <w:color w:val="C00000"/>
          <w:sz w:val="56"/>
          <w:szCs w:val="56"/>
        </w:rPr>
        <w:pict w14:anchorId="2A3EB93B">
          <v:rect id="_x0000_i1025" alt="" style="width:451.3pt;height:.05pt;mso-width-percent:0;mso-height-percent:0;mso-width-percent:0;mso-height-percent:0" o:hralign="center" o:hrstd="t" o:hr="t" fillcolor="#a0a0a0" stroked="f"/>
        </w:pict>
      </w:r>
    </w:p>
    <w:p w14:paraId="0DF23A0D" w14:textId="20A9C23E" w:rsidR="00C00954" w:rsidRPr="00C00954" w:rsidRDefault="00C00954" w:rsidP="00B700D7">
      <w:pPr>
        <w:spacing w:after="0" w:line="360" w:lineRule="auto"/>
        <w:jc w:val="center"/>
        <w:rPr>
          <w:rFonts w:ascii="Arial" w:hAnsi="Arial" w:cs="Arial"/>
          <w:sz w:val="48"/>
          <w:szCs w:val="48"/>
        </w:rPr>
      </w:pPr>
    </w:p>
    <w:p w14:paraId="064AED53" w14:textId="45F1DF61" w:rsidR="00AE60F5" w:rsidRDefault="00AE60F5" w:rsidP="000543B8">
      <w:pPr>
        <w:spacing w:after="0" w:line="240" w:lineRule="auto"/>
        <w:rPr>
          <w:rFonts w:ascii="Arial" w:hAnsi="Arial" w:cs="Arial"/>
          <w:b/>
          <w:bCs/>
          <w:sz w:val="48"/>
          <w:szCs w:val="48"/>
        </w:rPr>
      </w:pPr>
      <w:r>
        <w:rPr>
          <w:rFonts w:ascii="Arial" w:hAnsi="Arial" w:cs="Arial"/>
          <w:b/>
          <w:bCs/>
          <w:noProof/>
          <w:sz w:val="48"/>
          <w:szCs w:val="48"/>
        </w:rPr>
        <w:drawing>
          <wp:inline distT="0" distB="0" distL="0" distR="0" wp14:anchorId="6B137642" wp14:editId="70334587">
            <wp:extent cx="5943600" cy="613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613410"/>
                    </a:xfrm>
                    <a:prstGeom prst="rect">
                      <a:avLst/>
                    </a:prstGeom>
                  </pic:spPr>
                </pic:pic>
              </a:graphicData>
            </a:graphic>
          </wp:inline>
        </w:drawing>
      </w:r>
    </w:p>
    <w:p w14:paraId="4FC139CB" w14:textId="77777777" w:rsidR="00AE60F5" w:rsidRDefault="00AE60F5" w:rsidP="000543B8">
      <w:pPr>
        <w:spacing w:after="0" w:line="240" w:lineRule="auto"/>
        <w:rPr>
          <w:rFonts w:ascii="Arial" w:hAnsi="Arial" w:cs="Arial"/>
          <w:b/>
          <w:bCs/>
          <w:sz w:val="48"/>
          <w:szCs w:val="48"/>
        </w:rPr>
      </w:pPr>
    </w:p>
    <w:p w14:paraId="23484AE1" w14:textId="14CD028D" w:rsidR="00C00954" w:rsidRPr="00C00954" w:rsidRDefault="00C00954" w:rsidP="000543B8">
      <w:pPr>
        <w:spacing w:after="0" w:line="240" w:lineRule="auto"/>
        <w:rPr>
          <w:rFonts w:ascii="Arial" w:hAnsi="Arial" w:cs="Arial"/>
          <w:b/>
          <w:bCs/>
          <w:sz w:val="48"/>
          <w:szCs w:val="48"/>
        </w:rPr>
      </w:pPr>
      <w:r w:rsidRPr="00C00954">
        <w:rPr>
          <w:rFonts w:ascii="Arial" w:hAnsi="Arial" w:cs="Arial"/>
          <w:b/>
          <w:bCs/>
          <w:sz w:val="48"/>
          <w:szCs w:val="48"/>
        </w:rPr>
        <w:t>Project Name</w:t>
      </w:r>
      <w:r w:rsidR="00CF2FBF">
        <w:rPr>
          <w:rFonts w:ascii="Arial" w:hAnsi="Arial" w:cs="Arial"/>
          <w:b/>
          <w:bCs/>
          <w:sz w:val="48"/>
          <w:szCs w:val="48"/>
        </w:rPr>
        <w:t xml:space="preserve">: </w:t>
      </w:r>
      <w:r w:rsidR="00CF2FBF" w:rsidRPr="00CF2FBF">
        <w:rPr>
          <w:rFonts w:ascii="Arial" w:hAnsi="Arial" w:cs="Arial"/>
          <w:b/>
          <w:bCs/>
          <w:sz w:val="48"/>
          <w:szCs w:val="48"/>
          <w:lang w:val="en-US"/>
        </w:rPr>
        <w:t>Mohawk College Continuing Education Application Process (Simulated Business Case)</w:t>
      </w:r>
    </w:p>
    <w:p w14:paraId="61580127" w14:textId="2A70FFE5" w:rsidR="00C00954" w:rsidRPr="00D52E55" w:rsidRDefault="00D52E55" w:rsidP="000543B8">
      <w:pPr>
        <w:spacing w:after="0" w:line="240" w:lineRule="auto"/>
        <w:rPr>
          <w:rFonts w:ascii="Arial" w:hAnsi="Arial" w:cs="Arial"/>
          <w:b/>
          <w:bCs/>
          <w:sz w:val="48"/>
          <w:szCs w:val="48"/>
        </w:rPr>
      </w:pPr>
      <w:r w:rsidRPr="00D52E55">
        <w:rPr>
          <w:rFonts w:ascii="Arial" w:hAnsi="Arial" w:cs="Arial"/>
          <w:b/>
          <w:bCs/>
          <w:sz w:val="48"/>
          <w:szCs w:val="48"/>
        </w:rPr>
        <w:t>Project No</w:t>
      </w:r>
      <w:r w:rsidR="00CF2FBF">
        <w:rPr>
          <w:rFonts w:ascii="Arial" w:hAnsi="Arial" w:cs="Arial"/>
          <w:b/>
          <w:bCs/>
          <w:sz w:val="48"/>
          <w:szCs w:val="48"/>
        </w:rPr>
        <w:t>: W2024</w:t>
      </w:r>
    </w:p>
    <w:p w14:paraId="48564AE8" w14:textId="77777777" w:rsidR="00D52E55" w:rsidRDefault="00D52E55" w:rsidP="000543B8">
      <w:pPr>
        <w:spacing w:after="0" w:line="360" w:lineRule="auto"/>
        <w:rPr>
          <w:rFonts w:ascii="Arial" w:hAnsi="Arial" w:cs="Arial"/>
          <w:sz w:val="32"/>
          <w:szCs w:val="32"/>
        </w:rPr>
      </w:pPr>
    </w:p>
    <w:p w14:paraId="603E6D2F" w14:textId="1C306670" w:rsidR="00C00954" w:rsidRPr="000543B8" w:rsidRDefault="00C00954" w:rsidP="000543B8">
      <w:pPr>
        <w:spacing w:after="0" w:line="240" w:lineRule="auto"/>
        <w:rPr>
          <w:rFonts w:ascii="Arial" w:hAnsi="Arial" w:cs="Arial"/>
        </w:rPr>
      </w:pPr>
      <w:r w:rsidRPr="000543B8">
        <w:rPr>
          <w:rFonts w:ascii="Arial" w:hAnsi="Arial" w:cs="Arial"/>
        </w:rPr>
        <w:t>Version No. 0</w:t>
      </w:r>
      <w:r w:rsidR="00B3294F">
        <w:rPr>
          <w:rFonts w:ascii="Arial" w:hAnsi="Arial" w:cs="Arial"/>
        </w:rPr>
        <w:t>1</w:t>
      </w:r>
    </w:p>
    <w:p w14:paraId="620A1512" w14:textId="445409D9" w:rsidR="00C00954" w:rsidRPr="000543B8" w:rsidRDefault="00C00954" w:rsidP="000543B8">
      <w:pPr>
        <w:spacing w:after="0" w:line="240" w:lineRule="auto"/>
        <w:rPr>
          <w:rFonts w:ascii="Arial" w:hAnsi="Arial" w:cs="Arial"/>
        </w:rPr>
      </w:pPr>
      <w:r w:rsidRPr="000543B8">
        <w:rPr>
          <w:rFonts w:ascii="Arial" w:hAnsi="Arial" w:cs="Arial"/>
        </w:rPr>
        <w:t xml:space="preserve">Date: </w:t>
      </w:r>
      <w:r w:rsidR="00B3294F">
        <w:rPr>
          <w:rFonts w:ascii="Arial" w:hAnsi="Arial" w:cs="Arial"/>
        </w:rPr>
        <w:t>02</w:t>
      </w:r>
      <w:r w:rsidRPr="000543B8">
        <w:rPr>
          <w:rFonts w:ascii="Arial" w:hAnsi="Arial" w:cs="Arial"/>
        </w:rPr>
        <w:t>-</w:t>
      </w:r>
      <w:r w:rsidR="00B3294F">
        <w:rPr>
          <w:rFonts w:ascii="Arial" w:hAnsi="Arial" w:cs="Arial"/>
        </w:rPr>
        <w:t>04</w:t>
      </w:r>
      <w:r w:rsidRPr="000543B8">
        <w:rPr>
          <w:rFonts w:ascii="Arial" w:hAnsi="Arial" w:cs="Arial"/>
        </w:rPr>
        <w:t>-</w:t>
      </w:r>
      <w:r w:rsidR="00B3294F">
        <w:rPr>
          <w:rFonts w:ascii="Arial" w:hAnsi="Arial" w:cs="Arial"/>
        </w:rPr>
        <w:t>2024</w:t>
      </w:r>
    </w:p>
    <w:p w14:paraId="02E2C082" w14:textId="77777777" w:rsidR="00D52E55" w:rsidRDefault="00D52E55" w:rsidP="00B700D7">
      <w:pPr>
        <w:spacing w:after="0" w:line="360" w:lineRule="auto"/>
        <w:rPr>
          <w:rFonts w:ascii="Arial" w:hAnsi="Arial" w:cs="Arial"/>
          <w:sz w:val="32"/>
          <w:szCs w:val="32"/>
        </w:rPr>
      </w:pPr>
    </w:p>
    <w:p w14:paraId="2C29BB3E" w14:textId="77777777" w:rsidR="00212DEB" w:rsidRDefault="00212DEB" w:rsidP="000543B8">
      <w:pPr>
        <w:spacing w:after="0" w:line="360" w:lineRule="auto"/>
        <w:jc w:val="right"/>
        <w:rPr>
          <w:rFonts w:ascii="Arial" w:hAnsi="Arial" w:cs="Arial"/>
          <w:sz w:val="24"/>
          <w:szCs w:val="24"/>
        </w:rPr>
      </w:pPr>
    </w:p>
    <w:p w14:paraId="28B3CC74" w14:textId="77777777" w:rsidR="00212DEB" w:rsidRDefault="00212DEB" w:rsidP="000543B8">
      <w:pPr>
        <w:spacing w:after="0" w:line="360" w:lineRule="auto"/>
        <w:jc w:val="right"/>
        <w:rPr>
          <w:rFonts w:ascii="Arial" w:hAnsi="Arial" w:cs="Arial"/>
          <w:sz w:val="24"/>
          <w:szCs w:val="24"/>
        </w:rPr>
      </w:pPr>
    </w:p>
    <w:p w14:paraId="08C13EB6" w14:textId="55F67F04" w:rsidR="000D3811" w:rsidRPr="000D3811" w:rsidRDefault="000D3811" w:rsidP="000D3811">
      <w:pPr>
        <w:spacing w:after="0" w:line="360" w:lineRule="auto"/>
        <w:jc w:val="right"/>
        <w:rPr>
          <w:rFonts w:ascii="Arial" w:hAnsi="Arial" w:cs="Arial"/>
          <w:color w:val="FF9933"/>
          <w:sz w:val="24"/>
          <w:szCs w:val="24"/>
        </w:rPr>
      </w:pPr>
      <w:r w:rsidRPr="000D3811">
        <w:rPr>
          <w:rFonts w:ascii="Arial" w:hAnsi="Arial" w:cs="Arial"/>
          <w:color w:val="FF9933"/>
          <w:sz w:val="24"/>
          <w:szCs w:val="24"/>
        </w:rPr>
        <w:lastRenderedPageBreak/>
        <w:t>www.mohawkcollege.ca</w:t>
      </w:r>
    </w:p>
    <w:p w14:paraId="4EC6BE56" w14:textId="3980BA64" w:rsidR="00D52E55" w:rsidRDefault="00D52E55" w:rsidP="00B700D7">
      <w:pPr>
        <w:spacing w:after="0" w:line="360" w:lineRule="auto"/>
        <w:rPr>
          <w:rFonts w:ascii="Arial" w:hAnsi="Arial" w:cs="Arial"/>
          <w:sz w:val="24"/>
          <w:szCs w:val="24"/>
        </w:rPr>
      </w:pPr>
    </w:p>
    <w:p w14:paraId="55D41B7D" w14:textId="327E0506" w:rsidR="00D52E55" w:rsidRPr="00034692" w:rsidRDefault="00034692" w:rsidP="00B700D7">
      <w:pPr>
        <w:pStyle w:val="Heading1"/>
        <w:spacing w:before="0" w:line="360" w:lineRule="auto"/>
        <w:rPr>
          <w:rFonts w:ascii="Times New Roman" w:hAnsi="Times New Roman" w:cs="Times New Roman"/>
          <w:b/>
          <w:bCs/>
          <w:sz w:val="26"/>
          <w:szCs w:val="26"/>
        </w:rPr>
      </w:pPr>
      <w:bookmarkStart w:id="0" w:name="_Toc163243066"/>
      <w:r w:rsidRPr="00034692">
        <w:rPr>
          <w:rFonts w:ascii="Times New Roman" w:hAnsi="Times New Roman" w:cs="Times New Roman"/>
          <w:b/>
          <w:bCs/>
          <w:sz w:val="26"/>
          <w:szCs w:val="26"/>
        </w:rPr>
        <w:t>Version And Approval</w:t>
      </w:r>
      <w:bookmarkEnd w:id="0"/>
    </w:p>
    <w:p w14:paraId="5101AA5D" w14:textId="47F186E7" w:rsidR="00D52E55" w:rsidRDefault="00D52E55" w:rsidP="00B700D7">
      <w:pPr>
        <w:spacing w:after="0" w:line="360" w:lineRule="auto"/>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558"/>
        <w:gridCol w:w="2428"/>
        <w:gridCol w:w="4377"/>
      </w:tblGrid>
      <w:tr w:rsidR="00D52E55" w:rsidRPr="00A23813" w14:paraId="381238F4" w14:textId="77777777" w:rsidTr="003B7B94">
        <w:trPr>
          <w:gridAfter w:val="2"/>
          <w:wAfter w:w="6805" w:type="dxa"/>
          <w:trHeight w:val="347"/>
        </w:trPr>
        <w:tc>
          <w:tcPr>
            <w:tcW w:w="2971" w:type="dxa"/>
            <w:gridSpan w:val="2"/>
            <w:shd w:val="clear" w:color="auto" w:fill="7F7F7F" w:themeFill="text1" w:themeFillTint="80"/>
            <w:vAlign w:val="center"/>
          </w:tcPr>
          <w:p w14:paraId="4F9C3E63" w14:textId="77777777" w:rsidR="00D52E55" w:rsidRPr="00A23813" w:rsidRDefault="00D52E55" w:rsidP="00B700D7">
            <w:pPr>
              <w:spacing w:after="0" w:line="360" w:lineRule="auto"/>
              <w:rPr>
                <w:rFonts w:ascii="Times New Roman" w:hAnsi="Times New Roman" w:cs="Times New Roman"/>
                <w:b/>
                <w:smallCaps/>
                <w:color w:val="7030A0"/>
              </w:rPr>
            </w:pPr>
            <w:r w:rsidRPr="00A23813">
              <w:rPr>
                <w:rFonts w:ascii="Times New Roman" w:hAnsi="Times New Roman" w:cs="Times New Roman"/>
                <w:b/>
                <w:smallCaps/>
                <w:color w:val="FFFFFF" w:themeColor="background1"/>
              </w:rPr>
              <w:t>Version History</w:t>
            </w:r>
          </w:p>
        </w:tc>
      </w:tr>
      <w:tr w:rsidR="00D46820" w:rsidRPr="008B6F0A" w14:paraId="668606C9" w14:textId="77777777" w:rsidTr="003B7B94">
        <w:trPr>
          <w:trHeight w:val="397"/>
        </w:trPr>
        <w:tc>
          <w:tcPr>
            <w:tcW w:w="1413" w:type="dxa"/>
            <w:shd w:val="clear" w:color="auto" w:fill="D0CECE" w:themeFill="background2" w:themeFillShade="E6"/>
            <w:vAlign w:val="center"/>
          </w:tcPr>
          <w:p w14:paraId="2E1FAC14" w14:textId="649FD662" w:rsidR="00D52E55" w:rsidRPr="00A23813" w:rsidRDefault="00D52E55" w:rsidP="00B700D7">
            <w:pPr>
              <w:spacing w:after="0" w:line="240" w:lineRule="auto"/>
              <w:ind w:firstLine="18"/>
              <w:jc w:val="center"/>
              <w:rPr>
                <w:rFonts w:ascii="Times New Roman" w:hAnsi="Times New Roman" w:cs="Times New Roman"/>
                <w:b/>
                <w:sz w:val="20"/>
                <w:szCs w:val="20"/>
              </w:rPr>
            </w:pPr>
            <w:r w:rsidRPr="00A23813">
              <w:rPr>
                <w:rFonts w:ascii="Times New Roman" w:hAnsi="Times New Roman" w:cs="Times New Roman"/>
                <w:b/>
                <w:sz w:val="20"/>
                <w:szCs w:val="20"/>
              </w:rPr>
              <w:t>Version</w:t>
            </w:r>
          </w:p>
        </w:tc>
        <w:tc>
          <w:tcPr>
            <w:tcW w:w="1558" w:type="dxa"/>
            <w:shd w:val="clear" w:color="auto" w:fill="D0CECE" w:themeFill="background2" w:themeFillShade="E6"/>
            <w:vAlign w:val="center"/>
          </w:tcPr>
          <w:p w14:paraId="10194107" w14:textId="77777777" w:rsidR="00D52E55" w:rsidRPr="00A23813" w:rsidRDefault="00D52E55" w:rsidP="00B700D7">
            <w:pPr>
              <w:spacing w:after="0" w:line="240" w:lineRule="auto"/>
              <w:ind w:firstLine="18"/>
              <w:jc w:val="center"/>
              <w:rPr>
                <w:rFonts w:ascii="Times New Roman" w:hAnsi="Times New Roman" w:cs="Times New Roman"/>
                <w:b/>
                <w:sz w:val="20"/>
                <w:szCs w:val="20"/>
              </w:rPr>
            </w:pPr>
            <w:r w:rsidRPr="00A23813">
              <w:rPr>
                <w:rFonts w:ascii="Times New Roman" w:hAnsi="Times New Roman" w:cs="Times New Roman"/>
                <w:b/>
                <w:sz w:val="20"/>
                <w:szCs w:val="20"/>
              </w:rPr>
              <w:t>Date</w:t>
            </w:r>
          </w:p>
        </w:tc>
        <w:tc>
          <w:tcPr>
            <w:tcW w:w="2428" w:type="dxa"/>
            <w:shd w:val="clear" w:color="auto" w:fill="D0CECE" w:themeFill="background2" w:themeFillShade="E6"/>
            <w:vAlign w:val="center"/>
          </w:tcPr>
          <w:p w14:paraId="33E06124" w14:textId="77777777" w:rsidR="00D52E55" w:rsidRPr="00A23813" w:rsidRDefault="00D52E55" w:rsidP="00B700D7">
            <w:pPr>
              <w:spacing w:after="0" w:line="240" w:lineRule="auto"/>
              <w:ind w:firstLine="18"/>
              <w:jc w:val="center"/>
              <w:rPr>
                <w:rFonts w:ascii="Times New Roman" w:hAnsi="Times New Roman" w:cs="Times New Roman"/>
                <w:b/>
                <w:sz w:val="20"/>
                <w:szCs w:val="20"/>
              </w:rPr>
            </w:pPr>
            <w:r w:rsidRPr="00A23813">
              <w:rPr>
                <w:rFonts w:ascii="Times New Roman" w:hAnsi="Times New Roman" w:cs="Times New Roman"/>
                <w:b/>
                <w:sz w:val="20"/>
                <w:szCs w:val="20"/>
              </w:rPr>
              <w:t>Revised By</w:t>
            </w:r>
          </w:p>
        </w:tc>
        <w:tc>
          <w:tcPr>
            <w:tcW w:w="4377" w:type="dxa"/>
            <w:shd w:val="clear" w:color="auto" w:fill="D0CECE" w:themeFill="background2" w:themeFillShade="E6"/>
            <w:vAlign w:val="center"/>
          </w:tcPr>
          <w:p w14:paraId="41FB7360" w14:textId="77777777" w:rsidR="00D52E55" w:rsidRPr="00A23813" w:rsidRDefault="00D52E55" w:rsidP="00B700D7">
            <w:pPr>
              <w:spacing w:after="0" w:line="240" w:lineRule="auto"/>
              <w:ind w:firstLine="18"/>
              <w:jc w:val="center"/>
              <w:rPr>
                <w:rFonts w:ascii="Times New Roman" w:hAnsi="Times New Roman" w:cs="Times New Roman"/>
                <w:b/>
                <w:sz w:val="20"/>
                <w:szCs w:val="20"/>
              </w:rPr>
            </w:pPr>
            <w:r w:rsidRPr="00A23813">
              <w:rPr>
                <w:rFonts w:ascii="Times New Roman" w:hAnsi="Times New Roman" w:cs="Times New Roman"/>
                <w:b/>
                <w:sz w:val="20"/>
                <w:szCs w:val="20"/>
              </w:rPr>
              <w:t>Reason for change</w:t>
            </w:r>
          </w:p>
        </w:tc>
      </w:tr>
      <w:tr w:rsidR="00D52E55" w:rsidRPr="008B6F0A" w14:paraId="47EA8096" w14:textId="77777777" w:rsidTr="003B7B94">
        <w:trPr>
          <w:trHeight w:val="397"/>
        </w:trPr>
        <w:tc>
          <w:tcPr>
            <w:tcW w:w="1413" w:type="dxa"/>
            <w:shd w:val="clear" w:color="auto" w:fill="auto"/>
            <w:vAlign w:val="center"/>
          </w:tcPr>
          <w:p w14:paraId="3EBF2FDA" w14:textId="64483DD2" w:rsidR="00D52E55" w:rsidRPr="00A23813" w:rsidRDefault="003B7B94" w:rsidP="00B700D7">
            <w:pPr>
              <w:spacing w:after="0" w:line="240" w:lineRule="auto"/>
              <w:jc w:val="center"/>
              <w:rPr>
                <w:rFonts w:ascii="Times New Roman" w:hAnsi="Times New Roman" w:cs="Times New Roman"/>
                <w:b/>
                <w:bCs/>
                <w:sz w:val="20"/>
                <w:szCs w:val="20"/>
              </w:rPr>
            </w:pPr>
            <w:r w:rsidRPr="00A23813">
              <w:rPr>
                <w:rFonts w:ascii="Times New Roman" w:hAnsi="Times New Roman" w:cs="Times New Roman"/>
                <w:b/>
                <w:bCs/>
                <w:sz w:val="20"/>
                <w:szCs w:val="20"/>
              </w:rPr>
              <w:t>1.0</w:t>
            </w:r>
          </w:p>
        </w:tc>
        <w:tc>
          <w:tcPr>
            <w:tcW w:w="1558" w:type="dxa"/>
            <w:shd w:val="clear" w:color="auto" w:fill="auto"/>
            <w:vAlign w:val="center"/>
          </w:tcPr>
          <w:p w14:paraId="479B8813" w14:textId="071180F1" w:rsidR="00D52E55" w:rsidRPr="00A23813" w:rsidRDefault="003B7B94" w:rsidP="00B700D7">
            <w:pPr>
              <w:spacing w:after="0" w:line="240" w:lineRule="auto"/>
              <w:jc w:val="center"/>
              <w:rPr>
                <w:rFonts w:ascii="Times New Roman" w:hAnsi="Times New Roman" w:cs="Times New Roman"/>
                <w:b/>
                <w:bCs/>
                <w:sz w:val="20"/>
                <w:szCs w:val="20"/>
              </w:rPr>
            </w:pPr>
            <w:r w:rsidRPr="00A23813">
              <w:rPr>
                <w:rFonts w:ascii="Times New Roman" w:hAnsi="Times New Roman" w:cs="Times New Roman"/>
                <w:b/>
                <w:bCs/>
                <w:sz w:val="20"/>
                <w:szCs w:val="20"/>
              </w:rPr>
              <w:t>03-30-2024</w:t>
            </w:r>
          </w:p>
        </w:tc>
        <w:tc>
          <w:tcPr>
            <w:tcW w:w="2428" w:type="dxa"/>
            <w:shd w:val="clear" w:color="auto" w:fill="auto"/>
            <w:vAlign w:val="center"/>
          </w:tcPr>
          <w:p w14:paraId="34C01E7D" w14:textId="61DA8313" w:rsidR="00D52E55" w:rsidRPr="00A23813" w:rsidRDefault="003B7B94" w:rsidP="00B700D7">
            <w:pPr>
              <w:spacing w:after="0" w:line="240" w:lineRule="auto"/>
              <w:jc w:val="center"/>
              <w:rPr>
                <w:rFonts w:ascii="Times New Roman" w:hAnsi="Times New Roman" w:cs="Times New Roman"/>
                <w:b/>
                <w:bCs/>
                <w:sz w:val="20"/>
                <w:szCs w:val="20"/>
              </w:rPr>
            </w:pPr>
            <w:r w:rsidRPr="00A23813">
              <w:rPr>
                <w:rFonts w:ascii="Times New Roman" w:hAnsi="Times New Roman" w:cs="Times New Roman"/>
                <w:b/>
                <w:bCs/>
                <w:sz w:val="20"/>
                <w:szCs w:val="20"/>
              </w:rPr>
              <w:t>SETONJI O AMOSU</w:t>
            </w:r>
          </w:p>
        </w:tc>
        <w:tc>
          <w:tcPr>
            <w:tcW w:w="4377" w:type="dxa"/>
            <w:shd w:val="clear" w:color="auto" w:fill="auto"/>
            <w:vAlign w:val="center"/>
          </w:tcPr>
          <w:p w14:paraId="495E763B" w14:textId="2AE5040F" w:rsidR="00D52E55" w:rsidRPr="00A23813" w:rsidRDefault="003B7B94" w:rsidP="00B700D7">
            <w:pPr>
              <w:spacing w:after="0" w:line="240" w:lineRule="auto"/>
              <w:jc w:val="center"/>
              <w:rPr>
                <w:rFonts w:ascii="Times New Roman" w:hAnsi="Times New Roman" w:cs="Times New Roman"/>
                <w:b/>
                <w:bCs/>
                <w:sz w:val="20"/>
                <w:szCs w:val="20"/>
              </w:rPr>
            </w:pPr>
            <w:r w:rsidRPr="00A23813">
              <w:rPr>
                <w:rFonts w:ascii="Times New Roman" w:hAnsi="Times New Roman" w:cs="Times New Roman"/>
                <w:b/>
                <w:bCs/>
                <w:sz w:val="20"/>
                <w:szCs w:val="20"/>
              </w:rPr>
              <w:t>INITIAL DRAFT</w:t>
            </w:r>
          </w:p>
        </w:tc>
      </w:tr>
      <w:tr w:rsidR="00D52E55" w:rsidRPr="008B6F0A" w14:paraId="6C02C725" w14:textId="77777777" w:rsidTr="003B7B94">
        <w:trPr>
          <w:trHeight w:val="397"/>
        </w:trPr>
        <w:tc>
          <w:tcPr>
            <w:tcW w:w="1413" w:type="dxa"/>
            <w:shd w:val="clear" w:color="auto" w:fill="auto"/>
            <w:vAlign w:val="center"/>
          </w:tcPr>
          <w:p w14:paraId="0A53DB74" w14:textId="77777777" w:rsidR="00D52E55" w:rsidRPr="00A23813" w:rsidRDefault="00D52E55" w:rsidP="00B700D7">
            <w:pPr>
              <w:spacing w:after="0" w:line="240" w:lineRule="auto"/>
              <w:jc w:val="center"/>
              <w:rPr>
                <w:rFonts w:ascii="Times New Roman" w:hAnsi="Times New Roman" w:cs="Times New Roman"/>
                <w:b/>
                <w:bCs/>
                <w:sz w:val="20"/>
                <w:szCs w:val="20"/>
              </w:rPr>
            </w:pPr>
          </w:p>
        </w:tc>
        <w:tc>
          <w:tcPr>
            <w:tcW w:w="1558" w:type="dxa"/>
            <w:shd w:val="clear" w:color="auto" w:fill="auto"/>
            <w:vAlign w:val="center"/>
          </w:tcPr>
          <w:p w14:paraId="4E16A644" w14:textId="77777777" w:rsidR="00D52E55" w:rsidRPr="00A23813" w:rsidRDefault="00D52E55" w:rsidP="00B700D7">
            <w:pPr>
              <w:spacing w:after="0" w:line="240" w:lineRule="auto"/>
              <w:jc w:val="center"/>
              <w:rPr>
                <w:rFonts w:ascii="Times New Roman" w:hAnsi="Times New Roman" w:cs="Times New Roman"/>
                <w:b/>
                <w:bCs/>
                <w:sz w:val="20"/>
                <w:szCs w:val="20"/>
              </w:rPr>
            </w:pPr>
          </w:p>
        </w:tc>
        <w:tc>
          <w:tcPr>
            <w:tcW w:w="2428" w:type="dxa"/>
            <w:shd w:val="clear" w:color="auto" w:fill="auto"/>
            <w:vAlign w:val="center"/>
          </w:tcPr>
          <w:p w14:paraId="55F55039" w14:textId="77777777" w:rsidR="00D52E55" w:rsidRPr="00A23813" w:rsidRDefault="00D52E55" w:rsidP="00B700D7">
            <w:pPr>
              <w:spacing w:after="0" w:line="240" w:lineRule="auto"/>
              <w:jc w:val="center"/>
              <w:rPr>
                <w:rFonts w:ascii="Times New Roman" w:hAnsi="Times New Roman" w:cs="Times New Roman"/>
                <w:b/>
                <w:bCs/>
                <w:sz w:val="20"/>
                <w:szCs w:val="20"/>
              </w:rPr>
            </w:pPr>
          </w:p>
        </w:tc>
        <w:tc>
          <w:tcPr>
            <w:tcW w:w="4377" w:type="dxa"/>
            <w:shd w:val="clear" w:color="auto" w:fill="auto"/>
            <w:vAlign w:val="center"/>
          </w:tcPr>
          <w:p w14:paraId="3F138C86" w14:textId="77777777" w:rsidR="00D52E55" w:rsidRPr="00A23813" w:rsidRDefault="00D52E55" w:rsidP="00B700D7">
            <w:pPr>
              <w:spacing w:after="0" w:line="240" w:lineRule="auto"/>
              <w:jc w:val="center"/>
              <w:rPr>
                <w:rFonts w:ascii="Times New Roman" w:hAnsi="Times New Roman" w:cs="Times New Roman"/>
                <w:b/>
                <w:bCs/>
                <w:sz w:val="20"/>
                <w:szCs w:val="20"/>
              </w:rPr>
            </w:pPr>
          </w:p>
        </w:tc>
      </w:tr>
      <w:tr w:rsidR="00D52E55" w:rsidRPr="008B6F0A" w14:paraId="1D63AB8D" w14:textId="77777777" w:rsidTr="003B7B94">
        <w:trPr>
          <w:trHeight w:val="397"/>
        </w:trPr>
        <w:tc>
          <w:tcPr>
            <w:tcW w:w="1413" w:type="dxa"/>
            <w:shd w:val="clear" w:color="auto" w:fill="auto"/>
            <w:vAlign w:val="center"/>
          </w:tcPr>
          <w:p w14:paraId="419EC7CF" w14:textId="77777777" w:rsidR="00D52E55" w:rsidRPr="00A23813" w:rsidRDefault="00D52E55" w:rsidP="00B700D7">
            <w:pPr>
              <w:spacing w:after="0" w:line="240" w:lineRule="auto"/>
              <w:jc w:val="center"/>
              <w:rPr>
                <w:rFonts w:ascii="Times New Roman" w:hAnsi="Times New Roman" w:cs="Times New Roman"/>
                <w:b/>
                <w:bCs/>
                <w:sz w:val="20"/>
                <w:szCs w:val="20"/>
              </w:rPr>
            </w:pPr>
          </w:p>
        </w:tc>
        <w:tc>
          <w:tcPr>
            <w:tcW w:w="1558" w:type="dxa"/>
            <w:shd w:val="clear" w:color="auto" w:fill="auto"/>
            <w:vAlign w:val="center"/>
          </w:tcPr>
          <w:p w14:paraId="0364234C" w14:textId="77777777" w:rsidR="00D52E55" w:rsidRPr="00A23813" w:rsidRDefault="00D52E55" w:rsidP="00B700D7">
            <w:pPr>
              <w:spacing w:after="0" w:line="240" w:lineRule="auto"/>
              <w:jc w:val="center"/>
              <w:rPr>
                <w:rFonts w:ascii="Times New Roman" w:hAnsi="Times New Roman" w:cs="Times New Roman"/>
                <w:b/>
                <w:bCs/>
                <w:sz w:val="20"/>
                <w:szCs w:val="20"/>
              </w:rPr>
            </w:pPr>
          </w:p>
        </w:tc>
        <w:tc>
          <w:tcPr>
            <w:tcW w:w="2428" w:type="dxa"/>
            <w:shd w:val="clear" w:color="auto" w:fill="auto"/>
            <w:vAlign w:val="center"/>
          </w:tcPr>
          <w:p w14:paraId="33AADEF2" w14:textId="77777777" w:rsidR="00D52E55" w:rsidRPr="00A23813" w:rsidRDefault="00D52E55" w:rsidP="00B700D7">
            <w:pPr>
              <w:spacing w:after="0" w:line="240" w:lineRule="auto"/>
              <w:jc w:val="center"/>
              <w:rPr>
                <w:rFonts w:ascii="Times New Roman" w:hAnsi="Times New Roman" w:cs="Times New Roman"/>
                <w:b/>
                <w:bCs/>
                <w:sz w:val="20"/>
                <w:szCs w:val="20"/>
              </w:rPr>
            </w:pPr>
          </w:p>
        </w:tc>
        <w:tc>
          <w:tcPr>
            <w:tcW w:w="4377" w:type="dxa"/>
            <w:shd w:val="clear" w:color="auto" w:fill="auto"/>
            <w:vAlign w:val="center"/>
          </w:tcPr>
          <w:p w14:paraId="3D37B691" w14:textId="77777777" w:rsidR="00D52E55" w:rsidRPr="00A23813" w:rsidRDefault="00D52E55" w:rsidP="00B700D7">
            <w:pPr>
              <w:spacing w:after="0" w:line="240" w:lineRule="auto"/>
              <w:jc w:val="center"/>
              <w:rPr>
                <w:rFonts w:ascii="Times New Roman" w:hAnsi="Times New Roman" w:cs="Times New Roman"/>
                <w:b/>
                <w:bCs/>
                <w:sz w:val="20"/>
                <w:szCs w:val="20"/>
              </w:rPr>
            </w:pPr>
          </w:p>
        </w:tc>
      </w:tr>
      <w:tr w:rsidR="00D52E55" w:rsidRPr="008B6F0A" w14:paraId="5652DB0F" w14:textId="77777777" w:rsidTr="003B7B94">
        <w:trPr>
          <w:trHeight w:val="397"/>
        </w:trPr>
        <w:tc>
          <w:tcPr>
            <w:tcW w:w="1413" w:type="dxa"/>
            <w:shd w:val="clear" w:color="auto" w:fill="auto"/>
            <w:vAlign w:val="center"/>
          </w:tcPr>
          <w:p w14:paraId="13B8EFA8" w14:textId="77777777" w:rsidR="00D52E55" w:rsidRPr="00D52E55" w:rsidRDefault="00D52E55" w:rsidP="00B700D7">
            <w:pPr>
              <w:spacing w:after="0" w:line="240" w:lineRule="auto"/>
              <w:jc w:val="center"/>
              <w:rPr>
                <w:rFonts w:ascii="Arial" w:hAnsi="Arial" w:cs="Arial"/>
                <w:b/>
                <w:bCs/>
                <w:sz w:val="20"/>
                <w:szCs w:val="20"/>
              </w:rPr>
            </w:pPr>
          </w:p>
        </w:tc>
        <w:tc>
          <w:tcPr>
            <w:tcW w:w="1558" w:type="dxa"/>
            <w:shd w:val="clear" w:color="auto" w:fill="auto"/>
            <w:vAlign w:val="center"/>
          </w:tcPr>
          <w:p w14:paraId="38CEB2AF" w14:textId="77777777" w:rsidR="00D52E55" w:rsidRPr="00D52E55" w:rsidRDefault="00D52E55" w:rsidP="00B700D7">
            <w:pPr>
              <w:spacing w:after="0" w:line="240" w:lineRule="auto"/>
              <w:jc w:val="center"/>
              <w:rPr>
                <w:rFonts w:ascii="Arial" w:hAnsi="Arial" w:cs="Arial"/>
                <w:b/>
                <w:bCs/>
                <w:sz w:val="20"/>
                <w:szCs w:val="20"/>
              </w:rPr>
            </w:pPr>
          </w:p>
        </w:tc>
        <w:tc>
          <w:tcPr>
            <w:tcW w:w="2428" w:type="dxa"/>
            <w:shd w:val="clear" w:color="auto" w:fill="auto"/>
            <w:vAlign w:val="center"/>
          </w:tcPr>
          <w:p w14:paraId="6CA9B552" w14:textId="77777777" w:rsidR="00D52E55" w:rsidRPr="00D52E55" w:rsidRDefault="00D52E55" w:rsidP="00B700D7">
            <w:pPr>
              <w:spacing w:after="0" w:line="240" w:lineRule="auto"/>
              <w:jc w:val="center"/>
              <w:rPr>
                <w:rFonts w:ascii="Arial" w:hAnsi="Arial" w:cs="Arial"/>
                <w:b/>
                <w:bCs/>
                <w:sz w:val="20"/>
                <w:szCs w:val="20"/>
              </w:rPr>
            </w:pPr>
          </w:p>
        </w:tc>
        <w:tc>
          <w:tcPr>
            <w:tcW w:w="4377" w:type="dxa"/>
            <w:shd w:val="clear" w:color="auto" w:fill="auto"/>
            <w:vAlign w:val="center"/>
          </w:tcPr>
          <w:p w14:paraId="459DEB26" w14:textId="77777777" w:rsidR="00D52E55" w:rsidRPr="00D52E55" w:rsidRDefault="00D52E55" w:rsidP="00B700D7">
            <w:pPr>
              <w:spacing w:after="0" w:line="240" w:lineRule="auto"/>
              <w:jc w:val="center"/>
              <w:rPr>
                <w:rFonts w:ascii="Arial" w:hAnsi="Arial" w:cs="Arial"/>
                <w:b/>
                <w:bCs/>
                <w:sz w:val="20"/>
                <w:szCs w:val="20"/>
              </w:rPr>
            </w:pPr>
          </w:p>
        </w:tc>
      </w:tr>
    </w:tbl>
    <w:p w14:paraId="05763043" w14:textId="77777777" w:rsidR="00A22FD7" w:rsidRDefault="00A22FD7" w:rsidP="00B700D7">
      <w:pPr>
        <w:spacing w:after="0" w:line="360" w:lineRule="auto"/>
        <w:rPr>
          <w:rFonts w:ascii="Times New Roman" w:hAnsi="Times New Roman" w:cs="Times New Roman"/>
          <w:sz w:val="24"/>
          <w:szCs w:val="24"/>
        </w:rPr>
      </w:pPr>
    </w:p>
    <w:p w14:paraId="1B1C1DCA" w14:textId="6E59C8B8" w:rsidR="00D52E55" w:rsidRPr="00D61ACB" w:rsidRDefault="00D52E55" w:rsidP="00B700D7">
      <w:pPr>
        <w:spacing w:after="0" w:line="360" w:lineRule="auto"/>
        <w:rPr>
          <w:rFonts w:ascii="Times New Roman" w:hAnsi="Times New Roman" w:cs="Times New Roman"/>
          <w:sz w:val="23"/>
          <w:szCs w:val="23"/>
        </w:rPr>
      </w:pPr>
      <w:r w:rsidRPr="00D61ACB">
        <w:rPr>
          <w:rFonts w:ascii="Times New Roman" w:hAnsi="Times New Roman" w:cs="Times New Roman"/>
          <w:sz w:val="23"/>
          <w:szCs w:val="23"/>
        </w:rPr>
        <w:t>Content changes between the current version and the previous version are identified using the Blackline convention (i.e., additions and deletions).</w:t>
      </w:r>
    </w:p>
    <w:p w14:paraId="57585F5B" w14:textId="77777777" w:rsidR="00B700D7" w:rsidRPr="00D61ACB" w:rsidRDefault="00B700D7" w:rsidP="00B700D7">
      <w:pPr>
        <w:spacing w:after="0" w:line="360" w:lineRule="auto"/>
        <w:rPr>
          <w:rFonts w:ascii="Times New Roman" w:hAnsi="Times New Roman" w:cs="Times New Roman"/>
          <w:sz w:val="23"/>
          <w:szCs w:val="23"/>
        </w:rPr>
      </w:pPr>
    </w:p>
    <w:p w14:paraId="04B8B569" w14:textId="14413B4E" w:rsidR="00D52E55" w:rsidRPr="00D61ACB" w:rsidRDefault="00D52E55" w:rsidP="00B700D7">
      <w:pPr>
        <w:spacing w:after="0" w:line="360" w:lineRule="auto"/>
        <w:rPr>
          <w:rFonts w:ascii="Times New Roman" w:hAnsi="Times New Roman" w:cs="Times New Roman"/>
          <w:sz w:val="23"/>
          <w:szCs w:val="23"/>
        </w:rPr>
      </w:pPr>
      <w:r w:rsidRPr="00D61ACB">
        <w:rPr>
          <w:rFonts w:ascii="Times New Roman" w:hAnsi="Times New Roman" w:cs="Times New Roman"/>
          <w:sz w:val="23"/>
          <w:szCs w:val="23"/>
        </w:rPr>
        <w:t xml:space="preserve">This document has been approved as the official Business </w:t>
      </w:r>
      <w:r w:rsidR="003E00BF" w:rsidRPr="00D61ACB">
        <w:rPr>
          <w:rFonts w:ascii="Times New Roman" w:hAnsi="Times New Roman" w:cs="Times New Roman"/>
          <w:sz w:val="23"/>
          <w:szCs w:val="23"/>
        </w:rPr>
        <w:t xml:space="preserve">Case </w:t>
      </w:r>
      <w:r w:rsidRPr="00D61ACB">
        <w:rPr>
          <w:rFonts w:ascii="Times New Roman" w:hAnsi="Times New Roman" w:cs="Times New Roman"/>
          <w:sz w:val="23"/>
          <w:szCs w:val="23"/>
        </w:rPr>
        <w:t xml:space="preserve">Document for </w:t>
      </w:r>
      <w:r w:rsidR="003B7B94" w:rsidRPr="00D61ACB">
        <w:rPr>
          <w:rFonts w:ascii="Times New Roman" w:hAnsi="Times New Roman" w:cs="Times New Roman"/>
          <w:b/>
          <w:bCs/>
          <w:sz w:val="23"/>
          <w:szCs w:val="23"/>
          <w:lang w:val="en-US"/>
        </w:rPr>
        <w:t>MOHAWK COLLEGE CONTINUING EDUCATION APPLICATION PROCESS (SIMULATED BUSINESS CASE</w:t>
      </w:r>
      <w:r w:rsidR="003B7B94" w:rsidRPr="00D61ACB">
        <w:rPr>
          <w:rFonts w:ascii="Times New Roman" w:hAnsi="Times New Roman" w:cs="Times New Roman"/>
          <w:b/>
          <w:bCs/>
          <w:sz w:val="23"/>
          <w:szCs w:val="23"/>
          <w:lang w:val="en-US"/>
        </w:rPr>
        <w:t xml:space="preserve">) </w:t>
      </w:r>
      <w:r w:rsidRPr="00D61ACB">
        <w:rPr>
          <w:rFonts w:ascii="Times New Roman" w:hAnsi="Times New Roman" w:cs="Times New Roman"/>
          <w:sz w:val="23"/>
          <w:szCs w:val="23"/>
        </w:rPr>
        <w:t xml:space="preserve">and accurately reflects the current understanding of business </w:t>
      </w:r>
      <w:r w:rsidR="003E00BF" w:rsidRPr="00D61ACB">
        <w:rPr>
          <w:rFonts w:ascii="Times New Roman" w:hAnsi="Times New Roman" w:cs="Times New Roman"/>
          <w:sz w:val="23"/>
          <w:szCs w:val="23"/>
        </w:rPr>
        <w:t>needs</w:t>
      </w:r>
      <w:r w:rsidRPr="00D61ACB">
        <w:rPr>
          <w:rFonts w:ascii="Times New Roman" w:hAnsi="Times New Roman" w:cs="Times New Roman"/>
          <w:sz w:val="23"/>
          <w:szCs w:val="23"/>
        </w:rPr>
        <w:t>. Following approval of this document, requirement</w:t>
      </w:r>
      <w:r w:rsidR="003E00BF" w:rsidRPr="00D61ACB">
        <w:rPr>
          <w:rFonts w:ascii="Times New Roman" w:hAnsi="Times New Roman" w:cs="Times New Roman"/>
          <w:sz w:val="23"/>
          <w:szCs w:val="23"/>
        </w:rPr>
        <w:t xml:space="preserve"> or scope</w:t>
      </w:r>
      <w:r w:rsidRPr="00D61ACB">
        <w:rPr>
          <w:rFonts w:ascii="Times New Roman" w:hAnsi="Times New Roman" w:cs="Times New Roman"/>
          <w:sz w:val="23"/>
          <w:szCs w:val="23"/>
        </w:rPr>
        <w:t xml:space="preserve"> changes will be governed by the project’s change management process, including impact analysis, appropriate reviews</w:t>
      </w:r>
      <w:r w:rsidR="00244A51" w:rsidRPr="00D61ACB">
        <w:rPr>
          <w:rFonts w:ascii="Times New Roman" w:hAnsi="Times New Roman" w:cs="Times New Roman"/>
          <w:sz w:val="23"/>
          <w:szCs w:val="23"/>
        </w:rPr>
        <w:t xml:space="preserve"> </w:t>
      </w:r>
      <w:r w:rsidRPr="00D61ACB">
        <w:rPr>
          <w:rFonts w:ascii="Times New Roman" w:hAnsi="Times New Roman" w:cs="Times New Roman"/>
          <w:sz w:val="23"/>
          <w:szCs w:val="23"/>
        </w:rPr>
        <w:t>and approvals.</w:t>
      </w:r>
    </w:p>
    <w:p w14:paraId="6A8ED61B" w14:textId="167A2476" w:rsidR="00D52E55" w:rsidRDefault="00D52E55" w:rsidP="00B700D7">
      <w:pPr>
        <w:spacing w:after="0" w:line="360" w:lineRule="auto"/>
        <w:rPr>
          <w:rFonts w:ascii="Arial" w:hAnsi="Arial" w:cs="Arial"/>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7"/>
        <w:gridCol w:w="3118"/>
        <w:gridCol w:w="2410"/>
        <w:gridCol w:w="1701"/>
      </w:tblGrid>
      <w:tr w:rsidR="00D52E55" w:rsidRPr="00D52E55" w14:paraId="34ADA7BC" w14:textId="77777777" w:rsidTr="00D533FD">
        <w:trPr>
          <w:gridAfter w:val="3"/>
          <w:wAfter w:w="7229" w:type="dxa"/>
          <w:trHeight w:val="347"/>
        </w:trPr>
        <w:tc>
          <w:tcPr>
            <w:tcW w:w="2547" w:type="dxa"/>
            <w:shd w:val="clear" w:color="auto" w:fill="808080" w:themeFill="background1" w:themeFillShade="80"/>
            <w:vAlign w:val="center"/>
          </w:tcPr>
          <w:p w14:paraId="2A4BB00D" w14:textId="3D57CBBA" w:rsidR="00D52E55" w:rsidRPr="00A23813" w:rsidRDefault="00D533FD" w:rsidP="00B700D7">
            <w:pPr>
              <w:spacing w:after="0" w:line="360" w:lineRule="auto"/>
              <w:rPr>
                <w:rFonts w:ascii="Times New Roman" w:hAnsi="Times New Roman" w:cs="Times New Roman"/>
                <w:b/>
                <w:smallCaps/>
                <w:color w:val="7030A0"/>
              </w:rPr>
            </w:pPr>
            <w:r w:rsidRPr="00A23813">
              <w:rPr>
                <w:rFonts w:ascii="Times New Roman" w:hAnsi="Times New Roman" w:cs="Times New Roman"/>
                <w:b/>
                <w:smallCaps/>
                <w:color w:val="FFFFFF" w:themeColor="background1"/>
              </w:rPr>
              <w:t>Document Approvals</w:t>
            </w:r>
          </w:p>
        </w:tc>
      </w:tr>
      <w:tr w:rsidR="00D46820" w:rsidRPr="008B6F0A" w14:paraId="53809E53" w14:textId="77777777" w:rsidTr="00D46820">
        <w:trPr>
          <w:trHeight w:val="397"/>
        </w:trPr>
        <w:tc>
          <w:tcPr>
            <w:tcW w:w="2547" w:type="dxa"/>
            <w:shd w:val="clear" w:color="auto" w:fill="D0CECE" w:themeFill="background2" w:themeFillShade="E6"/>
            <w:vAlign w:val="center"/>
          </w:tcPr>
          <w:p w14:paraId="050895F1" w14:textId="1E663B0A" w:rsidR="00D52E55" w:rsidRPr="00A23813" w:rsidRDefault="00D52E55" w:rsidP="00D46820">
            <w:pPr>
              <w:spacing w:after="0" w:line="240" w:lineRule="auto"/>
              <w:ind w:firstLine="18"/>
              <w:jc w:val="center"/>
              <w:rPr>
                <w:rFonts w:ascii="Times New Roman" w:hAnsi="Times New Roman" w:cs="Times New Roman"/>
                <w:b/>
                <w:sz w:val="20"/>
                <w:szCs w:val="20"/>
              </w:rPr>
            </w:pPr>
            <w:r w:rsidRPr="00A23813">
              <w:rPr>
                <w:rFonts w:ascii="Times New Roman" w:hAnsi="Times New Roman" w:cs="Times New Roman"/>
                <w:b/>
                <w:sz w:val="20"/>
                <w:szCs w:val="20"/>
              </w:rPr>
              <w:t>Approver Name</w:t>
            </w:r>
          </w:p>
        </w:tc>
        <w:tc>
          <w:tcPr>
            <w:tcW w:w="3118" w:type="dxa"/>
            <w:shd w:val="clear" w:color="auto" w:fill="D0CECE" w:themeFill="background2" w:themeFillShade="E6"/>
            <w:vAlign w:val="center"/>
          </w:tcPr>
          <w:p w14:paraId="356CEC55" w14:textId="463108A0" w:rsidR="00D52E55" w:rsidRPr="00A23813" w:rsidRDefault="00D52E55" w:rsidP="00D46820">
            <w:pPr>
              <w:spacing w:after="0" w:line="240" w:lineRule="auto"/>
              <w:ind w:firstLine="18"/>
              <w:jc w:val="center"/>
              <w:rPr>
                <w:rFonts w:ascii="Times New Roman" w:hAnsi="Times New Roman" w:cs="Times New Roman"/>
                <w:b/>
                <w:sz w:val="20"/>
                <w:szCs w:val="20"/>
              </w:rPr>
            </w:pPr>
            <w:r w:rsidRPr="00A23813">
              <w:rPr>
                <w:rFonts w:ascii="Times New Roman" w:hAnsi="Times New Roman" w:cs="Times New Roman"/>
                <w:b/>
                <w:sz w:val="20"/>
                <w:szCs w:val="20"/>
              </w:rPr>
              <w:t>Project Role</w:t>
            </w:r>
          </w:p>
        </w:tc>
        <w:tc>
          <w:tcPr>
            <w:tcW w:w="2410" w:type="dxa"/>
            <w:shd w:val="clear" w:color="auto" w:fill="D0CECE" w:themeFill="background2" w:themeFillShade="E6"/>
            <w:vAlign w:val="center"/>
          </w:tcPr>
          <w:p w14:paraId="2EB3520C" w14:textId="2D0DF7D4" w:rsidR="00D52E55" w:rsidRPr="00A23813" w:rsidRDefault="00D52E55" w:rsidP="00D46820">
            <w:pPr>
              <w:spacing w:after="0" w:line="240" w:lineRule="auto"/>
              <w:ind w:firstLine="18"/>
              <w:jc w:val="center"/>
              <w:rPr>
                <w:rFonts w:ascii="Times New Roman" w:hAnsi="Times New Roman" w:cs="Times New Roman"/>
                <w:b/>
                <w:sz w:val="20"/>
                <w:szCs w:val="20"/>
              </w:rPr>
            </w:pPr>
            <w:r w:rsidRPr="00A23813">
              <w:rPr>
                <w:rFonts w:ascii="Times New Roman" w:hAnsi="Times New Roman" w:cs="Times New Roman"/>
                <w:b/>
                <w:sz w:val="20"/>
                <w:szCs w:val="20"/>
              </w:rPr>
              <w:t>Signature/ Electronic Approval</w:t>
            </w:r>
          </w:p>
        </w:tc>
        <w:tc>
          <w:tcPr>
            <w:tcW w:w="1701" w:type="dxa"/>
            <w:shd w:val="clear" w:color="auto" w:fill="D0CECE" w:themeFill="background2" w:themeFillShade="E6"/>
            <w:vAlign w:val="center"/>
          </w:tcPr>
          <w:p w14:paraId="305F4FAE" w14:textId="1340636D" w:rsidR="00D52E55" w:rsidRPr="00A23813" w:rsidRDefault="00D52E55" w:rsidP="00D46820">
            <w:pPr>
              <w:spacing w:after="0" w:line="240" w:lineRule="auto"/>
              <w:ind w:firstLine="18"/>
              <w:jc w:val="center"/>
              <w:rPr>
                <w:rFonts w:ascii="Times New Roman" w:hAnsi="Times New Roman" w:cs="Times New Roman"/>
                <w:b/>
                <w:sz w:val="20"/>
                <w:szCs w:val="20"/>
              </w:rPr>
            </w:pPr>
            <w:r w:rsidRPr="00A23813">
              <w:rPr>
                <w:rFonts w:ascii="Times New Roman" w:hAnsi="Times New Roman" w:cs="Times New Roman"/>
                <w:b/>
                <w:sz w:val="20"/>
                <w:szCs w:val="20"/>
              </w:rPr>
              <w:t>Date</w:t>
            </w:r>
          </w:p>
        </w:tc>
      </w:tr>
      <w:tr w:rsidR="00D52E55" w:rsidRPr="008B6F0A" w14:paraId="359FAA31" w14:textId="77777777" w:rsidTr="00D46820">
        <w:trPr>
          <w:trHeight w:val="397"/>
        </w:trPr>
        <w:tc>
          <w:tcPr>
            <w:tcW w:w="2547" w:type="dxa"/>
            <w:shd w:val="clear" w:color="auto" w:fill="auto"/>
            <w:vAlign w:val="center"/>
          </w:tcPr>
          <w:p w14:paraId="0846C75F" w14:textId="5C0DD691" w:rsidR="00D52E55" w:rsidRPr="00922D41" w:rsidRDefault="008575BB" w:rsidP="00F1721E">
            <w:pPr>
              <w:spacing w:after="0" w:line="240" w:lineRule="auto"/>
              <w:rPr>
                <w:rFonts w:ascii="Times New Roman" w:hAnsi="Times New Roman" w:cs="Times New Roman"/>
                <w:b/>
                <w:bCs/>
              </w:rPr>
            </w:pPr>
            <w:r w:rsidRPr="00922D41">
              <w:rPr>
                <w:rFonts w:ascii="Times New Roman" w:hAnsi="Times New Roman" w:cs="Times New Roman"/>
                <w:b/>
                <w:bCs/>
              </w:rPr>
              <w:t>Katie Burrows</w:t>
            </w:r>
          </w:p>
        </w:tc>
        <w:tc>
          <w:tcPr>
            <w:tcW w:w="3118" w:type="dxa"/>
            <w:shd w:val="clear" w:color="auto" w:fill="auto"/>
            <w:vAlign w:val="center"/>
          </w:tcPr>
          <w:p w14:paraId="1E5B4C99" w14:textId="7CF8601A" w:rsidR="00D52E55" w:rsidRPr="00922D41" w:rsidRDefault="008575BB" w:rsidP="00D46820">
            <w:pPr>
              <w:spacing w:after="0" w:line="240" w:lineRule="auto"/>
              <w:jc w:val="center"/>
              <w:rPr>
                <w:rFonts w:ascii="Times New Roman" w:hAnsi="Times New Roman" w:cs="Times New Roman"/>
                <w:b/>
                <w:bCs/>
              </w:rPr>
            </w:pPr>
            <w:r w:rsidRPr="00922D41">
              <w:rPr>
                <w:rFonts w:ascii="Times New Roman" w:hAnsi="Times New Roman" w:cs="Times New Roman"/>
                <w:b/>
                <w:bCs/>
              </w:rPr>
              <w:t>Project Sponsor</w:t>
            </w:r>
          </w:p>
        </w:tc>
        <w:tc>
          <w:tcPr>
            <w:tcW w:w="2410" w:type="dxa"/>
            <w:shd w:val="clear" w:color="auto" w:fill="auto"/>
            <w:vAlign w:val="center"/>
          </w:tcPr>
          <w:p w14:paraId="2F964F31" w14:textId="77777777" w:rsidR="00D52E55" w:rsidRPr="00922D41" w:rsidRDefault="00D52E55" w:rsidP="00D46820">
            <w:pPr>
              <w:spacing w:after="0" w:line="240" w:lineRule="auto"/>
              <w:jc w:val="center"/>
              <w:rPr>
                <w:rFonts w:ascii="Times New Roman" w:hAnsi="Times New Roman" w:cs="Times New Roman"/>
                <w:b/>
                <w:bCs/>
              </w:rPr>
            </w:pPr>
          </w:p>
        </w:tc>
        <w:tc>
          <w:tcPr>
            <w:tcW w:w="1701" w:type="dxa"/>
            <w:shd w:val="clear" w:color="auto" w:fill="auto"/>
            <w:vAlign w:val="center"/>
          </w:tcPr>
          <w:p w14:paraId="3468DAD3" w14:textId="2A924F6A" w:rsidR="00D52E55" w:rsidRPr="00922D41" w:rsidRDefault="00922D41" w:rsidP="00D46820">
            <w:pPr>
              <w:spacing w:after="0" w:line="240" w:lineRule="auto"/>
              <w:jc w:val="center"/>
              <w:rPr>
                <w:rFonts w:ascii="Times New Roman" w:hAnsi="Times New Roman" w:cs="Times New Roman"/>
                <w:b/>
                <w:bCs/>
              </w:rPr>
            </w:pPr>
            <w:r w:rsidRPr="00922D41">
              <w:rPr>
                <w:rFonts w:ascii="Times New Roman" w:hAnsi="Times New Roman" w:cs="Times New Roman"/>
                <w:b/>
                <w:bCs/>
              </w:rPr>
              <w:t>03-30-2024</w:t>
            </w:r>
          </w:p>
        </w:tc>
      </w:tr>
      <w:tr w:rsidR="00D52E55" w:rsidRPr="008B6F0A" w14:paraId="016C4808" w14:textId="77777777" w:rsidTr="00D46820">
        <w:trPr>
          <w:trHeight w:val="397"/>
        </w:trPr>
        <w:tc>
          <w:tcPr>
            <w:tcW w:w="2547" w:type="dxa"/>
            <w:shd w:val="clear" w:color="auto" w:fill="auto"/>
            <w:vAlign w:val="center"/>
          </w:tcPr>
          <w:p w14:paraId="4950F5F6" w14:textId="118B39E4" w:rsidR="00D52E55" w:rsidRPr="00922D41" w:rsidRDefault="008575BB" w:rsidP="008575BB">
            <w:pPr>
              <w:spacing w:after="0" w:line="240" w:lineRule="auto"/>
              <w:rPr>
                <w:rFonts w:ascii="Times New Roman" w:hAnsi="Times New Roman" w:cs="Times New Roman"/>
                <w:b/>
                <w:bCs/>
              </w:rPr>
            </w:pPr>
            <w:r w:rsidRPr="00922D41">
              <w:rPr>
                <w:rFonts w:ascii="Times New Roman" w:hAnsi="Times New Roman" w:cs="Times New Roman"/>
                <w:b/>
                <w:bCs/>
              </w:rPr>
              <w:t xml:space="preserve">Janet </w:t>
            </w:r>
            <w:proofErr w:type="spellStart"/>
            <w:r w:rsidRPr="00922D41">
              <w:rPr>
                <w:rFonts w:ascii="Times New Roman" w:hAnsi="Times New Roman" w:cs="Times New Roman"/>
                <w:b/>
                <w:bCs/>
              </w:rPr>
              <w:t>Shuh</w:t>
            </w:r>
            <w:proofErr w:type="spellEnd"/>
          </w:p>
        </w:tc>
        <w:tc>
          <w:tcPr>
            <w:tcW w:w="3118" w:type="dxa"/>
            <w:shd w:val="clear" w:color="auto" w:fill="auto"/>
            <w:vAlign w:val="center"/>
          </w:tcPr>
          <w:p w14:paraId="41F8C83E" w14:textId="53D7E26B" w:rsidR="00D52E55" w:rsidRPr="00922D41" w:rsidRDefault="008575BB" w:rsidP="00D46820">
            <w:pPr>
              <w:spacing w:after="0" w:line="240" w:lineRule="auto"/>
              <w:jc w:val="center"/>
              <w:rPr>
                <w:rFonts w:ascii="Times New Roman" w:hAnsi="Times New Roman" w:cs="Times New Roman"/>
                <w:b/>
                <w:bCs/>
              </w:rPr>
            </w:pPr>
            <w:r w:rsidRPr="00922D41">
              <w:rPr>
                <w:rFonts w:ascii="Times New Roman" w:hAnsi="Times New Roman" w:cs="Times New Roman"/>
                <w:b/>
                <w:bCs/>
              </w:rPr>
              <w:t>Dean, CE Department</w:t>
            </w:r>
          </w:p>
        </w:tc>
        <w:tc>
          <w:tcPr>
            <w:tcW w:w="2410" w:type="dxa"/>
            <w:shd w:val="clear" w:color="auto" w:fill="auto"/>
            <w:vAlign w:val="center"/>
          </w:tcPr>
          <w:p w14:paraId="0026BF41" w14:textId="77777777" w:rsidR="00D52E55" w:rsidRPr="00922D41" w:rsidRDefault="00D52E55" w:rsidP="00D46820">
            <w:pPr>
              <w:spacing w:after="0" w:line="240" w:lineRule="auto"/>
              <w:jc w:val="center"/>
              <w:rPr>
                <w:rFonts w:ascii="Times New Roman" w:hAnsi="Times New Roman" w:cs="Times New Roman"/>
                <w:b/>
                <w:bCs/>
              </w:rPr>
            </w:pPr>
          </w:p>
        </w:tc>
        <w:tc>
          <w:tcPr>
            <w:tcW w:w="1701" w:type="dxa"/>
            <w:shd w:val="clear" w:color="auto" w:fill="auto"/>
            <w:vAlign w:val="center"/>
          </w:tcPr>
          <w:p w14:paraId="6983D416" w14:textId="1ABCF759" w:rsidR="00D52E55" w:rsidRPr="00922D41" w:rsidRDefault="00922D41" w:rsidP="00D46820">
            <w:pPr>
              <w:spacing w:after="0" w:line="240" w:lineRule="auto"/>
              <w:jc w:val="center"/>
              <w:rPr>
                <w:rFonts w:ascii="Times New Roman" w:hAnsi="Times New Roman" w:cs="Times New Roman"/>
                <w:b/>
                <w:bCs/>
              </w:rPr>
            </w:pPr>
            <w:r w:rsidRPr="00922D41">
              <w:rPr>
                <w:rFonts w:ascii="Times New Roman" w:hAnsi="Times New Roman" w:cs="Times New Roman"/>
                <w:b/>
                <w:bCs/>
              </w:rPr>
              <w:t>03-30-2024</w:t>
            </w:r>
          </w:p>
        </w:tc>
      </w:tr>
      <w:tr w:rsidR="00D52E55" w:rsidRPr="008B6F0A" w14:paraId="31D3E37E" w14:textId="77777777" w:rsidTr="00D46820">
        <w:trPr>
          <w:trHeight w:val="397"/>
        </w:trPr>
        <w:tc>
          <w:tcPr>
            <w:tcW w:w="2547" w:type="dxa"/>
            <w:shd w:val="clear" w:color="auto" w:fill="auto"/>
            <w:vAlign w:val="center"/>
          </w:tcPr>
          <w:p w14:paraId="32141C52" w14:textId="6DD4B862" w:rsidR="00D52E55" w:rsidRPr="00922D41" w:rsidRDefault="008575BB" w:rsidP="008575BB">
            <w:pPr>
              <w:spacing w:after="0" w:line="240" w:lineRule="auto"/>
              <w:rPr>
                <w:rFonts w:ascii="Times New Roman" w:hAnsi="Times New Roman" w:cs="Times New Roman"/>
                <w:b/>
                <w:bCs/>
              </w:rPr>
            </w:pPr>
            <w:r w:rsidRPr="00922D41">
              <w:rPr>
                <w:rFonts w:ascii="Times New Roman" w:hAnsi="Times New Roman" w:cs="Times New Roman"/>
                <w:b/>
                <w:bCs/>
              </w:rPr>
              <w:t xml:space="preserve">Lisa </w:t>
            </w:r>
            <w:proofErr w:type="spellStart"/>
            <w:r w:rsidRPr="00922D41">
              <w:rPr>
                <w:rFonts w:ascii="Times New Roman" w:hAnsi="Times New Roman" w:cs="Times New Roman"/>
                <w:b/>
                <w:bCs/>
              </w:rPr>
              <w:t>Pegg</w:t>
            </w:r>
            <w:proofErr w:type="spellEnd"/>
          </w:p>
        </w:tc>
        <w:tc>
          <w:tcPr>
            <w:tcW w:w="3118" w:type="dxa"/>
            <w:shd w:val="clear" w:color="auto" w:fill="auto"/>
            <w:vAlign w:val="center"/>
          </w:tcPr>
          <w:p w14:paraId="488F3F38" w14:textId="5394FE42" w:rsidR="00D52E55" w:rsidRPr="00922D41" w:rsidRDefault="008575BB" w:rsidP="00D46820">
            <w:pPr>
              <w:spacing w:after="0" w:line="240" w:lineRule="auto"/>
              <w:jc w:val="center"/>
              <w:rPr>
                <w:rFonts w:ascii="Times New Roman" w:hAnsi="Times New Roman" w:cs="Times New Roman"/>
                <w:b/>
                <w:bCs/>
              </w:rPr>
            </w:pPr>
            <w:r w:rsidRPr="00922D41">
              <w:rPr>
                <w:rFonts w:ascii="Times New Roman" w:hAnsi="Times New Roman" w:cs="Times New Roman"/>
                <w:b/>
                <w:bCs/>
              </w:rPr>
              <w:t>Project Manager/Sr Business Analyst</w:t>
            </w:r>
          </w:p>
        </w:tc>
        <w:tc>
          <w:tcPr>
            <w:tcW w:w="2410" w:type="dxa"/>
            <w:shd w:val="clear" w:color="auto" w:fill="auto"/>
            <w:vAlign w:val="center"/>
          </w:tcPr>
          <w:p w14:paraId="3A792CFC" w14:textId="77777777" w:rsidR="00D52E55" w:rsidRPr="00922D41" w:rsidRDefault="00D52E55" w:rsidP="00D46820">
            <w:pPr>
              <w:spacing w:after="0" w:line="240" w:lineRule="auto"/>
              <w:jc w:val="center"/>
              <w:rPr>
                <w:rFonts w:ascii="Times New Roman" w:hAnsi="Times New Roman" w:cs="Times New Roman"/>
                <w:b/>
                <w:bCs/>
              </w:rPr>
            </w:pPr>
          </w:p>
        </w:tc>
        <w:tc>
          <w:tcPr>
            <w:tcW w:w="1701" w:type="dxa"/>
            <w:shd w:val="clear" w:color="auto" w:fill="auto"/>
            <w:vAlign w:val="center"/>
          </w:tcPr>
          <w:p w14:paraId="55BF956A" w14:textId="5E69DE48" w:rsidR="00D52E55" w:rsidRPr="00922D41" w:rsidRDefault="00922D41" w:rsidP="00D46820">
            <w:pPr>
              <w:spacing w:after="0" w:line="240" w:lineRule="auto"/>
              <w:jc w:val="center"/>
              <w:rPr>
                <w:rFonts w:ascii="Times New Roman" w:hAnsi="Times New Roman" w:cs="Times New Roman"/>
                <w:b/>
                <w:bCs/>
              </w:rPr>
            </w:pPr>
            <w:r w:rsidRPr="00922D41">
              <w:rPr>
                <w:rFonts w:ascii="Times New Roman" w:hAnsi="Times New Roman" w:cs="Times New Roman"/>
                <w:b/>
                <w:bCs/>
              </w:rPr>
              <w:t>03-30-2024</w:t>
            </w:r>
          </w:p>
        </w:tc>
      </w:tr>
      <w:tr w:rsidR="00D52E55" w:rsidRPr="008B6F0A" w14:paraId="514CAACD" w14:textId="77777777" w:rsidTr="00D46820">
        <w:trPr>
          <w:trHeight w:val="397"/>
        </w:trPr>
        <w:tc>
          <w:tcPr>
            <w:tcW w:w="2547" w:type="dxa"/>
            <w:shd w:val="clear" w:color="auto" w:fill="auto"/>
            <w:vAlign w:val="center"/>
          </w:tcPr>
          <w:p w14:paraId="28CB2667" w14:textId="77777777" w:rsidR="00D52E55" w:rsidRPr="00922D41" w:rsidRDefault="00D52E55" w:rsidP="00D46820">
            <w:pPr>
              <w:spacing w:after="0" w:line="240" w:lineRule="auto"/>
              <w:jc w:val="center"/>
              <w:rPr>
                <w:rFonts w:ascii="Times New Roman" w:hAnsi="Times New Roman" w:cs="Times New Roman"/>
                <w:b/>
                <w:bCs/>
              </w:rPr>
            </w:pPr>
          </w:p>
        </w:tc>
        <w:tc>
          <w:tcPr>
            <w:tcW w:w="3118" w:type="dxa"/>
            <w:shd w:val="clear" w:color="auto" w:fill="auto"/>
            <w:vAlign w:val="center"/>
          </w:tcPr>
          <w:p w14:paraId="148CF7CA" w14:textId="77777777" w:rsidR="00D52E55" w:rsidRPr="00922D41" w:rsidRDefault="00D52E55" w:rsidP="00D46820">
            <w:pPr>
              <w:spacing w:after="0" w:line="240" w:lineRule="auto"/>
              <w:jc w:val="center"/>
              <w:rPr>
                <w:rFonts w:ascii="Times New Roman" w:hAnsi="Times New Roman" w:cs="Times New Roman"/>
                <w:b/>
                <w:bCs/>
              </w:rPr>
            </w:pPr>
          </w:p>
        </w:tc>
        <w:tc>
          <w:tcPr>
            <w:tcW w:w="2410" w:type="dxa"/>
            <w:shd w:val="clear" w:color="auto" w:fill="auto"/>
            <w:vAlign w:val="center"/>
          </w:tcPr>
          <w:p w14:paraId="7F0AC6F6" w14:textId="77777777" w:rsidR="00D52E55" w:rsidRPr="00922D41" w:rsidRDefault="00D52E55" w:rsidP="00D46820">
            <w:pPr>
              <w:spacing w:after="0" w:line="240" w:lineRule="auto"/>
              <w:jc w:val="center"/>
              <w:rPr>
                <w:rFonts w:ascii="Times New Roman" w:hAnsi="Times New Roman" w:cs="Times New Roman"/>
                <w:b/>
                <w:bCs/>
              </w:rPr>
            </w:pPr>
          </w:p>
        </w:tc>
        <w:tc>
          <w:tcPr>
            <w:tcW w:w="1701" w:type="dxa"/>
            <w:shd w:val="clear" w:color="auto" w:fill="auto"/>
            <w:vAlign w:val="center"/>
          </w:tcPr>
          <w:p w14:paraId="5B7FCF9D" w14:textId="77777777" w:rsidR="00D52E55" w:rsidRPr="00922D41" w:rsidRDefault="00D52E55" w:rsidP="00D46820">
            <w:pPr>
              <w:spacing w:after="0" w:line="240" w:lineRule="auto"/>
              <w:jc w:val="center"/>
              <w:rPr>
                <w:rFonts w:ascii="Times New Roman" w:hAnsi="Times New Roman" w:cs="Times New Roman"/>
                <w:b/>
                <w:bCs/>
              </w:rPr>
            </w:pPr>
          </w:p>
        </w:tc>
      </w:tr>
    </w:tbl>
    <w:p w14:paraId="66D591EA" w14:textId="6C2F85D2" w:rsidR="00D52E55" w:rsidRDefault="00D52E55" w:rsidP="00B700D7">
      <w:pPr>
        <w:spacing w:after="0" w:line="360" w:lineRule="auto"/>
        <w:rPr>
          <w:rFonts w:ascii="Arial" w:hAnsi="Arial" w:cs="Arial"/>
        </w:rPr>
      </w:pPr>
    </w:p>
    <w:p w14:paraId="762DAEAA" w14:textId="5192A6D1" w:rsidR="00D533FD" w:rsidRDefault="00D533FD" w:rsidP="00B700D7">
      <w:pPr>
        <w:spacing w:after="0" w:line="360" w:lineRule="auto"/>
        <w:rPr>
          <w:rFonts w:ascii="Arial" w:hAnsi="Arial" w:cs="Arial"/>
        </w:rPr>
      </w:pPr>
    </w:p>
    <w:p w14:paraId="021691E5" w14:textId="36E7BC3C" w:rsidR="00D533FD" w:rsidRDefault="00D533FD" w:rsidP="00B700D7">
      <w:pPr>
        <w:spacing w:after="0" w:line="360" w:lineRule="auto"/>
        <w:rPr>
          <w:rFonts w:ascii="Arial" w:hAnsi="Arial" w:cs="Arial"/>
        </w:rPr>
      </w:pPr>
    </w:p>
    <w:p w14:paraId="442AD73D" w14:textId="744F116E" w:rsidR="00D533FD" w:rsidRDefault="00D533FD" w:rsidP="00B700D7">
      <w:pPr>
        <w:spacing w:after="0" w:line="360" w:lineRule="auto"/>
        <w:rPr>
          <w:rFonts w:ascii="Arial" w:hAnsi="Arial" w:cs="Arial"/>
        </w:rPr>
      </w:pPr>
    </w:p>
    <w:p w14:paraId="185C8DF8" w14:textId="77777777" w:rsidR="00B700D7" w:rsidRDefault="00B700D7" w:rsidP="00B700D7">
      <w:pPr>
        <w:spacing w:after="0" w:line="360" w:lineRule="auto"/>
        <w:rPr>
          <w:rFonts w:ascii="Arial" w:hAnsi="Arial" w:cs="Arial"/>
        </w:rPr>
      </w:pPr>
    </w:p>
    <w:p w14:paraId="43475BC1" w14:textId="2397C1B3" w:rsidR="00D533FD" w:rsidRDefault="00D533FD" w:rsidP="00B700D7">
      <w:pPr>
        <w:spacing w:after="0" w:line="360" w:lineRule="auto"/>
        <w:rPr>
          <w:rFonts w:ascii="Arial" w:hAnsi="Arial" w:cs="Arial"/>
        </w:rPr>
      </w:pPr>
    </w:p>
    <w:p w14:paraId="0FEEA78D" w14:textId="519E968D" w:rsidR="00D533FD" w:rsidRDefault="00D533FD" w:rsidP="00B700D7">
      <w:pPr>
        <w:spacing w:after="0" w:line="360" w:lineRule="auto"/>
        <w:rPr>
          <w:rFonts w:ascii="Arial" w:hAnsi="Arial" w:cs="Arial"/>
        </w:rPr>
      </w:pPr>
    </w:p>
    <w:sdt>
      <w:sdtPr>
        <w:rPr>
          <w:rFonts w:asciiTheme="minorHAnsi" w:eastAsiaTheme="minorHAnsi" w:hAnsiTheme="minorHAnsi" w:cstheme="minorBidi"/>
          <w:color w:val="auto"/>
          <w:sz w:val="22"/>
          <w:szCs w:val="22"/>
          <w:lang w:val="en-CA"/>
        </w:rPr>
        <w:id w:val="-1444145036"/>
        <w:docPartObj>
          <w:docPartGallery w:val="Table of Contents"/>
          <w:docPartUnique/>
        </w:docPartObj>
      </w:sdtPr>
      <w:sdtEndPr>
        <w:rPr>
          <w:b/>
          <w:bCs/>
          <w:noProof/>
        </w:rPr>
      </w:sdtEndPr>
      <w:sdtContent>
        <w:p w14:paraId="758298CF" w14:textId="19FDC165" w:rsidR="00D533FD" w:rsidRPr="006D4529" w:rsidRDefault="00B700D7" w:rsidP="00B700D7">
          <w:pPr>
            <w:pStyle w:val="TOCHeading"/>
            <w:spacing w:before="0" w:line="360" w:lineRule="auto"/>
            <w:rPr>
              <w:rFonts w:ascii="Times New Roman" w:hAnsi="Times New Roman" w:cs="Times New Roman"/>
              <w:b/>
              <w:bCs/>
            </w:rPr>
          </w:pPr>
          <w:r w:rsidRPr="006D4529">
            <w:rPr>
              <w:rFonts w:ascii="Times New Roman" w:hAnsi="Times New Roman" w:cs="Times New Roman"/>
              <w:b/>
              <w:bCs/>
            </w:rPr>
            <w:t xml:space="preserve">Table of </w:t>
          </w:r>
          <w:r w:rsidR="00D533FD" w:rsidRPr="006D4529">
            <w:rPr>
              <w:rFonts w:ascii="Times New Roman" w:hAnsi="Times New Roman" w:cs="Times New Roman"/>
              <w:b/>
              <w:bCs/>
            </w:rPr>
            <w:t>Contents</w:t>
          </w:r>
        </w:p>
        <w:p w14:paraId="7D0744D8" w14:textId="4B6431DF" w:rsidR="00E80BFF" w:rsidRDefault="00D533FD">
          <w:pPr>
            <w:pStyle w:val="TOC1"/>
            <w:tabs>
              <w:tab w:val="right" w:leader="dot" w:pos="9350"/>
            </w:tabs>
            <w:rPr>
              <w:rFonts w:eastAsiaTheme="minorEastAsia"/>
              <w:noProof/>
              <w:kern w:val="2"/>
              <w:sz w:val="24"/>
              <w:szCs w:val="24"/>
              <w:lang w:val="en-NG" w:eastAsia="en-GB"/>
              <w14:ligatures w14:val="standardContextual"/>
            </w:rPr>
          </w:pPr>
          <w:r>
            <w:fldChar w:fldCharType="begin"/>
          </w:r>
          <w:r>
            <w:instrText xml:space="preserve"> TOC \o "1-3" \h \z \u </w:instrText>
          </w:r>
          <w:r>
            <w:fldChar w:fldCharType="separate"/>
          </w:r>
          <w:hyperlink w:anchor="_Toc163243066" w:history="1">
            <w:r w:rsidR="00E80BFF" w:rsidRPr="009E5AAC">
              <w:rPr>
                <w:rStyle w:val="Hyperlink"/>
                <w:rFonts w:ascii="Times New Roman" w:hAnsi="Times New Roman" w:cs="Times New Roman"/>
                <w:b/>
                <w:bCs/>
                <w:noProof/>
              </w:rPr>
              <w:t>Version And Approval</w:t>
            </w:r>
            <w:r w:rsidR="00E80BFF">
              <w:rPr>
                <w:noProof/>
                <w:webHidden/>
              </w:rPr>
              <w:tab/>
            </w:r>
            <w:r w:rsidR="00E80BFF">
              <w:rPr>
                <w:noProof/>
                <w:webHidden/>
              </w:rPr>
              <w:fldChar w:fldCharType="begin"/>
            </w:r>
            <w:r w:rsidR="00E80BFF">
              <w:rPr>
                <w:noProof/>
                <w:webHidden/>
              </w:rPr>
              <w:instrText xml:space="preserve"> PAGEREF _Toc163243066 \h </w:instrText>
            </w:r>
            <w:r w:rsidR="00E80BFF">
              <w:rPr>
                <w:noProof/>
                <w:webHidden/>
              </w:rPr>
            </w:r>
            <w:r w:rsidR="00E80BFF">
              <w:rPr>
                <w:noProof/>
                <w:webHidden/>
              </w:rPr>
              <w:fldChar w:fldCharType="separate"/>
            </w:r>
            <w:r w:rsidR="00E80BFF">
              <w:rPr>
                <w:noProof/>
                <w:webHidden/>
              </w:rPr>
              <w:t>2</w:t>
            </w:r>
            <w:r w:rsidR="00E80BFF">
              <w:rPr>
                <w:noProof/>
                <w:webHidden/>
              </w:rPr>
              <w:fldChar w:fldCharType="end"/>
            </w:r>
          </w:hyperlink>
        </w:p>
        <w:p w14:paraId="1AE91F90" w14:textId="56062CF1" w:rsidR="00E80BFF" w:rsidRDefault="00E80BFF">
          <w:pPr>
            <w:pStyle w:val="TOC1"/>
            <w:tabs>
              <w:tab w:val="right" w:leader="dot" w:pos="9350"/>
            </w:tabs>
            <w:rPr>
              <w:rFonts w:eastAsiaTheme="minorEastAsia"/>
              <w:noProof/>
              <w:kern w:val="2"/>
              <w:sz w:val="24"/>
              <w:szCs w:val="24"/>
              <w:lang w:val="en-NG" w:eastAsia="en-GB"/>
              <w14:ligatures w14:val="standardContextual"/>
            </w:rPr>
          </w:pPr>
          <w:hyperlink w:anchor="_Toc163243067" w:history="1">
            <w:r w:rsidRPr="009E5AAC">
              <w:rPr>
                <w:rStyle w:val="Hyperlink"/>
                <w:rFonts w:ascii="Times New Roman" w:hAnsi="Times New Roman" w:cs="Times New Roman"/>
                <w:b/>
                <w:bCs/>
                <w:noProof/>
              </w:rPr>
              <w:t>Glossary of Terms</w:t>
            </w:r>
            <w:r>
              <w:rPr>
                <w:noProof/>
                <w:webHidden/>
              </w:rPr>
              <w:tab/>
            </w:r>
            <w:r>
              <w:rPr>
                <w:noProof/>
                <w:webHidden/>
              </w:rPr>
              <w:fldChar w:fldCharType="begin"/>
            </w:r>
            <w:r>
              <w:rPr>
                <w:noProof/>
                <w:webHidden/>
              </w:rPr>
              <w:instrText xml:space="preserve"> PAGEREF _Toc163243067 \h </w:instrText>
            </w:r>
            <w:r>
              <w:rPr>
                <w:noProof/>
                <w:webHidden/>
              </w:rPr>
            </w:r>
            <w:r>
              <w:rPr>
                <w:noProof/>
                <w:webHidden/>
              </w:rPr>
              <w:fldChar w:fldCharType="separate"/>
            </w:r>
            <w:r>
              <w:rPr>
                <w:noProof/>
                <w:webHidden/>
              </w:rPr>
              <w:t>4</w:t>
            </w:r>
            <w:r>
              <w:rPr>
                <w:noProof/>
                <w:webHidden/>
              </w:rPr>
              <w:fldChar w:fldCharType="end"/>
            </w:r>
          </w:hyperlink>
        </w:p>
        <w:p w14:paraId="7C6C8BFC" w14:textId="1BF476E1" w:rsidR="00E80BFF" w:rsidRDefault="00E80BFF">
          <w:pPr>
            <w:pStyle w:val="TOC1"/>
            <w:tabs>
              <w:tab w:val="right" w:leader="dot" w:pos="9350"/>
            </w:tabs>
            <w:rPr>
              <w:rFonts w:eastAsiaTheme="minorEastAsia"/>
              <w:noProof/>
              <w:kern w:val="2"/>
              <w:sz w:val="24"/>
              <w:szCs w:val="24"/>
              <w:lang w:val="en-NG" w:eastAsia="en-GB"/>
              <w14:ligatures w14:val="standardContextual"/>
            </w:rPr>
          </w:pPr>
          <w:hyperlink w:anchor="_Toc163243068" w:history="1">
            <w:r w:rsidRPr="009E5AAC">
              <w:rPr>
                <w:rStyle w:val="Hyperlink"/>
                <w:rFonts w:ascii="Times New Roman" w:hAnsi="Times New Roman" w:cs="Times New Roman"/>
                <w:b/>
                <w:bCs/>
                <w:noProof/>
              </w:rPr>
              <w:t>Executive Summary</w:t>
            </w:r>
            <w:r>
              <w:rPr>
                <w:noProof/>
                <w:webHidden/>
              </w:rPr>
              <w:tab/>
            </w:r>
            <w:r>
              <w:rPr>
                <w:noProof/>
                <w:webHidden/>
              </w:rPr>
              <w:fldChar w:fldCharType="begin"/>
            </w:r>
            <w:r>
              <w:rPr>
                <w:noProof/>
                <w:webHidden/>
              </w:rPr>
              <w:instrText xml:space="preserve"> PAGEREF _Toc163243068 \h </w:instrText>
            </w:r>
            <w:r>
              <w:rPr>
                <w:noProof/>
                <w:webHidden/>
              </w:rPr>
            </w:r>
            <w:r>
              <w:rPr>
                <w:noProof/>
                <w:webHidden/>
              </w:rPr>
              <w:fldChar w:fldCharType="separate"/>
            </w:r>
            <w:r>
              <w:rPr>
                <w:noProof/>
                <w:webHidden/>
              </w:rPr>
              <w:t>5</w:t>
            </w:r>
            <w:r>
              <w:rPr>
                <w:noProof/>
                <w:webHidden/>
              </w:rPr>
              <w:fldChar w:fldCharType="end"/>
            </w:r>
          </w:hyperlink>
        </w:p>
        <w:p w14:paraId="6B4336FC" w14:textId="6A717571" w:rsidR="00E80BFF" w:rsidRDefault="00E80BFF">
          <w:pPr>
            <w:pStyle w:val="TOC2"/>
            <w:tabs>
              <w:tab w:val="right" w:leader="dot" w:pos="9350"/>
            </w:tabs>
            <w:rPr>
              <w:rFonts w:eastAsiaTheme="minorEastAsia"/>
              <w:noProof/>
              <w:kern w:val="2"/>
              <w:sz w:val="24"/>
              <w:szCs w:val="24"/>
              <w:lang w:val="en-NG" w:eastAsia="en-GB"/>
              <w14:ligatures w14:val="standardContextual"/>
            </w:rPr>
          </w:pPr>
          <w:hyperlink w:anchor="_Toc163243069" w:history="1">
            <w:r w:rsidRPr="009E5AAC">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_Toc163243069 \h </w:instrText>
            </w:r>
            <w:r>
              <w:rPr>
                <w:noProof/>
                <w:webHidden/>
              </w:rPr>
            </w:r>
            <w:r>
              <w:rPr>
                <w:noProof/>
                <w:webHidden/>
              </w:rPr>
              <w:fldChar w:fldCharType="separate"/>
            </w:r>
            <w:r>
              <w:rPr>
                <w:noProof/>
                <w:webHidden/>
              </w:rPr>
              <w:t>5</w:t>
            </w:r>
            <w:r>
              <w:rPr>
                <w:noProof/>
                <w:webHidden/>
              </w:rPr>
              <w:fldChar w:fldCharType="end"/>
            </w:r>
          </w:hyperlink>
        </w:p>
        <w:p w14:paraId="0CA145BB" w14:textId="4D0C4EBA" w:rsidR="00E80BFF" w:rsidRDefault="00E80BFF">
          <w:pPr>
            <w:pStyle w:val="TOC2"/>
            <w:tabs>
              <w:tab w:val="right" w:leader="dot" w:pos="9350"/>
            </w:tabs>
            <w:rPr>
              <w:rFonts w:eastAsiaTheme="minorEastAsia"/>
              <w:noProof/>
              <w:kern w:val="2"/>
              <w:sz w:val="24"/>
              <w:szCs w:val="24"/>
              <w:lang w:val="en-NG" w:eastAsia="en-GB"/>
              <w14:ligatures w14:val="standardContextual"/>
            </w:rPr>
          </w:pPr>
          <w:hyperlink w:anchor="_Toc163243070" w:history="1">
            <w:r w:rsidRPr="009E5AAC">
              <w:rPr>
                <w:rStyle w:val="Hyperlink"/>
                <w:rFonts w:ascii="Times New Roman" w:hAnsi="Times New Roman" w:cs="Times New Roman"/>
                <w:noProof/>
              </w:rPr>
              <w:t>Business Need</w:t>
            </w:r>
            <w:r>
              <w:rPr>
                <w:noProof/>
                <w:webHidden/>
              </w:rPr>
              <w:tab/>
            </w:r>
            <w:r>
              <w:rPr>
                <w:noProof/>
                <w:webHidden/>
              </w:rPr>
              <w:fldChar w:fldCharType="begin"/>
            </w:r>
            <w:r>
              <w:rPr>
                <w:noProof/>
                <w:webHidden/>
              </w:rPr>
              <w:instrText xml:space="preserve"> PAGEREF _Toc163243070 \h </w:instrText>
            </w:r>
            <w:r>
              <w:rPr>
                <w:noProof/>
                <w:webHidden/>
              </w:rPr>
            </w:r>
            <w:r>
              <w:rPr>
                <w:noProof/>
                <w:webHidden/>
              </w:rPr>
              <w:fldChar w:fldCharType="separate"/>
            </w:r>
            <w:r>
              <w:rPr>
                <w:noProof/>
                <w:webHidden/>
              </w:rPr>
              <w:t>6</w:t>
            </w:r>
            <w:r>
              <w:rPr>
                <w:noProof/>
                <w:webHidden/>
              </w:rPr>
              <w:fldChar w:fldCharType="end"/>
            </w:r>
          </w:hyperlink>
        </w:p>
        <w:p w14:paraId="21FCC4DE" w14:textId="23DA8F69" w:rsidR="00E80BFF" w:rsidRDefault="00E80BFF">
          <w:pPr>
            <w:pStyle w:val="TOC2"/>
            <w:tabs>
              <w:tab w:val="right" w:leader="dot" w:pos="9350"/>
            </w:tabs>
            <w:rPr>
              <w:rFonts w:eastAsiaTheme="minorEastAsia"/>
              <w:noProof/>
              <w:kern w:val="2"/>
              <w:sz w:val="24"/>
              <w:szCs w:val="24"/>
              <w:lang w:val="en-NG" w:eastAsia="en-GB"/>
              <w14:ligatures w14:val="standardContextual"/>
            </w:rPr>
          </w:pPr>
          <w:hyperlink w:anchor="_Toc163243071" w:history="1">
            <w:r w:rsidRPr="009E5AAC">
              <w:rPr>
                <w:rStyle w:val="Hyperlink"/>
                <w:rFonts w:ascii="Times New Roman" w:hAnsi="Times New Roman" w:cs="Times New Roman"/>
                <w:noProof/>
              </w:rPr>
              <w:t>Future State</w:t>
            </w:r>
            <w:r>
              <w:rPr>
                <w:noProof/>
                <w:webHidden/>
              </w:rPr>
              <w:tab/>
            </w:r>
            <w:r>
              <w:rPr>
                <w:noProof/>
                <w:webHidden/>
              </w:rPr>
              <w:fldChar w:fldCharType="begin"/>
            </w:r>
            <w:r>
              <w:rPr>
                <w:noProof/>
                <w:webHidden/>
              </w:rPr>
              <w:instrText xml:space="preserve"> PAGEREF _Toc163243071 \h </w:instrText>
            </w:r>
            <w:r>
              <w:rPr>
                <w:noProof/>
                <w:webHidden/>
              </w:rPr>
            </w:r>
            <w:r>
              <w:rPr>
                <w:noProof/>
                <w:webHidden/>
              </w:rPr>
              <w:fldChar w:fldCharType="separate"/>
            </w:r>
            <w:r>
              <w:rPr>
                <w:noProof/>
                <w:webHidden/>
              </w:rPr>
              <w:t>7</w:t>
            </w:r>
            <w:r>
              <w:rPr>
                <w:noProof/>
                <w:webHidden/>
              </w:rPr>
              <w:fldChar w:fldCharType="end"/>
            </w:r>
          </w:hyperlink>
        </w:p>
        <w:p w14:paraId="79193962" w14:textId="369AFE23" w:rsidR="00E80BFF" w:rsidRDefault="00E80BFF">
          <w:pPr>
            <w:pStyle w:val="TOC2"/>
            <w:tabs>
              <w:tab w:val="right" w:leader="dot" w:pos="9350"/>
            </w:tabs>
            <w:rPr>
              <w:rFonts w:eastAsiaTheme="minorEastAsia"/>
              <w:noProof/>
              <w:kern w:val="2"/>
              <w:sz w:val="24"/>
              <w:szCs w:val="24"/>
              <w:lang w:val="en-NG" w:eastAsia="en-GB"/>
              <w14:ligatures w14:val="standardContextual"/>
            </w:rPr>
          </w:pPr>
          <w:hyperlink w:anchor="_Toc163243072" w:history="1">
            <w:r w:rsidRPr="009E5AAC">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_Toc163243072 \h </w:instrText>
            </w:r>
            <w:r>
              <w:rPr>
                <w:noProof/>
                <w:webHidden/>
              </w:rPr>
            </w:r>
            <w:r>
              <w:rPr>
                <w:noProof/>
                <w:webHidden/>
              </w:rPr>
              <w:fldChar w:fldCharType="separate"/>
            </w:r>
            <w:r>
              <w:rPr>
                <w:noProof/>
                <w:webHidden/>
              </w:rPr>
              <w:t>7</w:t>
            </w:r>
            <w:r>
              <w:rPr>
                <w:noProof/>
                <w:webHidden/>
              </w:rPr>
              <w:fldChar w:fldCharType="end"/>
            </w:r>
          </w:hyperlink>
        </w:p>
        <w:p w14:paraId="57BB6268" w14:textId="4810A06C" w:rsidR="00E80BFF" w:rsidRDefault="00E80BFF">
          <w:pPr>
            <w:pStyle w:val="TOC1"/>
            <w:tabs>
              <w:tab w:val="right" w:leader="dot" w:pos="9350"/>
            </w:tabs>
            <w:rPr>
              <w:rFonts w:eastAsiaTheme="minorEastAsia"/>
              <w:noProof/>
              <w:kern w:val="2"/>
              <w:sz w:val="24"/>
              <w:szCs w:val="24"/>
              <w:lang w:val="en-NG" w:eastAsia="en-GB"/>
              <w14:ligatures w14:val="standardContextual"/>
            </w:rPr>
          </w:pPr>
          <w:hyperlink w:anchor="_Toc163243073" w:history="1">
            <w:r w:rsidRPr="009E5AAC">
              <w:rPr>
                <w:rStyle w:val="Hyperlink"/>
                <w:rFonts w:ascii="Times New Roman" w:hAnsi="Times New Roman" w:cs="Times New Roman"/>
                <w:b/>
                <w:bCs/>
                <w:noProof/>
              </w:rPr>
              <w:t>Document Resources</w:t>
            </w:r>
            <w:r>
              <w:rPr>
                <w:noProof/>
                <w:webHidden/>
              </w:rPr>
              <w:tab/>
            </w:r>
            <w:r>
              <w:rPr>
                <w:noProof/>
                <w:webHidden/>
              </w:rPr>
              <w:fldChar w:fldCharType="begin"/>
            </w:r>
            <w:r>
              <w:rPr>
                <w:noProof/>
                <w:webHidden/>
              </w:rPr>
              <w:instrText xml:space="preserve"> PAGEREF _Toc163243073 \h </w:instrText>
            </w:r>
            <w:r>
              <w:rPr>
                <w:noProof/>
                <w:webHidden/>
              </w:rPr>
            </w:r>
            <w:r>
              <w:rPr>
                <w:noProof/>
                <w:webHidden/>
              </w:rPr>
              <w:fldChar w:fldCharType="separate"/>
            </w:r>
            <w:r>
              <w:rPr>
                <w:noProof/>
                <w:webHidden/>
              </w:rPr>
              <w:t>8</w:t>
            </w:r>
            <w:r>
              <w:rPr>
                <w:noProof/>
                <w:webHidden/>
              </w:rPr>
              <w:fldChar w:fldCharType="end"/>
            </w:r>
          </w:hyperlink>
        </w:p>
        <w:p w14:paraId="4ABB08B9" w14:textId="6590B0F0" w:rsidR="00E80BFF" w:rsidRDefault="00E80BFF">
          <w:pPr>
            <w:pStyle w:val="TOC2"/>
            <w:tabs>
              <w:tab w:val="right" w:leader="dot" w:pos="9350"/>
            </w:tabs>
            <w:rPr>
              <w:rFonts w:eastAsiaTheme="minorEastAsia"/>
              <w:noProof/>
              <w:kern w:val="2"/>
              <w:sz w:val="24"/>
              <w:szCs w:val="24"/>
              <w:lang w:val="en-NG" w:eastAsia="en-GB"/>
              <w14:ligatures w14:val="standardContextual"/>
            </w:rPr>
          </w:pPr>
          <w:hyperlink w:anchor="_Toc163243074" w:history="1">
            <w:r w:rsidRPr="009E5AAC">
              <w:rPr>
                <w:rStyle w:val="Hyperlink"/>
                <w:rFonts w:ascii="Times New Roman" w:hAnsi="Times New Roman" w:cs="Times New Roman"/>
                <w:noProof/>
              </w:rPr>
              <w:t>Stakeholder List</w:t>
            </w:r>
            <w:r>
              <w:rPr>
                <w:noProof/>
                <w:webHidden/>
              </w:rPr>
              <w:tab/>
            </w:r>
            <w:r>
              <w:rPr>
                <w:noProof/>
                <w:webHidden/>
              </w:rPr>
              <w:fldChar w:fldCharType="begin"/>
            </w:r>
            <w:r>
              <w:rPr>
                <w:noProof/>
                <w:webHidden/>
              </w:rPr>
              <w:instrText xml:space="preserve"> PAGEREF _Toc163243074 \h </w:instrText>
            </w:r>
            <w:r>
              <w:rPr>
                <w:noProof/>
                <w:webHidden/>
              </w:rPr>
            </w:r>
            <w:r>
              <w:rPr>
                <w:noProof/>
                <w:webHidden/>
              </w:rPr>
              <w:fldChar w:fldCharType="separate"/>
            </w:r>
            <w:r>
              <w:rPr>
                <w:noProof/>
                <w:webHidden/>
              </w:rPr>
              <w:t>8</w:t>
            </w:r>
            <w:r>
              <w:rPr>
                <w:noProof/>
                <w:webHidden/>
              </w:rPr>
              <w:fldChar w:fldCharType="end"/>
            </w:r>
          </w:hyperlink>
        </w:p>
        <w:p w14:paraId="044A6BFD" w14:textId="55D73D01" w:rsidR="00E80BFF" w:rsidRDefault="00E80BFF">
          <w:pPr>
            <w:pStyle w:val="TOC1"/>
            <w:tabs>
              <w:tab w:val="right" w:leader="dot" w:pos="9350"/>
            </w:tabs>
            <w:rPr>
              <w:rFonts w:eastAsiaTheme="minorEastAsia"/>
              <w:noProof/>
              <w:kern w:val="2"/>
              <w:sz w:val="24"/>
              <w:szCs w:val="24"/>
              <w:lang w:val="en-NG" w:eastAsia="en-GB"/>
              <w14:ligatures w14:val="standardContextual"/>
            </w:rPr>
          </w:pPr>
          <w:hyperlink w:anchor="_Toc163243075" w:history="1">
            <w:r w:rsidRPr="009E5AAC">
              <w:rPr>
                <w:rStyle w:val="Hyperlink"/>
                <w:rFonts w:ascii="Times New Roman" w:hAnsi="Times New Roman" w:cs="Times New Roman"/>
                <w:b/>
                <w:bCs/>
                <w:noProof/>
              </w:rPr>
              <w:t>Scope</w:t>
            </w:r>
            <w:r>
              <w:rPr>
                <w:noProof/>
                <w:webHidden/>
              </w:rPr>
              <w:tab/>
            </w:r>
            <w:r>
              <w:rPr>
                <w:noProof/>
                <w:webHidden/>
              </w:rPr>
              <w:fldChar w:fldCharType="begin"/>
            </w:r>
            <w:r>
              <w:rPr>
                <w:noProof/>
                <w:webHidden/>
              </w:rPr>
              <w:instrText xml:space="preserve"> PAGEREF _Toc163243075 \h </w:instrText>
            </w:r>
            <w:r>
              <w:rPr>
                <w:noProof/>
                <w:webHidden/>
              </w:rPr>
            </w:r>
            <w:r>
              <w:rPr>
                <w:noProof/>
                <w:webHidden/>
              </w:rPr>
              <w:fldChar w:fldCharType="separate"/>
            </w:r>
            <w:r>
              <w:rPr>
                <w:noProof/>
                <w:webHidden/>
              </w:rPr>
              <w:t>9</w:t>
            </w:r>
            <w:r>
              <w:rPr>
                <w:noProof/>
                <w:webHidden/>
              </w:rPr>
              <w:fldChar w:fldCharType="end"/>
            </w:r>
          </w:hyperlink>
        </w:p>
        <w:p w14:paraId="361D8707" w14:textId="439E6EC8" w:rsidR="00E80BFF" w:rsidRDefault="00E80BFF">
          <w:pPr>
            <w:pStyle w:val="TOC2"/>
            <w:tabs>
              <w:tab w:val="right" w:leader="dot" w:pos="9350"/>
            </w:tabs>
            <w:rPr>
              <w:rFonts w:eastAsiaTheme="minorEastAsia"/>
              <w:noProof/>
              <w:kern w:val="2"/>
              <w:sz w:val="24"/>
              <w:szCs w:val="24"/>
              <w:lang w:val="en-NG" w:eastAsia="en-GB"/>
              <w14:ligatures w14:val="standardContextual"/>
            </w:rPr>
          </w:pPr>
          <w:hyperlink w:anchor="_Toc163243076" w:history="1">
            <w:r w:rsidRPr="009E5AAC">
              <w:rPr>
                <w:rStyle w:val="Hyperlink"/>
                <w:rFonts w:ascii="Times New Roman" w:hAnsi="Times New Roman" w:cs="Times New Roman"/>
                <w:noProof/>
              </w:rPr>
              <w:t>Included Scope</w:t>
            </w:r>
            <w:r>
              <w:rPr>
                <w:noProof/>
                <w:webHidden/>
              </w:rPr>
              <w:tab/>
            </w:r>
            <w:r>
              <w:rPr>
                <w:noProof/>
                <w:webHidden/>
              </w:rPr>
              <w:fldChar w:fldCharType="begin"/>
            </w:r>
            <w:r>
              <w:rPr>
                <w:noProof/>
                <w:webHidden/>
              </w:rPr>
              <w:instrText xml:space="preserve"> PAGEREF _Toc163243076 \h </w:instrText>
            </w:r>
            <w:r>
              <w:rPr>
                <w:noProof/>
                <w:webHidden/>
              </w:rPr>
            </w:r>
            <w:r>
              <w:rPr>
                <w:noProof/>
                <w:webHidden/>
              </w:rPr>
              <w:fldChar w:fldCharType="separate"/>
            </w:r>
            <w:r>
              <w:rPr>
                <w:noProof/>
                <w:webHidden/>
              </w:rPr>
              <w:t>9</w:t>
            </w:r>
            <w:r>
              <w:rPr>
                <w:noProof/>
                <w:webHidden/>
              </w:rPr>
              <w:fldChar w:fldCharType="end"/>
            </w:r>
          </w:hyperlink>
        </w:p>
        <w:p w14:paraId="25D1E146" w14:textId="60E152EC" w:rsidR="00E80BFF" w:rsidRDefault="00E80BFF">
          <w:pPr>
            <w:pStyle w:val="TOC2"/>
            <w:tabs>
              <w:tab w:val="right" w:leader="dot" w:pos="9350"/>
            </w:tabs>
            <w:rPr>
              <w:rFonts w:eastAsiaTheme="minorEastAsia"/>
              <w:noProof/>
              <w:kern w:val="2"/>
              <w:sz w:val="24"/>
              <w:szCs w:val="24"/>
              <w:lang w:val="en-NG" w:eastAsia="en-GB"/>
              <w14:ligatures w14:val="standardContextual"/>
            </w:rPr>
          </w:pPr>
          <w:hyperlink w:anchor="_Toc163243077" w:history="1">
            <w:r w:rsidRPr="009E5AAC">
              <w:rPr>
                <w:rStyle w:val="Hyperlink"/>
                <w:rFonts w:ascii="Times New Roman" w:hAnsi="Times New Roman" w:cs="Times New Roman"/>
                <w:noProof/>
              </w:rPr>
              <w:t>Excluded Scope</w:t>
            </w:r>
            <w:r>
              <w:rPr>
                <w:noProof/>
                <w:webHidden/>
              </w:rPr>
              <w:tab/>
            </w:r>
            <w:r>
              <w:rPr>
                <w:noProof/>
                <w:webHidden/>
              </w:rPr>
              <w:fldChar w:fldCharType="begin"/>
            </w:r>
            <w:r>
              <w:rPr>
                <w:noProof/>
                <w:webHidden/>
              </w:rPr>
              <w:instrText xml:space="preserve"> PAGEREF _Toc163243077 \h </w:instrText>
            </w:r>
            <w:r>
              <w:rPr>
                <w:noProof/>
                <w:webHidden/>
              </w:rPr>
            </w:r>
            <w:r>
              <w:rPr>
                <w:noProof/>
                <w:webHidden/>
              </w:rPr>
              <w:fldChar w:fldCharType="separate"/>
            </w:r>
            <w:r>
              <w:rPr>
                <w:noProof/>
                <w:webHidden/>
              </w:rPr>
              <w:t>9</w:t>
            </w:r>
            <w:r>
              <w:rPr>
                <w:noProof/>
                <w:webHidden/>
              </w:rPr>
              <w:fldChar w:fldCharType="end"/>
            </w:r>
          </w:hyperlink>
        </w:p>
        <w:p w14:paraId="7FBC0A13" w14:textId="7C29E9DB" w:rsidR="00E80BFF" w:rsidRDefault="00E80BFF">
          <w:pPr>
            <w:pStyle w:val="TOC2"/>
            <w:tabs>
              <w:tab w:val="right" w:leader="dot" w:pos="9350"/>
            </w:tabs>
            <w:rPr>
              <w:rFonts w:eastAsiaTheme="minorEastAsia"/>
              <w:noProof/>
              <w:kern w:val="2"/>
              <w:sz w:val="24"/>
              <w:szCs w:val="24"/>
              <w:lang w:val="en-NG" w:eastAsia="en-GB"/>
              <w14:ligatures w14:val="standardContextual"/>
            </w:rPr>
          </w:pPr>
          <w:hyperlink w:anchor="_Toc163243078" w:history="1">
            <w:r w:rsidRPr="009E5AAC">
              <w:rPr>
                <w:rStyle w:val="Hyperlink"/>
                <w:rFonts w:ascii="Times New Roman" w:hAnsi="Times New Roman" w:cs="Times New Roman"/>
                <w:noProof/>
              </w:rPr>
              <w:t>Assumptions And Constraints</w:t>
            </w:r>
            <w:r>
              <w:rPr>
                <w:noProof/>
                <w:webHidden/>
              </w:rPr>
              <w:tab/>
            </w:r>
            <w:r>
              <w:rPr>
                <w:noProof/>
                <w:webHidden/>
              </w:rPr>
              <w:fldChar w:fldCharType="begin"/>
            </w:r>
            <w:r>
              <w:rPr>
                <w:noProof/>
                <w:webHidden/>
              </w:rPr>
              <w:instrText xml:space="preserve"> PAGEREF _Toc163243078 \h </w:instrText>
            </w:r>
            <w:r>
              <w:rPr>
                <w:noProof/>
                <w:webHidden/>
              </w:rPr>
            </w:r>
            <w:r>
              <w:rPr>
                <w:noProof/>
                <w:webHidden/>
              </w:rPr>
              <w:fldChar w:fldCharType="separate"/>
            </w:r>
            <w:r>
              <w:rPr>
                <w:noProof/>
                <w:webHidden/>
              </w:rPr>
              <w:t>9</w:t>
            </w:r>
            <w:r>
              <w:rPr>
                <w:noProof/>
                <w:webHidden/>
              </w:rPr>
              <w:fldChar w:fldCharType="end"/>
            </w:r>
          </w:hyperlink>
        </w:p>
        <w:p w14:paraId="6BDB7E53" w14:textId="0214DDD3" w:rsidR="00E80BFF" w:rsidRDefault="00E80BFF">
          <w:pPr>
            <w:pStyle w:val="TOC1"/>
            <w:tabs>
              <w:tab w:val="right" w:leader="dot" w:pos="9350"/>
            </w:tabs>
            <w:rPr>
              <w:rFonts w:eastAsiaTheme="minorEastAsia"/>
              <w:noProof/>
              <w:kern w:val="2"/>
              <w:sz w:val="24"/>
              <w:szCs w:val="24"/>
              <w:lang w:val="en-NG" w:eastAsia="en-GB"/>
              <w14:ligatures w14:val="standardContextual"/>
            </w:rPr>
          </w:pPr>
          <w:hyperlink w:anchor="_Toc163243079" w:history="1">
            <w:r w:rsidRPr="009E5AAC">
              <w:rPr>
                <w:rStyle w:val="Hyperlink"/>
                <w:rFonts w:ascii="Times New Roman" w:hAnsi="Times New Roman" w:cs="Times New Roman"/>
                <w:b/>
                <w:bCs/>
                <w:noProof/>
              </w:rPr>
              <w:t>Risk Analysis</w:t>
            </w:r>
            <w:r>
              <w:rPr>
                <w:noProof/>
                <w:webHidden/>
              </w:rPr>
              <w:tab/>
            </w:r>
            <w:r>
              <w:rPr>
                <w:noProof/>
                <w:webHidden/>
              </w:rPr>
              <w:fldChar w:fldCharType="begin"/>
            </w:r>
            <w:r>
              <w:rPr>
                <w:noProof/>
                <w:webHidden/>
              </w:rPr>
              <w:instrText xml:space="preserve"> PAGEREF _Toc163243079 \h </w:instrText>
            </w:r>
            <w:r>
              <w:rPr>
                <w:noProof/>
                <w:webHidden/>
              </w:rPr>
            </w:r>
            <w:r>
              <w:rPr>
                <w:noProof/>
                <w:webHidden/>
              </w:rPr>
              <w:fldChar w:fldCharType="separate"/>
            </w:r>
            <w:r>
              <w:rPr>
                <w:noProof/>
                <w:webHidden/>
              </w:rPr>
              <w:t>10</w:t>
            </w:r>
            <w:r>
              <w:rPr>
                <w:noProof/>
                <w:webHidden/>
              </w:rPr>
              <w:fldChar w:fldCharType="end"/>
            </w:r>
          </w:hyperlink>
        </w:p>
        <w:p w14:paraId="5E8A26EB" w14:textId="0544AE66" w:rsidR="00E80BFF" w:rsidRDefault="00E80BFF">
          <w:pPr>
            <w:pStyle w:val="TOC1"/>
            <w:tabs>
              <w:tab w:val="right" w:leader="dot" w:pos="9350"/>
            </w:tabs>
            <w:rPr>
              <w:rFonts w:eastAsiaTheme="minorEastAsia"/>
              <w:noProof/>
              <w:kern w:val="2"/>
              <w:sz w:val="24"/>
              <w:szCs w:val="24"/>
              <w:lang w:val="en-NG" w:eastAsia="en-GB"/>
              <w14:ligatures w14:val="standardContextual"/>
            </w:rPr>
          </w:pPr>
          <w:hyperlink w:anchor="_Toc163243080" w:history="1">
            <w:r w:rsidRPr="009E5AAC">
              <w:rPr>
                <w:rStyle w:val="Hyperlink"/>
                <w:rFonts w:ascii="Times New Roman" w:hAnsi="Times New Roman" w:cs="Times New Roman"/>
                <w:b/>
                <w:bCs/>
                <w:noProof/>
              </w:rPr>
              <w:t>SWOT</w:t>
            </w:r>
            <w:r>
              <w:rPr>
                <w:noProof/>
                <w:webHidden/>
              </w:rPr>
              <w:tab/>
            </w:r>
            <w:r>
              <w:rPr>
                <w:noProof/>
                <w:webHidden/>
              </w:rPr>
              <w:fldChar w:fldCharType="begin"/>
            </w:r>
            <w:r>
              <w:rPr>
                <w:noProof/>
                <w:webHidden/>
              </w:rPr>
              <w:instrText xml:space="preserve"> PAGEREF _Toc163243080 \h </w:instrText>
            </w:r>
            <w:r>
              <w:rPr>
                <w:noProof/>
                <w:webHidden/>
              </w:rPr>
            </w:r>
            <w:r>
              <w:rPr>
                <w:noProof/>
                <w:webHidden/>
              </w:rPr>
              <w:fldChar w:fldCharType="separate"/>
            </w:r>
            <w:r>
              <w:rPr>
                <w:noProof/>
                <w:webHidden/>
              </w:rPr>
              <w:t>12</w:t>
            </w:r>
            <w:r>
              <w:rPr>
                <w:noProof/>
                <w:webHidden/>
              </w:rPr>
              <w:fldChar w:fldCharType="end"/>
            </w:r>
          </w:hyperlink>
        </w:p>
        <w:p w14:paraId="7503ED72" w14:textId="31C70CC6" w:rsidR="00E80BFF" w:rsidRDefault="00E80BFF">
          <w:pPr>
            <w:pStyle w:val="TOC1"/>
            <w:tabs>
              <w:tab w:val="right" w:leader="dot" w:pos="9350"/>
            </w:tabs>
            <w:rPr>
              <w:rFonts w:eastAsiaTheme="minorEastAsia"/>
              <w:noProof/>
              <w:kern w:val="2"/>
              <w:sz w:val="24"/>
              <w:szCs w:val="24"/>
              <w:lang w:val="en-NG" w:eastAsia="en-GB"/>
              <w14:ligatures w14:val="standardContextual"/>
            </w:rPr>
          </w:pPr>
          <w:hyperlink w:anchor="_Toc163243081" w:history="1">
            <w:r w:rsidRPr="009E5AAC">
              <w:rPr>
                <w:rStyle w:val="Hyperlink"/>
                <w:rFonts w:ascii="Times New Roman" w:hAnsi="Times New Roman" w:cs="Times New Roman"/>
                <w:b/>
                <w:bCs/>
                <w:noProof/>
              </w:rPr>
              <w:t>Alternatives</w:t>
            </w:r>
            <w:r>
              <w:rPr>
                <w:noProof/>
                <w:webHidden/>
              </w:rPr>
              <w:tab/>
            </w:r>
            <w:r>
              <w:rPr>
                <w:noProof/>
                <w:webHidden/>
              </w:rPr>
              <w:fldChar w:fldCharType="begin"/>
            </w:r>
            <w:r>
              <w:rPr>
                <w:noProof/>
                <w:webHidden/>
              </w:rPr>
              <w:instrText xml:space="preserve"> PAGEREF _Toc163243081 \h </w:instrText>
            </w:r>
            <w:r>
              <w:rPr>
                <w:noProof/>
                <w:webHidden/>
              </w:rPr>
            </w:r>
            <w:r>
              <w:rPr>
                <w:noProof/>
                <w:webHidden/>
              </w:rPr>
              <w:fldChar w:fldCharType="separate"/>
            </w:r>
            <w:r>
              <w:rPr>
                <w:noProof/>
                <w:webHidden/>
              </w:rPr>
              <w:t>13</w:t>
            </w:r>
            <w:r>
              <w:rPr>
                <w:noProof/>
                <w:webHidden/>
              </w:rPr>
              <w:fldChar w:fldCharType="end"/>
            </w:r>
          </w:hyperlink>
        </w:p>
        <w:p w14:paraId="32B913B8" w14:textId="442CCC1D" w:rsidR="00E80BFF" w:rsidRDefault="00E80BFF">
          <w:pPr>
            <w:pStyle w:val="TOC2"/>
            <w:tabs>
              <w:tab w:val="right" w:leader="dot" w:pos="9350"/>
            </w:tabs>
            <w:rPr>
              <w:rFonts w:eastAsiaTheme="minorEastAsia"/>
              <w:noProof/>
              <w:kern w:val="2"/>
              <w:sz w:val="24"/>
              <w:szCs w:val="24"/>
              <w:lang w:val="en-NG" w:eastAsia="en-GB"/>
              <w14:ligatures w14:val="standardContextual"/>
            </w:rPr>
          </w:pPr>
          <w:hyperlink w:anchor="_Toc163243082" w:history="1">
            <w:r w:rsidRPr="009E5AAC">
              <w:rPr>
                <w:rStyle w:val="Hyperlink"/>
                <w:rFonts w:ascii="Times New Roman" w:hAnsi="Times New Roman" w:cs="Times New Roman"/>
                <w:noProof/>
              </w:rPr>
              <w:t>Option 1: Progressive Digital Enhancement</w:t>
            </w:r>
            <w:r>
              <w:rPr>
                <w:noProof/>
                <w:webHidden/>
              </w:rPr>
              <w:tab/>
            </w:r>
            <w:r>
              <w:rPr>
                <w:noProof/>
                <w:webHidden/>
              </w:rPr>
              <w:fldChar w:fldCharType="begin"/>
            </w:r>
            <w:r>
              <w:rPr>
                <w:noProof/>
                <w:webHidden/>
              </w:rPr>
              <w:instrText xml:space="preserve"> PAGEREF _Toc163243082 \h </w:instrText>
            </w:r>
            <w:r>
              <w:rPr>
                <w:noProof/>
                <w:webHidden/>
              </w:rPr>
            </w:r>
            <w:r>
              <w:rPr>
                <w:noProof/>
                <w:webHidden/>
              </w:rPr>
              <w:fldChar w:fldCharType="separate"/>
            </w:r>
            <w:r>
              <w:rPr>
                <w:noProof/>
                <w:webHidden/>
              </w:rPr>
              <w:t>13</w:t>
            </w:r>
            <w:r>
              <w:rPr>
                <w:noProof/>
                <w:webHidden/>
              </w:rPr>
              <w:fldChar w:fldCharType="end"/>
            </w:r>
          </w:hyperlink>
        </w:p>
        <w:p w14:paraId="01364381" w14:textId="14D9AE19" w:rsidR="00E80BFF" w:rsidRDefault="00E80BFF">
          <w:pPr>
            <w:pStyle w:val="TOC2"/>
            <w:tabs>
              <w:tab w:val="right" w:leader="dot" w:pos="9350"/>
            </w:tabs>
            <w:rPr>
              <w:rFonts w:eastAsiaTheme="minorEastAsia"/>
              <w:noProof/>
              <w:kern w:val="2"/>
              <w:sz w:val="24"/>
              <w:szCs w:val="24"/>
              <w:lang w:val="en-NG" w:eastAsia="en-GB"/>
              <w14:ligatures w14:val="standardContextual"/>
            </w:rPr>
          </w:pPr>
          <w:hyperlink w:anchor="_Toc163243083" w:history="1">
            <w:r w:rsidRPr="009E5AAC">
              <w:rPr>
                <w:rStyle w:val="Hyperlink"/>
                <w:rFonts w:ascii="Times New Roman" w:hAnsi="Times New Roman" w:cs="Times New Roman"/>
                <w:noProof/>
              </w:rPr>
              <w:t>Option 2: Comprehensive System Redesign and Replacement</w:t>
            </w:r>
            <w:r>
              <w:rPr>
                <w:noProof/>
                <w:webHidden/>
              </w:rPr>
              <w:tab/>
            </w:r>
            <w:r>
              <w:rPr>
                <w:noProof/>
                <w:webHidden/>
              </w:rPr>
              <w:fldChar w:fldCharType="begin"/>
            </w:r>
            <w:r>
              <w:rPr>
                <w:noProof/>
                <w:webHidden/>
              </w:rPr>
              <w:instrText xml:space="preserve"> PAGEREF _Toc163243083 \h </w:instrText>
            </w:r>
            <w:r>
              <w:rPr>
                <w:noProof/>
                <w:webHidden/>
              </w:rPr>
            </w:r>
            <w:r>
              <w:rPr>
                <w:noProof/>
                <w:webHidden/>
              </w:rPr>
              <w:fldChar w:fldCharType="separate"/>
            </w:r>
            <w:r>
              <w:rPr>
                <w:noProof/>
                <w:webHidden/>
              </w:rPr>
              <w:t>13</w:t>
            </w:r>
            <w:r>
              <w:rPr>
                <w:noProof/>
                <w:webHidden/>
              </w:rPr>
              <w:fldChar w:fldCharType="end"/>
            </w:r>
          </w:hyperlink>
        </w:p>
        <w:p w14:paraId="19C84E2F" w14:textId="73D3F265" w:rsidR="00E80BFF" w:rsidRDefault="00E80BFF">
          <w:pPr>
            <w:pStyle w:val="TOC2"/>
            <w:tabs>
              <w:tab w:val="right" w:leader="dot" w:pos="9350"/>
            </w:tabs>
            <w:rPr>
              <w:rFonts w:eastAsiaTheme="minorEastAsia"/>
              <w:noProof/>
              <w:kern w:val="2"/>
              <w:sz w:val="24"/>
              <w:szCs w:val="24"/>
              <w:lang w:val="en-NG" w:eastAsia="en-GB"/>
              <w14:ligatures w14:val="standardContextual"/>
            </w:rPr>
          </w:pPr>
          <w:hyperlink w:anchor="_Toc163243084" w:history="1">
            <w:r w:rsidRPr="009E5AAC">
              <w:rPr>
                <w:rStyle w:val="Hyperlink"/>
                <w:rFonts w:ascii="Times New Roman" w:hAnsi="Times New Roman" w:cs="Times New Roman"/>
                <w:noProof/>
              </w:rPr>
              <w:t>Option 3: Partnership With an Educational Technology Company</w:t>
            </w:r>
            <w:r>
              <w:rPr>
                <w:noProof/>
                <w:webHidden/>
              </w:rPr>
              <w:tab/>
            </w:r>
            <w:r>
              <w:rPr>
                <w:noProof/>
                <w:webHidden/>
              </w:rPr>
              <w:fldChar w:fldCharType="begin"/>
            </w:r>
            <w:r>
              <w:rPr>
                <w:noProof/>
                <w:webHidden/>
              </w:rPr>
              <w:instrText xml:space="preserve"> PAGEREF _Toc163243084 \h </w:instrText>
            </w:r>
            <w:r>
              <w:rPr>
                <w:noProof/>
                <w:webHidden/>
              </w:rPr>
            </w:r>
            <w:r>
              <w:rPr>
                <w:noProof/>
                <w:webHidden/>
              </w:rPr>
              <w:fldChar w:fldCharType="separate"/>
            </w:r>
            <w:r>
              <w:rPr>
                <w:noProof/>
                <w:webHidden/>
              </w:rPr>
              <w:t>14</w:t>
            </w:r>
            <w:r>
              <w:rPr>
                <w:noProof/>
                <w:webHidden/>
              </w:rPr>
              <w:fldChar w:fldCharType="end"/>
            </w:r>
          </w:hyperlink>
        </w:p>
        <w:p w14:paraId="346C1BE5" w14:textId="61D27B51" w:rsidR="00E80BFF" w:rsidRDefault="00E80BFF">
          <w:pPr>
            <w:pStyle w:val="TOC1"/>
            <w:tabs>
              <w:tab w:val="right" w:leader="dot" w:pos="9350"/>
            </w:tabs>
            <w:rPr>
              <w:rFonts w:eastAsiaTheme="minorEastAsia"/>
              <w:noProof/>
              <w:kern w:val="2"/>
              <w:sz w:val="24"/>
              <w:szCs w:val="24"/>
              <w:lang w:val="en-NG" w:eastAsia="en-GB"/>
              <w14:ligatures w14:val="standardContextual"/>
            </w:rPr>
          </w:pPr>
          <w:hyperlink w:anchor="_Toc163243085" w:history="1">
            <w:r w:rsidRPr="009E5AAC">
              <w:rPr>
                <w:rStyle w:val="Hyperlink"/>
                <w:rFonts w:ascii="Times New Roman" w:hAnsi="Times New Roman" w:cs="Times New Roman"/>
                <w:b/>
                <w:bCs/>
                <w:noProof/>
              </w:rPr>
              <w:t>Recommendation</w:t>
            </w:r>
            <w:r>
              <w:rPr>
                <w:noProof/>
                <w:webHidden/>
              </w:rPr>
              <w:tab/>
            </w:r>
            <w:r>
              <w:rPr>
                <w:noProof/>
                <w:webHidden/>
              </w:rPr>
              <w:fldChar w:fldCharType="begin"/>
            </w:r>
            <w:r>
              <w:rPr>
                <w:noProof/>
                <w:webHidden/>
              </w:rPr>
              <w:instrText xml:space="preserve"> PAGEREF _Toc163243085 \h </w:instrText>
            </w:r>
            <w:r>
              <w:rPr>
                <w:noProof/>
                <w:webHidden/>
              </w:rPr>
            </w:r>
            <w:r>
              <w:rPr>
                <w:noProof/>
                <w:webHidden/>
              </w:rPr>
              <w:fldChar w:fldCharType="separate"/>
            </w:r>
            <w:r>
              <w:rPr>
                <w:noProof/>
                <w:webHidden/>
              </w:rPr>
              <w:t>15</w:t>
            </w:r>
            <w:r>
              <w:rPr>
                <w:noProof/>
                <w:webHidden/>
              </w:rPr>
              <w:fldChar w:fldCharType="end"/>
            </w:r>
          </w:hyperlink>
        </w:p>
        <w:p w14:paraId="3276F5B9" w14:textId="30249970" w:rsidR="00E80BFF" w:rsidRDefault="00E80BFF">
          <w:pPr>
            <w:pStyle w:val="TOC1"/>
            <w:tabs>
              <w:tab w:val="right" w:leader="dot" w:pos="9350"/>
            </w:tabs>
            <w:rPr>
              <w:rFonts w:eastAsiaTheme="minorEastAsia"/>
              <w:noProof/>
              <w:kern w:val="2"/>
              <w:sz w:val="24"/>
              <w:szCs w:val="24"/>
              <w:lang w:val="en-NG" w:eastAsia="en-GB"/>
              <w14:ligatures w14:val="standardContextual"/>
            </w:rPr>
          </w:pPr>
          <w:hyperlink w:anchor="_Toc163243086" w:history="1">
            <w:r w:rsidRPr="009E5AAC">
              <w:rPr>
                <w:rStyle w:val="Hyperlink"/>
                <w:rFonts w:ascii="Arial" w:hAnsi="Arial" w:cs="Arial"/>
                <w:b/>
                <w:bCs/>
                <w:noProof/>
              </w:rPr>
              <w:t>Appendixes</w:t>
            </w:r>
            <w:r>
              <w:rPr>
                <w:noProof/>
                <w:webHidden/>
              </w:rPr>
              <w:tab/>
            </w:r>
            <w:r>
              <w:rPr>
                <w:noProof/>
                <w:webHidden/>
              </w:rPr>
              <w:fldChar w:fldCharType="begin"/>
            </w:r>
            <w:r>
              <w:rPr>
                <w:noProof/>
                <w:webHidden/>
              </w:rPr>
              <w:instrText xml:space="preserve"> PAGEREF _Toc163243086 \h </w:instrText>
            </w:r>
            <w:r>
              <w:rPr>
                <w:noProof/>
                <w:webHidden/>
              </w:rPr>
            </w:r>
            <w:r>
              <w:rPr>
                <w:noProof/>
                <w:webHidden/>
              </w:rPr>
              <w:fldChar w:fldCharType="separate"/>
            </w:r>
            <w:r>
              <w:rPr>
                <w:noProof/>
                <w:webHidden/>
              </w:rPr>
              <w:t>16</w:t>
            </w:r>
            <w:r>
              <w:rPr>
                <w:noProof/>
                <w:webHidden/>
              </w:rPr>
              <w:fldChar w:fldCharType="end"/>
            </w:r>
          </w:hyperlink>
        </w:p>
        <w:p w14:paraId="18BD8E04" w14:textId="21F9879A" w:rsidR="00E80BFF" w:rsidRDefault="00E80BFF">
          <w:pPr>
            <w:pStyle w:val="TOC2"/>
            <w:tabs>
              <w:tab w:val="right" w:leader="dot" w:pos="9350"/>
            </w:tabs>
            <w:rPr>
              <w:rFonts w:eastAsiaTheme="minorEastAsia"/>
              <w:noProof/>
              <w:kern w:val="2"/>
              <w:sz w:val="24"/>
              <w:szCs w:val="24"/>
              <w:lang w:val="en-NG" w:eastAsia="en-GB"/>
              <w14:ligatures w14:val="standardContextual"/>
            </w:rPr>
          </w:pPr>
          <w:hyperlink w:anchor="_Toc163243087" w:history="1">
            <w:r w:rsidRPr="009E5AAC">
              <w:rPr>
                <w:rStyle w:val="Hyperlink"/>
                <w:rFonts w:ascii="Arial" w:hAnsi="Arial" w:cs="Arial"/>
                <w:noProof/>
              </w:rPr>
              <w:t>Appendix A</w:t>
            </w:r>
            <w:r>
              <w:rPr>
                <w:noProof/>
                <w:webHidden/>
              </w:rPr>
              <w:tab/>
            </w:r>
            <w:r>
              <w:rPr>
                <w:noProof/>
                <w:webHidden/>
              </w:rPr>
              <w:fldChar w:fldCharType="begin"/>
            </w:r>
            <w:r>
              <w:rPr>
                <w:noProof/>
                <w:webHidden/>
              </w:rPr>
              <w:instrText xml:space="preserve"> PAGEREF _Toc163243087 \h </w:instrText>
            </w:r>
            <w:r>
              <w:rPr>
                <w:noProof/>
                <w:webHidden/>
              </w:rPr>
            </w:r>
            <w:r>
              <w:rPr>
                <w:noProof/>
                <w:webHidden/>
              </w:rPr>
              <w:fldChar w:fldCharType="separate"/>
            </w:r>
            <w:r>
              <w:rPr>
                <w:noProof/>
                <w:webHidden/>
              </w:rPr>
              <w:t>16</w:t>
            </w:r>
            <w:r>
              <w:rPr>
                <w:noProof/>
                <w:webHidden/>
              </w:rPr>
              <w:fldChar w:fldCharType="end"/>
            </w:r>
          </w:hyperlink>
        </w:p>
        <w:p w14:paraId="3AFDFC71" w14:textId="21AD844D" w:rsidR="00E80BFF" w:rsidRDefault="00E80BFF">
          <w:pPr>
            <w:pStyle w:val="TOC2"/>
            <w:tabs>
              <w:tab w:val="right" w:leader="dot" w:pos="9350"/>
            </w:tabs>
            <w:rPr>
              <w:rFonts w:eastAsiaTheme="minorEastAsia"/>
              <w:noProof/>
              <w:kern w:val="2"/>
              <w:sz w:val="24"/>
              <w:szCs w:val="24"/>
              <w:lang w:val="en-NG" w:eastAsia="en-GB"/>
              <w14:ligatures w14:val="standardContextual"/>
            </w:rPr>
          </w:pPr>
          <w:hyperlink w:anchor="_Toc163243088" w:history="1">
            <w:r w:rsidRPr="009E5AAC">
              <w:rPr>
                <w:rStyle w:val="Hyperlink"/>
                <w:rFonts w:ascii="Arial" w:hAnsi="Arial" w:cs="Arial"/>
                <w:noProof/>
              </w:rPr>
              <w:t>Appendix B</w:t>
            </w:r>
            <w:r>
              <w:rPr>
                <w:noProof/>
                <w:webHidden/>
              </w:rPr>
              <w:tab/>
            </w:r>
            <w:r>
              <w:rPr>
                <w:noProof/>
                <w:webHidden/>
              </w:rPr>
              <w:fldChar w:fldCharType="begin"/>
            </w:r>
            <w:r>
              <w:rPr>
                <w:noProof/>
                <w:webHidden/>
              </w:rPr>
              <w:instrText xml:space="preserve"> PAGEREF _Toc163243088 \h </w:instrText>
            </w:r>
            <w:r>
              <w:rPr>
                <w:noProof/>
                <w:webHidden/>
              </w:rPr>
            </w:r>
            <w:r>
              <w:rPr>
                <w:noProof/>
                <w:webHidden/>
              </w:rPr>
              <w:fldChar w:fldCharType="separate"/>
            </w:r>
            <w:r>
              <w:rPr>
                <w:noProof/>
                <w:webHidden/>
              </w:rPr>
              <w:t>16</w:t>
            </w:r>
            <w:r>
              <w:rPr>
                <w:noProof/>
                <w:webHidden/>
              </w:rPr>
              <w:fldChar w:fldCharType="end"/>
            </w:r>
          </w:hyperlink>
        </w:p>
        <w:p w14:paraId="2E2D3157" w14:textId="3CCA5A19" w:rsidR="00D533FD" w:rsidRDefault="00D533FD" w:rsidP="00B700D7">
          <w:pPr>
            <w:spacing w:after="0" w:line="360" w:lineRule="auto"/>
          </w:pPr>
          <w:r>
            <w:rPr>
              <w:b/>
              <w:bCs/>
              <w:noProof/>
            </w:rPr>
            <w:fldChar w:fldCharType="end"/>
          </w:r>
        </w:p>
      </w:sdtContent>
    </w:sdt>
    <w:p w14:paraId="4C028041" w14:textId="3B7223F3" w:rsidR="00D533FD" w:rsidRDefault="00D533FD" w:rsidP="00B700D7">
      <w:pPr>
        <w:spacing w:after="0" w:line="360" w:lineRule="auto"/>
        <w:rPr>
          <w:rFonts w:ascii="Arial" w:hAnsi="Arial" w:cs="Arial"/>
        </w:rPr>
      </w:pPr>
    </w:p>
    <w:p w14:paraId="24D9FF2A" w14:textId="5A1EB896" w:rsidR="00D533FD" w:rsidRDefault="00D533FD" w:rsidP="00B700D7">
      <w:pPr>
        <w:spacing w:after="0" w:line="360" w:lineRule="auto"/>
        <w:rPr>
          <w:rFonts w:ascii="Arial" w:hAnsi="Arial" w:cs="Arial"/>
        </w:rPr>
      </w:pPr>
    </w:p>
    <w:p w14:paraId="679C3386" w14:textId="6E717E22" w:rsidR="00D533FD" w:rsidRDefault="00D533FD" w:rsidP="00B700D7">
      <w:pPr>
        <w:spacing w:after="0" w:line="360" w:lineRule="auto"/>
        <w:rPr>
          <w:rFonts w:ascii="Arial" w:hAnsi="Arial" w:cs="Arial"/>
        </w:rPr>
      </w:pPr>
    </w:p>
    <w:p w14:paraId="55FE5914" w14:textId="77777777" w:rsidR="00E22CE0" w:rsidRDefault="00E22CE0" w:rsidP="00B700D7">
      <w:pPr>
        <w:spacing w:after="0" w:line="360" w:lineRule="auto"/>
        <w:rPr>
          <w:rFonts w:ascii="Arial" w:hAnsi="Arial" w:cs="Arial"/>
        </w:rPr>
      </w:pPr>
    </w:p>
    <w:p w14:paraId="7F68B3D9" w14:textId="77777777" w:rsidR="00E22CE0" w:rsidRDefault="00E22CE0" w:rsidP="00B700D7">
      <w:pPr>
        <w:spacing w:after="0" w:line="360" w:lineRule="auto"/>
        <w:rPr>
          <w:rFonts w:ascii="Arial" w:hAnsi="Arial" w:cs="Arial"/>
        </w:rPr>
      </w:pPr>
    </w:p>
    <w:p w14:paraId="528CA6A4" w14:textId="77777777" w:rsidR="00A219BA" w:rsidRDefault="00A219BA" w:rsidP="00B700D7">
      <w:pPr>
        <w:spacing w:after="0" w:line="360" w:lineRule="auto"/>
        <w:rPr>
          <w:rFonts w:ascii="Arial" w:hAnsi="Arial" w:cs="Arial"/>
        </w:rPr>
      </w:pPr>
    </w:p>
    <w:p w14:paraId="3DCB3523" w14:textId="77777777" w:rsidR="0068720F" w:rsidRDefault="0068720F" w:rsidP="00B700D7">
      <w:pPr>
        <w:spacing w:after="0" w:line="360" w:lineRule="auto"/>
        <w:rPr>
          <w:rFonts w:ascii="Arial" w:hAnsi="Arial" w:cs="Arial"/>
        </w:rPr>
      </w:pPr>
    </w:p>
    <w:p w14:paraId="2F8EE51E" w14:textId="77777777" w:rsidR="00D93726" w:rsidRPr="006D4529" w:rsidRDefault="00D93726" w:rsidP="00D93726">
      <w:pPr>
        <w:pStyle w:val="Heading1"/>
        <w:spacing w:before="0" w:line="240" w:lineRule="auto"/>
        <w:rPr>
          <w:rFonts w:ascii="Times New Roman" w:hAnsi="Times New Roman" w:cs="Times New Roman"/>
          <w:b/>
          <w:bCs/>
          <w:sz w:val="28"/>
          <w:szCs w:val="28"/>
        </w:rPr>
      </w:pPr>
      <w:bookmarkStart w:id="1" w:name="_Toc163243067"/>
      <w:r w:rsidRPr="006D4529">
        <w:rPr>
          <w:rFonts w:ascii="Times New Roman" w:hAnsi="Times New Roman" w:cs="Times New Roman"/>
          <w:b/>
          <w:bCs/>
          <w:sz w:val="28"/>
          <w:szCs w:val="28"/>
        </w:rPr>
        <w:lastRenderedPageBreak/>
        <w:t>Glossary of Terms</w:t>
      </w:r>
      <w:bookmarkEnd w:id="1"/>
    </w:p>
    <w:p w14:paraId="17F88253" w14:textId="77777777" w:rsidR="00D93726" w:rsidRPr="00B700D7" w:rsidRDefault="00D93726" w:rsidP="00D93726">
      <w:pPr>
        <w:spacing w:after="0" w:line="240" w:lineRule="auto"/>
      </w:pPr>
    </w:p>
    <w:tbl>
      <w:tblPr>
        <w:tblStyle w:val="TableGrid"/>
        <w:tblpPr w:leftFromText="180" w:rightFromText="180" w:horzAnchor="margin" w:tblpY="905"/>
        <w:tblW w:w="9923" w:type="dxa"/>
        <w:tblLook w:val="04A0" w:firstRow="1" w:lastRow="0" w:firstColumn="1" w:lastColumn="0" w:noHBand="0" w:noVBand="1"/>
      </w:tblPr>
      <w:tblGrid>
        <w:gridCol w:w="2552"/>
        <w:gridCol w:w="7371"/>
      </w:tblGrid>
      <w:tr w:rsidR="00D93726" w:rsidRPr="006D4529" w14:paraId="15E79038" w14:textId="77777777" w:rsidTr="008D1BEC">
        <w:trPr>
          <w:trHeight w:val="334"/>
        </w:trPr>
        <w:tc>
          <w:tcPr>
            <w:tcW w:w="2552" w:type="dxa"/>
            <w:shd w:val="clear" w:color="auto" w:fill="D0CECE" w:themeFill="background2" w:themeFillShade="E6"/>
            <w:vAlign w:val="center"/>
          </w:tcPr>
          <w:p w14:paraId="33AC5623" w14:textId="77777777" w:rsidR="00D93726" w:rsidRPr="006D4529" w:rsidRDefault="00D93726" w:rsidP="008D1BEC">
            <w:pPr>
              <w:jc w:val="center"/>
              <w:rPr>
                <w:rFonts w:ascii="Times New Roman" w:hAnsi="Times New Roman" w:cs="Times New Roman"/>
                <w:b/>
                <w:bCs/>
                <w:sz w:val="24"/>
                <w:szCs w:val="24"/>
              </w:rPr>
            </w:pPr>
            <w:r w:rsidRPr="006D4529">
              <w:rPr>
                <w:rFonts w:ascii="Times New Roman" w:hAnsi="Times New Roman" w:cs="Times New Roman"/>
                <w:b/>
                <w:bCs/>
                <w:sz w:val="24"/>
                <w:szCs w:val="24"/>
              </w:rPr>
              <w:t>Term/ Acronym</w:t>
            </w:r>
          </w:p>
        </w:tc>
        <w:tc>
          <w:tcPr>
            <w:tcW w:w="7371" w:type="dxa"/>
            <w:shd w:val="clear" w:color="auto" w:fill="D0CECE" w:themeFill="background2" w:themeFillShade="E6"/>
            <w:vAlign w:val="center"/>
          </w:tcPr>
          <w:p w14:paraId="75714817" w14:textId="77777777" w:rsidR="00D93726" w:rsidRPr="006D4529" w:rsidRDefault="00D93726" w:rsidP="008D1BEC">
            <w:pPr>
              <w:jc w:val="center"/>
              <w:rPr>
                <w:rFonts w:ascii="Times New Roman" w:hAnsi="Times New Roman" w:cs="Times New Roman"/>
                <w:b/>
                <w:bCs/>
                <w:sz w:val="24"/>
                <w:szCs w:val="24"/>
              </w:rPr>
            </w:pPr>
            <w:r w:rsidRPr="006D4529">
              <w:rPr>
                <w:rFonts w:ascii="Times New Roman" w:hAnsi="Times New Roman" w:cs="Times New Roman"/>
                <w:b/>
                <w:bCs/>
                <w:sz w:val="24"/>
                <w:szCs w:val="24"/>
              </w:rPr>
              <w:t>Definition</w:t>
            </w:r>
          </w:p>
        </w:tc>
      </w:tr>
      <w:tr w:rsidR="00D93726" w:rsidRPr="006D4529" w14:paraId="7373264D" w14:textId="77777777" w:rsidTr="008D1BEC">
        <w:tc>
          <w:tcPr>
            <w:tcW w:w="2552" w:type="dxa"/>
          </w:tcPr>
          <w:p w14:paraId="6F94838A" w14:textId="08A8A027" w:rsidR="00D93726" w:rsidRPr="00705FE9" w:rsidRDefault="002724B6" w:rsidP="008D1BEC">
            <w:pPr>
              <w:rPr>
                <w:rFonts w:ascii="Times New Roman" w:hAnsi="Times New Roman" w:cs="Times New Roman"/>
                <w:sz w:val="23"/>
                <w:szCs w:val="23"/>
              </w:rPr>
            </w:pPr>
            <w:r w:rsidRPr="00705FE9">
              <w:rPr>
                <w:rFonts w:ascii="Times New Roman" w:hAnsi="Times New Roman" w:cs="Times New Roman"/>
                <w:sz w:val="23"/>
                <w:szCs w:val="23"/>
              </w:rPr>
              <w:t>CE</w:t>
            </w:r>
          </w:p>
        </w:tc>
        <w:tc>
          <w:tcPr>
            <w:tcW w:w="7371" w:type="dxa"/>
          </w:tcPr>
          <w:p w14:paraId="2F87451D" w14:textId="6174D83D" w:rsidR="00D93726" w:rsidRPr="00705FE9" w:rsidRDefault="002724B6" w:rsidP="008D1BEC">
            <w:pPr>
              <w:rPr>
                <w:rFonts w:ascii="Times New Roman" w:hAnsi="Times New Roman" w:cs="Times New Roman"/>
                <w:sz w:val="23"/>
                <w:szCs w:val="23"/>
              </w:rPr>
            </w:pPr>
            <w:r w:rsidRPr="00705FE9">
              <w:rPr>
                <w:rFonts w:ascii="Times New Roman" w:hAnsi="Times New Roman" w:cs="Times New Roman"/>
                <w:sz w:val="23"/>
                <w:szCs w:val="23"/>
              </w:rPr>
              <w:t>Continuing Education. Refers to post-secondary education programs designed for individuals who are looking to gain new skills, upgrade existing skills, or pursue personal interest</w:t>
            </w:r>
          </w:p>
        </w:tc>
      </w:tr>
      <w:tr w:rsidR="008B7F32" w:rsidRPr="006D4529" w14:paraId="2FD83191" w14:textId="77777777" w:rsidTr="008D1BEC">
        <w:tc>
          <w:tcPr>
            <w:tcW w:w="2552" w:type="dxa"/>
          </w:tcPr>
          <w:p w14:paraId="153037B6" w14:textId="5D774E72" w:rsidR="008B7F32" w:rsidRPr="008B7F32" w:rsidRDefault="008B7F32" w:rsidP="008D1BEC">
            <w:pPr>
              <w:rPr>
                <w:rFonts w:ascii="Times New Roman" w:hAnsi="Times New Roman" w:cs="Times New Roman"/>
                <w:sz w:val="23"/>
                <w:szCs w:val="23"/>
              </w:rPr>
            </w:pPr>
            <w:r w:rsidRPr="008B7F32">
              <w:rPr>
                <w:rFonts w:ascii="Times New Roman" w:hAnsi="Times New Roman" w:cs="Times New Roman"/>
                <w:color w:val="0D0D0D"/>
                <w:sz w:val="23"/>
                <w:szCs w:val="23"/>
                <w:shd w:val="clear" w:color="auto" w:fill="FFFFFF"/>
              </w:rPr>
              <w:t>RACI</w:t>
            </w:r>
          </w:p>
        </w:tc>
        <w:tc>
          <w:tcPr>
            <w:tcW w:w="7371" w:type="dxa"/>
          </w:tcPr>
          <w:p w14:paraId="75D60DB1" w14:textId="0EADB333" w:rsidR="008B7F32" w:rsidRPr="008B7F32" w:rsidRDefault="008B7F32" w:rsidP="008D1BEC">
            <w:pPr>
              <w:rPr>
                <w:rFonts w:ascii="Times New Roman" w:hAnsi="Times New Roman" w:cs="Times New Roman"/>
                <w:sz w:val="23"/>
                <w:szCs w:val="23"/>
              </w:rPr>
            </w:pPr>
            <w:r w:rsidRPr="008B7F32">
              <w:rPr>
                <w:rFonts w:ascii="Times New Roman" w:hAnsi="Times New Roman" w:cs="Times New Roman"/>
                <w:color w:val="0D0D0D"/>
                <w:sz w:val="23"/>
                <w:szCs w:val="23"/>
                <w:shd w:val="clear" w:color="auto" w:fill="FFFFFF"/>
              </w:rPr>
              <w:t>A matrix used in project management to assign roles and responsibilities. "RACI" stands for Responsible, Accountable, Consulted, and Informed.</w:t>
            </w:r>
            <w:r w:rsidRPr="008B7F32">
              <w:rPr>
                <w:rFonts w:ascii="Times New Roman" w:hAnsi="Times New Roman" w:cs="Times New Roman"/>
                <w:color w:val="0D0D0D"/>
                <w:sz w:val="23"/>
                <w:szCs w:val="23"/>
                <w:shd w:val="clear" w:color="auto" w:fill="FFFFFF"/>
              </w:rPr>
              <w:t xml:space="preserve"> </w:t>
            </w:r>
            <w:r w:rsidRPr="008B7F32">
              <w:rPr>
                <w:rFonts w:ascii="Times New Roman" w:hAnsi="Times New Roman" w:cs="Times New Roman"/>
                <w:color w:val="0D0D0D"/>
                <w:sz w:val="23"/>
                <w:szCs w:val="23"/>
                <w:shd w:val="clear" w:color="auto" w:fill="FFFFFF"/>
              </w:rPr>
              <w:t>It clarifies team roles to ensure efficient task completion.</w:t>
            </w:r>
          </w:p>
        </w:tc>
      </w:tr>
      <w:tr w:rsidR="00D93726" w:rsidRPr="006D4529" w14:paraId="2C8CBD8B" w14:textId="77777777" w:rsidTr="008D1BEC">
        <w:tc>
          <w:tcPr>
            <w:tcW w:w="2552" w:type="dxa"/>
          </w:tcPr>
          <w:p w14:paraId="23913DBA" w14:textId="20F74B6A" w:rsidR="00D93726" w:rsidRPr="00705FE9" w:rsidRDefault="002724B6" w:rsidP="008D1BEC">
            <w:pPr>
              <w:rPr>
                <w:rFonts w:ascii="Times New Roman" w:hAnsi="Times New Roman" w:cs="Times New Roman"/>
                <w:color w:val="000000" w:themeColor="text1"/>
                <w:sz w:val="23"/>
                <w:szCs w:val="23"/>
              </w:rPr>
            </w:pPr>
            <w:r w:rsidRPr="00705FE9">
              <w:rPr>
                <w:rFonts w:ascii="Times New Roman" w:hAnsi="Times New Roman" w:cs="Times New Roman"/>
                <w:color w:val="000000" w:themeColor="text1"/>
                <w:sz w:val="23"/>
                <w:szCs w:val="23"/>
              </w:rPr>
              <w:t>EdTech</w:t>
            </w:r>
          </w:p>
        </w:tc>
        <w:tc>
          <w:tcPr>
            <w:tcW w:w="7371" w:type="dxa"/>
          </w:tcPr>
          <w:p w14:paraId="15F9D5D3" w14:textId="05998244" w:rsidR="00D93726" w:rsidRPr="00705FE9" w:rsidRDefault="002724B6" w:rsidP="008D1BEC">
            <w:pPr>
              <w:rPr>
                <w:rFonts w:ascii="Times New Roman" w:hAnsi="Times New Roman" w:cs="Times New Roman"/>
                <w:sz w:val="23"/>
                <w:szCs w:val="23"/>
              </w:rPr>
            </w:pPr>
            <w:r w:rsidRPr="00705FE9">
              <w:rPr>
                <w:rFonts w:ascii="Times New Roman" w:hAnsi="Times New Roman" w:cs="Times New Roman"/>
                <w:color w:val="0D0D0D"/>
                <w:sz w:val="23"/>
                <w:szCs w:val="23"/>
                <w:shd w:val="clear" w:color="auto" w:fill="FFFFFF"/>
              </w:rPr>
              <w:t>Educational Technology. The practice of integrating IT tools into educational processes to enhance learning outcomes</w:t>
            </w:r>
          </w:p>
        </w:tc>
      </w:tr>
      <w:tr w:rsidR="00D93726" w:rsidRPr="006D4529" w14:paraId="1B810F6F" w14:textId="77777777" w:rsidTr="008D1BEC">
        <w:tc>
          <w:tcPr>
            <w:tcW w:w="2552" w:type="dxa"/>
          </w:tcPr>
          <w:p w14:paraId="2E5058AF" w14:textId="772E2386" w:rsidR="00D93726" w:rsidRPr="00705FE9" w:rsidRDefault="00705FE9" w:rsidP="008D1BEC">
            <w:pPr>
              <w:rPr>
                <w:rFonts w:ascii="Times New Roman" w:hAnsi="Times New Roman" w:cs="Times New Roman"/>
                <w:color w:val="0000FF"/>
                <w:sz w:val="23"/>
                <w:szCs w:val="23"/>
              </w:rPr>
            </w:pPr>
            <w:r w:rsidRPr="00705FE9">
              <w:rPr>
                <w:rFonts w:ascii="Times New Roman" w:hAnsi="Times New Roman" w:cs="Times New Roman"/>
                <w:color w:val="0D0D0D"/>
                <w:sz w:val="23"/>
                <w:szCs w:val="23"/>
                <w:shd w:val="clear" w:color="auto" w:fill="FFFFFF"/>
              </w:rPr>
              <w:t>Business Case</w:t>
            </w:r>
          </w:p>
        </w:tc>
        <w:tc>
          <w:tcPr>
            <w:tcW w:w="7371" w:type="dxa"/>
          </w:tcPr>
          <w:p w14:paraId="5B670D96" w14:textId="744E6B45" w:rsidR="00D93726" w:rsidRPr="00705FE9" w:rsidRDefault="00705FE9" w:rsidP="008D1BEC">
            <w:pPr>
              <w:rPr>
                <w:rFonts w:ascii="Times New Roman" w:hAnsi="Times New Roman" w:cs="Times New Roman"/>
                <w:sz w:val="23"/>
                <w:szCs w:val="23"/>
              </w:rPr>
            </w:pPr>
            <w:r w:rsidRPr="00705FE9">
              <w:rPr>
                <w:rFonts w:ascii="Times New Roman" w:hAnsi="Times New Roman" w:cs="Times New Roman"/>
                <w:color w:val="0D0D0D"/>
                <w:sz w:val="23"/>
                <w:szCs w:val="23"/>
                <w:shd w:val="clear" w:color="auto" w:fill="FFFFFF"/>
              </w:rPr>
              <w:t>A document that outlines the justification for the start-up of a project, including benefits, objectives, and risks.</w:t>
            </w:r>
          </w:p>
        </w:tc>
      </w:tr>
      <w:tr w:rsidR="008B7F32" w:rsidRPr="006D4529" w14:paraId="6580EE62" w14:textId="77777777" w:rsidTr="008D1BEC">
        <w:tc>
          <w:tcPr>
            <w:tcW w:w="2552" w:type="dxa"/>
          </w:tcPr>
          <w:p w14:paraId="5BBBE4E7" w14:textId="109E9369" w:rsidR="008B7F32" w:rsidRPr="008B7F32" w:rsidRDefault="008B7F32" w:rsidP="008D1BEC">
            <w:pPr>
              <w:rPr>
                <w:rFonts w:ascii="Times New Roman" w:hAnsi="Times New Roman" w:cs="Times New Roman"/>
                <w:color w:val="0D0D0D"/>
                <w:sz w:val="23"/>
                <w:szCs w:val="23"/>
                <w:shd w:val="clear" w:color="auto" w:fill="FFFFFF"/>
              </w:rPr>
            </w:pPr>
            <w:r w:rsidRPr="008B7F32">
              <w:rPr>
                <w:rFonts w:ascii="Times New Roman" w:hAnsi="Times New Roman" w:cs="Times New Roman"/>
                <w:color w:val="0D0D0D"/>
                <w:sz w:val="23"/>
                <w:szCs w:val="23"/>
                <w:shd w:val="clear" w:color="auto" w:fill="FFFFFF"/>
              </w:rPr>
              <w:t>Business Model Canvas</w:t>
            </w:r>
          </w:p>
        </w:tc>
        <w:tc>
          <w:tcPr>
            <w:tcW w:w="7371" w:type="dxa"/>
          </w:tcPr>
          <w:p w14:paraId="52496A54" w14:textId="5ABD80BA" w:rsidR="008B7F32" w:rsidRPr="008B7F32" w:rsidRDefault="008B7F32" w:rsidP="008D1BEC">
            <w:pPr>
              <w:rPr>
                <w:rFonts w:ascii="Times New Roman" w:hAnsi="Times New Roman" w:cs="Times New Roman"/>
                <w:color w:val="0D0D0D"/>
                <w:sz w:val="23"/>
                <w:szCs w:val="23"/>
                <w:shd w:val="clear" w:color="auto" w:fill="FFFFFF"/>
              </w:rPr>
            </w:pPr>
            <w:r w:rsidRPr="008B7F32">
              <w:rPr>
                <w:rFonts w:ascii="Times New Roman" w:hAnsi="Times New Roman" w:cs="Times New Roman"/>
                <w:color w:val="0D0D0D"/>
                <w:sz w:val="23"/>
                <w:szCs w:val="23"/>
                <w:shd w:val="clear" w:color="auto" w:fill="FFFFFF"/>
              </w:rPr>
              <w:t>A strategic tool for developing or documenting business models. It visualizes key components like value propositions, customer segments, revenue streams, and more, aiding in understanding and design.</w:t>
            </w:r>
          </w:p>
        </w:tc>
      </w:tr>
      <w:tr w:rsidR="00D93726" w:rsidRPr="006D4529" w14:paraId="0784ABF1" w14:textId="77777777" w:rsidTr="008D1BEC">
        <w:tc>
          <w:tcPr>
            <w:tcW w:w="2552" w:type="dxa"/>
          </w:tcPr>
          <w:p w14:paraId="4139C3EE" w14:textId="6D77F900" w:rsidR="00D93726" w:rsidRPr="00705FE9" w:rsidRDefault="00705FE9" w:rsidP="008D1BEC">
            <w:pPr>
              <w:rPr>
                <w:rFonts w:ascii="Times New Roman" w:hAnsi="Times New Roman" w:cs="Times New Roman"/>
                <w:color w:val="0000FF"/>
                <w:sz w:val="23"/>
                <w:szCs w:val="23"/>
              </w:rPr>
            </w:pPr>
            <w:r w:rsidRPr="00705FE9">
              <w:rPr>
                <w:rFonts w:ascii="Times New Roman" w:hAnsi="Times New Roman" w:cs="Times New Roman"/>
                <w:color w:val="0D0D0D"/>
                <w:sz w:val="23"/>
                <w:szCs w:val="23"/>
                <w:shd w:val="clear" w:color="auto" w:fill="FFFFFF"/>
              </w:rPr>
              <w:t>Digital Transformation</w:t>
            </w:r>
          </w:p>
        </w:tc>
        <w:tc>
          <w:tcPr>
            <w:tcW w:w="7371" w:type="dxa"/>
          </w:tcPr>
          <w:p w14:paraId="601E5A8D" w14:textId="0043301F" w:rsidR="00D93726" w:rsidRPr="00705FE9" w:rsidRDefault="00705FE9" w:rsidP="008D1BEC">
            <w:pPr>
              <w:rPr>
                <w:rFonts w:ascii="Times New Roman" w:hAnsi="Times New Roman" w:cs="Times New Roman"/>
                <w:sz w:val="23"/>
                <w:szCs w:val="23"/>
              </w:rPr>
            </w:pPr>
            <w:r w:rsidRPr="00705FE9">
              <w:rPr>
                <w:rFonts w:ascii="Times New Roman" w:hAnsi="Times New Roman" w:cs="Times New Roman"/>
                <w:color w:val="0D0D0D"/>
                <w:sz w:val="23"/>
                <w:szCs w:val="23"/>
                <w:shd w:val="clear" w:color="auto" w:fill="FFFFFF"/>
              </w:rPr>
              <w:t>The integration of digital technology into all areas of an institution, changing how it operates and delivers value to its students and stakeholders.</w:t>
            </w:r>
          </w:p>
        </w:tc>
      </w:tr>
      <w:tr w:rsidR="00D93726" w:rsidRPr="006D4529" w14:paraId="55B069DF" w14:textId="77777777" w:rsidTr="008D1BEC">
        <w:tc>
          <w:tcPr>
            <w:tcW w:w="2552" w:type="dxa"/>
          </w:tcPr>
          <w:p w14:paraId="07C4F26E" w14:textId="5C77D138" w:rsidR="00D93726" w:rsidRPr="00705FE9" w:rsidRDefault="00705FE9" w:rsidP="008D1BEC">
            <w:pPr>
              <w:rPr>
                <w:rFonts w:ascii="Times New Roman" w:hAnsi="Times New Roman" w:cs="Times New Roman"/>
                <w:color w:val="0000FF"/>
                <w:sz w:val="23"/>
                <w:szCs w:val="23"/>
              </w:rPr>
            </w:pPr>
            <w:r w:rsidRPr="00705FE9">
              <w:rPr>
                <w:rFonts w:ascii="Times New Roman" w:hAnsi="Times New Roman" w:cs="Times New Roman"/>
                <w:color w:val="0D0D0D"/>
                <w:sz w:val="23"/>
                <w:szCs w:val="23"/>
                <w:shd w:val="clear" w:color="auto" w:fill="FFFFFF"/>
              </w:rPr>
              <w:t>Stakeholder</w:t>
            </w:r>
          </w:p>
        </w:tc>
        <w:tc>
          <w:tcPr>
            <w:tcW w:w="7371" w:type="dxa"/>
          </w:tcPr>
          <w:p w14:paraId="29950A14" w14:textId="29AF3AC0" w:rsidR="00D93726" w:rsidRPr="00705FE9" w:rsidRDefault="00705FE9" w:rsidP="008D1BEC">
            <w:pPr>
              <w:rPr>
                <w:rFonts w:ascii="Times New Roman" w:hAnsi="Times New Roman" w:cs="Times New Roman"/>
                <w:sz w:val="23"/>
                <w:szCs w:val="23"/>
              </w:rPr>
            </w:pPr>
            <w:r w:rsidRPr="00705FE9">
              <w:rPr>
                <w:rFonts w:ascii="Times New Roman" w:hAnsi="Times New Roman" w:cs="Times New Roman"/>
                <w:color w:val="0D0D0D"/>
                <w:sz w:val="23"/>
                <w:szCs w:val="23"/>
                <w:shd w:val="clear" w:color="auto" w:fill="FFFFFF"/>
              </w:rPr>
              <w:t>Individuals or groups interested in or affected by the outcome of a project, including project team members, customers, partners, and others.</w:t>
            </w:r>
          </w:p>
        </w:tc>
      </w:tr>
      <w:tr w:rsidR="00D93726" w:rsidRPr="006D4529" w14:paraId="0F0D5100" w14:textId="77777777" w:rsidTr="008D1BEC">
        <w:tc>
          <w:tcPr>
            <w:tcW w:w="2552" w:type="dxa"/>
          </w:tcPr>
          <w:p w14:paraId="7ED61F6B" w14:textId="25F60570" w:rsidR="00D93726" w:rsidRPr="00705FE9" w:rsidRDefault="00705FE9" w:rsidP="008D1BEC">
            <w:pPr>
              <w:rPr>
                <w:rFonts w:ascii="Times New Roman" w:hAnsi="Times New Roman" w:cs="Times New Roman"/>
                <w:color w:val="0000FF"/>
                <w:sz w:val="23"/>
                <w:szCs w:val="23"/>
              </w:rPr>
            </w:pPr>
            <w:r w:rsidRPr="00705FE9">
              <w:rPr>
                <w:rFonts w:ascii="Times New Roman" w:hAnsi="Times New Roman" w:cs="Times New Roman"/>
                <w:color w:val="0D0D0D"/>
                <w:sz w:val="23"/>
                <w:szCs w:val="23"/>
                <w:shd w:val="clear" w:color="auto" w:fill="FFFFFF"/>
              </w:rPr>
              <w:t>Risk Analysis</w:t>
            </w:r>
          </w:p>
        </w:tc>
        <w:tc>
          <w:tcPr>
            <w:tcW w:w="7371" w:type="dxa"/>
          </w:tcPr>
          <w:p w14:paraId="77804613" w14:textId="449B439B" w:rsidR="00D93726" w:rsidRPr="00705FE9" w:rsidRDefault="00705FE9" w:rsidP="008D1BEC">
            <w:pPr>
              <w:rPr>
                <w:rFonts w:ascii="Times New Roman" w:hAnsi="Times New Roman" w:cs="Times New Roman"/>
                <w:sz w:val="23"/>
                <w:szCs w:val="23"/>
              </w:rPr>
            </w:pPr>
            <w:r w:rsidRPr="00705FE9">
              <w:rPr>
                <w:rFonts w:ascii="Times New Roman" w:hAnsi="Times New Roman" w:cs="Times New Roman"/>
                <w:color w:val="0D0D0D"/>
                <w:sz w:val="23"/>
                <w:szCs w:val="23"/>
                <w:shd w:val="clear" w:color="auto" w:fill="FFFFFF"/>
              </w:rPr>
              <w:t>The process of identifying, assessing, and managing potential risks that could negatively impact the project's success.</w:t>
            </w:r>
          </w:p>
        </w:tc>
      </w:tr>
      <w:tr w:rsidR="00D93726" w:rsidRPr="006D4529" w14:paraId="01DD7BCA" w14:textId="77777777" w:rsidTr="008D1BEC">
        <w:tc>
          <w:tcPr>
            <w:tcW w:w="2552" w:type="dxa"/>
          </w:tcPr>
          <w:p w14:paraId="0CE9177D" w14:textId="4DF3CD74" w:rsidR="00D93726" w:rsidRPr="00705FE9" w:rsidRDefault="00705FE9" w:rsidP="008D1BEC">
            <w:pPr>
              <w:rPr>
                <w:rFonts w:ascii="Times New Roman" w:hAnsi="Times New Roman" w:cs="Times New Roman"/>
                <w:color w:val="0000FF"/>
                <w:sz w:val="23"/>
                <w:szCs w:val="23"/>
              </w:rPr>
            </w:pPr>
            <w:r w:rsidRPr="00705FE9">
              <w:rPr>
                <w:rFonts w:ascii="Times New Roman" w:hAnsi="Times New Roman" w:cs="Times New Roman"/>
                <w:color w:val="0D0D0D"/>
                <w:sz w:val="23"/>
                <w:szCs w:val="23"/>
                <w:shd w:val="clear" w:color="auto" w:fill="FFFFFF"/>
              </w:rPr>
              <w:t>SWOT Analysis</w:t>
            </w:r>
          </w:p>
        </w:tc>
        <w:tc>
          <w:tcPr>
            <w:tcW w:w="7371" w:type="dxa"/>
          </w:tcPr>
          <w:p w14:paraId="6536C982" w14:textId="2DD19D90" w:rsidR="00D93726" w:rsidRPr="00705FE9" w:rsidRDefault="00705FE9" w:rsidP="008D1BEC">
            <w:pPr>
              <w:rPr>
                <w:rFonts w:ascii="Times New Roman" w:hAnsi="Times New Roman" w:cs="Times New Roman"/>
                <w:sz w:val="23"/>
                <w:szCs w:val="23"/>
              </w:rPr>
            </w:pPr>
            <w:r w:rsidRPr="00705FE9">
              <w:rPr>
                <w:rFonts w:ascii="Times New Roman" w:hAnsi="Times New Roman" w:cs="Times New Roman"/>
                <w:color w:val="0D0D0D"/>
                <w:sz w:val="23"/>
                <w:szCs w:val="23"/>
                <w:shd w:val="clear" w:color="auto" w:fill="FFFFFF"/>
              </w:rPr>
              <w:t>A strategic planning technique used to identify and understand the project's Strengths, Weaknesses, Opportunities, and Threats.</w:t>
            </w:r>
          </w:p>
        </w:tc>
      </w:tr>
      <w:tr w:rsidR="00705FE9" w:rsidRPr="006D4529" w14:paraId="1312E050" w14:textId="77777777" w:rsidTr="008D1BEC">
        <w:tc>
          <w:tcPr>
            <w:tcW w:w="2552" w:type="dxa"/>
          </w:tcPr>
          <w:p w14:paraId="6988385A" w14:textId="07C0D1D6" w:rsidR="00705FE9" w:rsidRPr="00705FE9" w:rsidRDefault="00705FE9" w:rsidP="008D1BEC">
            <w:pPr>
              <w:rPr>
                <w:rFonts w:ascii="Times New Roman" w:hAnsi="Times New Roman" w:cs="Times New Roman"/>
                <w:color w:val="0D0D0D"/>
                <w:sz w:val="23"/>
                <w:szCs w:val="23"/>
                <w:shd w:val="clear" w:color="auto" w:fill="FFFFFF"/>
              </w:rPr>
            </w:pPr>
            <w:r w:rsidRPr="00705FE9">
              <w:rPr>
                <w:rFonts w:ascii="Times New Roman" w:hAnsi="Times New Roman" w:cs="Times New Roman"/>
                <w:color w:val="0D0D0D"/>
                <w:sz w:val="23"/>
                <w:szCs w:val="23"/>
                <w:shd w:val="clear" w:color="auto" w:fill="FFFFFF"/>
              </w:rPr>
              <w:t>User Adoption</w:t>
            </w:r>
          </w:p>
        </w:tc>
        <w:tc>
          <w:tcPr>
            <w:tcW w:w="7371" w:type="dxa"/>
          </w:tcPr>
          <w:p w14:paraId="29E6B74D" w14:textId="44DB488C" w:rsidR="00705FE9" w:rsidRPr="00705FE9" w:rsidRDefault="00705FE9" w:rsidP="008D1BEC">
            <w:pPr>
              <w:rPr>
                <w:rFonts w:ascii="Times New Roman" w:hAnsi="Times New Roman" w:cs="Times New Roman"/>
                <w:color w:val="0D0D0D"/>
                <w:sz w:val="23"/>
                <w:szCs w:val="23"/>
              </w:rPr>
            </w:pPr>
            <w:r w:rsidRPr="00705FE9">
              <w:rPr>
                <w:rFonts w:ascii="Times New Roman" w:hAnsi="Times New Roman" w:cs="Times New Roman"/>
                <w:color w:val="0D0D0D"/>
                <w:sz w:val="23"/>
                <w:szCs w:val="23"/>
                <w:shd w:val="clear" w:color="auto" w:fill="FFFFFF"/>
              </w:rPr>
              <w:t>The process by which new users become accustomed to a system and decide to continue using it, often a critical factor in the success of new technologies.</w:t>
            </w:r>
          </w:p>
        </w:tc>
      </w:tr>
      <w:tr w:rsidR="00705FE9" w:rsidRPr="006D4529" w14:paraId="4AD235B2" w14:textId="77777777" w:rsidTr="008D1BEC">
        <w:trPr>
          <w:trHeight w:val="880"/>
        </w:trPr>
        <w:tc>
          <w:tcPr>
            <w:tcW w:w="2552" w:type="dxa"/>
          </w:tcPr>
          <w:p w14:paraId="1B0459B8" w14:textId="41617A69" w:rsidR="00705FE9" w:rsidRPr="00705FE9" w:rsidRDefault="00705FE9" w:rsidP="008D1BEC">
            <w:pPr>
              <w:rPr>
                <w:rFonts w:ascii="Times New Roman" w:hAnsi="Times New Roman" w:cs="Times New Roman"/>
                <w:color w:val="0D0D0D"/>
                <w:sz w:val="23"/>
                <w:szCs w:val="23"/>
                <w:shd w:val="clear" w:color="auto" w:fill="FFFFFF"/>
              </w:rPr>
            </w:pPr>
            <w:r w:rsidRPr="00705FE9">
              <w:rPr>
                <w:rFonts w:ascii="Times New Roman" w:hAnsi="Times New Roman" w:cs="Times New Roman"/>
                <w:color w:val="0D0D0D"/>
                <w:sz w:val="23"/>
                <w:szCs w:val="23"/>
                <w:shd w:val="clear" w:color="auto" w:fill="FFFFFF"/>
              </w:rPr>
              <w:t>Stakeholder Engagement</w:t>
            </w:r>
          </w:p>
        </w:tc>
        <w:tc>
          <w:tcPr>
            <w:tcW w:w="7371" w:type="dxa"/>
          </w:tcPr>
          <w:p w14:paraId="10F2B9E5" w14:textId="57018764" w:rsidR="00705FE9" w:rsidRPr="00705FE9" w:rsidRDefault="00705FE9" w:rsidP="008D1BEC">
            <w:pPr>
              <w:rPr>
                <w:rFonts w:ascii="Times New Roman" w:hAnsi="Times New Roman" w:cs="Times New Roman"/>
                <w:color w:val="0D0D0D"/>
                <w:sz w:val="23"/>
                <w:szCs w:val="23"/>
              </w:rPr>
            </w:pPr>
            <w:r w:rsidRPr="00705FE9">
              <w:rPr>
                <w:rFonts w:ascii="Times New Roman" w:hAnsi="Times New Roman" w:cs="Times New Roman"/>
                <w:color w:val="0D0D0D"/>
                <w:sz w:val="23"/>
                <w:szCs w:val="23"/>
                <w:shd w:val="clear" w:color="auto" w:fill="FFFFFF"/>
              </w:rPr>
              <w:t>The process of involving stakeholders in the decision-making process for a project, ensuring their input and needs are considered in project planning and execution.</w:t>
            </w:r>
          </w:p>
        </w:tc>
      </w:tr>
    </w:tbl>
    <w:p w14:paraId="75D40D7A" w14:textId="77777777" w:rsidR="00D93726" w:rsidRDefault="00D93726" w:rsidP="00D93726"/>
    <w:p w14:paraId="4865E7ED" w14:textId="38A74C7A" w:rsidR="0068720F" w:rsidRDefault="0068720F">
      <w:pPr>
        <w:rPr>
          <w:rFonts w:ascii="Arial" w:hAnsi="Arial" w:cs="Arial"/>
        </w:rPr>
      </w:pPr>
      <w:r>
        <w:rPr>
          <w:rFonts w:ascii="Arial" w:hAnsi="Arial" w:cs="Arial"/>
        </w:rPr>
        <w:br w:type="page"/>
      </w:r>
    </w:p>
    <w:p w14:paraId="3F74A530" w14:textId="4CF6CC80" w:rsidR="006C7037" w:rsidRPr="00A41AF8" w:rsidRDefault="00034692" w:rsidP="00851465">
      <w:pPr>
        <w:pStyle w:val="Heading1"/>
        <w:spacing w:before="0" w:line="360" w:lineRule="auto"/>
        <w:rPr>
          <w:rFonts w:ascii="Times New Roman" w:hAnsi="Times New Roman" w:cs="Times New Roman"/>
          <w:b/>
          <w:bCs/>
          <w:sz w:val="28"/>
          <w:szCs w:val="28"/>
        </w:rPr>
      </w:pPr>
      <w:bookmarkStart w:id="2" w:name="_Toc163243068"/>
      <w:r w:rsidRPr="00A41AF8">
        <w:rPr>
          <w:rFonts w:ascii="Times New Roman" w:hAnsi="Times New Roman" w:cs="Times New Roman"/>
          <w:b/>
          <w:bCs/>
          <w:sz w:val="28"/>
          <w:szCs w:val="28"/>
        </w:rPr>
        <w:lastRenderedPageBreak/>
        <w:t>Executive Summary</w:t>
      </w:r>
      <w:bookmarkEnd w:id="2"/>
      <w:r w:rsidRPr="00A41AF8">
        <w:rPr>
          <w:rFonts w:ascii="Times New Roman" w:hAnsi="Times New Roman" w:cs="Times New Roman"/>
          <w:b/>
          <w:bCs/>
          <w:sz w:val="28"/>
          <w:szCs w:val="28"/>
        </w:rPr>
        <w:t xml:space="preserve"> </w:t>
      </w:r>
    </w:p>
    <w:p w14:paraId="6BB01FFC" w14:textId="533387E6" w:rsidR="00A22FD7" w:rsidRPr="00A22FD7" w:rsidRDefault="00A22FD7" w:rsidP="00744744">
      <w:pPr>
        <w:spacing w:after="0" w:line="240" w:lineRule="auto"/>
        <w:jc w:val="both"/>
        <w:rPr>
          <w:rFonts w:ascii="Times New Roman" w:eastAsia="Times New Roman" w:hAnsi="Times New Roman" w:cs="Times New Roman"/>
          <w:sz w:val="23"/>
          <w:szCs w:val="23"/>
          <w:lang w:val="en-NG" w:eastAsia="en-GB"/>
        </w:rPr>
      </w:pPr>
      <w:r w:rsidRPr="00A22FD7">
        <w:rPr>
          <w:rFonts w:ascii="Times New Roman" w:eastAsia="Times New Roman" w:hAnsi="Times New Roman" w:cs="Times New Roman"/>
          <w:sz w:val="23"/>
          <w:szCs w:val="23"/>
          <w:lang w:val="en-NG" w:eastAsia="en-GB"/>
        </w:rPr>
        <w:t>This business case aims to present a strategic digital transformation initiative for Mohawk College's Continuing Education (CE) department. The project seeks to tackle the inefficiencies linked to the manual application process, in line with the college's dedication to preparing students for the future. The issue stems from the existing manual application process, which entails numerous steps across different departments, resulting in delays, gaps in communication, and customer dissatisfaction. This challenge hampers the college's ability to deliver a smooth application experience and obstructs operational efficiency.</w:t>
      </w:r>
      <w:r w:rsidRPr="00851465">
        <w:rPr>
          <w:rFonts w:ascii="Times New Roman" w:eastAsia="Times New Roman" w:hAnsi="Times New Roman" w:cs="Times New Roman"/>
          <w:sz w:val="23"/>
          <w:szCs w:val="23"/>
          <w:lang w:val="en-US" w:eastAsia="en-GB"/>
        </w:rPr>
        <w:t xml:space="preserve"> </w:t>
      </w:r>
      <w:r w:rsidRPr="00A22FD7">
        <w:rPr>
          <w:rFonts w:ascii="Times New Roman" w:eastAsia="Times New Roman" w:hAnsi="Times New Roman" w:cs="Times New Roman"/>
          <w:sz w:val="23"/>
          <w:szCs w:val="23"/>
          <w:lang w:val="en-NG" w:eastAsia="en-GB"/>
        </w:rPr>
        <w:t>The objective of the project is to optimise the application process, elevate user experience, and enhance operational procedures within the CE department. With the implementation of a digital platform solution, the project seeks to streamline operations, enhance visibility, and maximise resource efficiency.</w:t>
      </w:r>
      <w:r w:rsidRPr="00851465">
        <w:rPr>
          <w:rFonts w:ascii="Times New Roman" w:eastAsia="Times New Roman" w:hAnsi="Times New Roman" w:cs="Times New Roman"/>
          <w:sz w:val="23"/>
          <w:szCs w:val="23"/>
          <w:lang w:val="en-US" w:eastAsia="en-GB"/>
        </w:rPr>
        <w:t xml:space="preserve"> </w:t>
      </w:r>
      <w:r w:rsidRPr="00A22FD7">
        <w:rPr>
          <w:rFonts w:ascii="Times New Roman" w:eastAsia="Times New Roman" w:hAnsi="Times New Roman" w:cs="Times New Roman"/>
          <w:sz w:val="23"/>
          <w:szCs w:val="23"/>
          <w:lang w:val="en-NG" w:eastAsia="en-GB"/>
        </w:rPr>
        <w:t>In order to achieve this objective, the project will carry out primary research, an environment scan, and current state process mapping to pinpoint areas where enhancements can be made</w:t>
      </w:r>
      <w:r w:rsidRPr="00851465">
        <w:rPr>
          <w:rFonts w:ascii="Times New Roman" w:eastAsia="Times New Roman" w:hAnsi="Times New Roman" w:cs="Times New Roman"/>
          <w:sz w:val="23"/>
          <w:szCs w:val="23"/>
          <w:lang w:val="en-US" w:eastAsia="en-GB"/>
        </w:rPr>
        <w:t xml:space="preserve">. </w:t>
      </w:r>
      <w:r w:rsidRPr="00A22FD7">
        <w:rPr>
          <w:rFonts w:ascii="Times New Roman" w:eastAsia="Times New Roman" w:hAnsi="Times New Roman" w:cs="Times New Roman"/>
          <w:sz w:val="23"/>
          <w:szCs w:val="23"/>
          <w:lang w:val="en-NG" w:eastAsia="en-GB"/>
        </w:rPr>
        <w:t>Recommendations will be formulated by considering stakeholder feedback and ensuring they align with Mohawk College's strategic objectives.</w:t>
      </w:r>
      <w:r w:rsidRPr="00851465">
        <w:rPr>
          <w:rFonts w:ascii="Times New Roman" w:eastAsia="Times New Roman" w:hAnsi="Times New Roman" w:cs="Times New Roman"/>
          <w:sz w:val="23"/>
          <w:szCs w:val="23"/>
          <w:lang w:val="en-US" w:eastAsia="en-GB"/>
        </w:rPr>
        <w:t xml:space="preserve"> </w:t>
      </w:r>
      <w:r w:rsidRPr="00A22FD7">
        <w:rPr>
          <w:rFonts w:ascii="Times New Roman" w:eastAsia="Times New Roman" w:hAnsi="Times New Roman" w:cs="Times New Roman"/>
          <w:sz w:val="23"/>
          <w:szCs w:val="23"/>
          <w:lang w:val="en-NG" w:eastAsia="en-GB"/>
        </w:rPr>
        <w:t>Effective methods involve engaging stakeholders, managing risks, and implementing change management strategies to ensure the success of the project. Key considerations involve prioritising user-friendliness, ensuring compliance with accessibility standards, and refraining from providing specific application solution recommendations and cost assessments.</w:t>
      </w:r>
      <w:r w:rsidRPr="00851465">
        <w:rPr>
          <w:rFonts w:ascii="Times New Roman" w:eastAsia="Times New Roman" w:hAnsi="Times New Roman" w:cs="Times New Roman"/>
          <w:sz w:val="23"/>
          <w:szCs w:val="23"/>
          <w:lang w:val="en-US" w:eastAsia="en-GB"/>
        </w:rPr>
        <w:t xml:space="preserve"> </w:t>
      </w:r>
      <w:r w:rsidRPr="00A22FD7">
        <w:rPr>
          <w:rFonts w:ascii="Times New Roman" w:eastAsia="Times New Roman" w:hAnsi="Times New Roman" w:cs="Times New Roman"/>
          <w:sz w:val="23"/>
          <w:szCs w:val="23"/>
          <w:lang w:val="en-NG" w:eastAsia="en-GB"/>
        </w:rPr>
        <w:t>Overall, the proposed digital transformation initiative aims to improve the operational efficiency of Mohawk College's CE department, establishing the institution as a forward-thinking leader in delivering accessible and flexible continuing education.</w:t>
      </w:r>
    </w:p>
    <w:p w14:paraId="774A62EE" w14:textId="77777777" w:rsidR="00A23813" w:rsidRPr="00B968C3" w:rsidRDefault="00A23813" w:rsidP="006D4529">
      <w:pPr>
        <w:spacing w:after="0" w:line="276" w:lineRule="auto"/>
        <w:rPr>
          <w:rFonts w:ascii="Times New Roman" w:hAnsi="Times New Roman" w:cs="Times New Roman"/>
          <w:iCs/>
          <w:color w:val="0000FF"/>
          <w:sz w:val="24"/>
          <w:szCs w:val="24"/>
        </w:rPr>
      </w:pPr>
    </w:p>
    <w:p w14:paraId="5F58831A" w14:textId="0BE1DFB5" w:rsidR="00D533FD" w:rsidRPr="00034692" w:rsidRDefault="00034692" w:rsidP="00851465">
      <w:pPr>
        <w:pStyle w:val="Heading2"/>
        <w:spacing w:line="360" w:lineRule="auto"/>
        <w:rPr>
          <w:rFonts w:ascii="Times New Roman" w:hAnsi="Times New Roman" w:cs="Times New Roman"/>
        </w:rPr>
      </w:pPr>
      <w:bookmarkStart w:id="3" w:name="_Toc163243069"/>
      <w:r w:rsidRPr="00034692">
        <w:rPr>
          <w:rFonts w:ascii="Times New Roman" w:hAnsi="Times New Roman" w:cs="Times New Roman"/>
        </w:rPr>
        <w:t>Overview</w:t>
      </w:r>
      <w:bookmarkEnd w:id="3"/>
    </w:p>
    <w:p w14:paraId="308727FD" w14:textId="211D2F14" w:rsidR="00B968C3" w:rsidRDefault="00221FA5" w:rsidP="00744744">
      <w:pPr>
        <w:spacing w:after="0" w:line="240" w:lineRule="auto"/>
        <w:jc w:val="both"/>
        <w:rPr>
          <w:rFonts w:ascii="Times New Roman" w:hAnsi="Times New Roman" w:cs="Times New Roman"/>
          <w:sz w:val="24"/>
          <w:szCs w:val="24"/>
        </w:rPr>
      </w:pPr>
      <w:r w:rsidRPr="00851465">
        <w:rPr>
          <w:rFonts w:ascii="Times New Roman" w:hAnsi="Times New Roman" w:cs="Times New Roman"/>
          <w:sz w:val="23"/>
          <w:szCs w:val="23"/>
        </w:rPr>
        <w:t>The Continuing Education (CE) department at Mohawk College is currently slowed down by a manual and cluttered application process that doesn't fit with its strategic goal of promoting education that is ready for the future. This inefficiency affects the applicant experience negatively and places a significant operational burden on the college's staff. This business case calls for a digital redesign of the CE application process to deal with these problems. The goal is to streamline operations so that they are more in line with Mohawk College's strategic educational aims. This will make the process run more efficiently and make applicants and staff satisfied. The suggested solution is to create a fully integrated digital platform that will bring together all activities connected to the application. This will cut down on processing times by a half and make users 90 percent satisfied. Concerns about data security, reluctance to change, and problems with adopting new technologies are some of the risks that the plan aims to reduce. To do this, it includes thorough training for staff and strong security measures. This project aims to make Mohawk College an even more innovative leader in education by making sure that its CE application process conforms to the changing needs of today's students and the college's own strategic goals.</w:t>
      </w:r>
    </w:p>
    <w:p w14:paraId="47F2E00F" w14:textId="77777777" w:rsidR="00851465" w:rsidRDefault="00851465" w:rsidP="00B700D7">
      <w:pPr>
        <w:spacing w:after="0" w:line="240" w:lineRule="auto"/>
        <w:rPr>
          <w:rFonts w:ascii="Times New Roman" w:hAnsi="Times New Roman" w:cs="Times New Roman"/>
          <w:sz w:val="24"/>
          <w:szCs w:val="24"/>
        </w:rPr>
      </w:pPr>
    </w:p>
    <w:p w14:paraId="1CA6432D" w14:textId="77777777" w:rsidR="00851465" w:rsidRDefault="00851465" w:rsidP="00B700D7">
      <w:pPr>
        <w:spacing w:after="0" w:line="240" w:lineRule="auto"/>
        <w:rPr>
          <w:rFonts w:ascii="Times New Roman" w:hAnsi="Times New Roman" w:cs="Times New Roman"/>
          <w:sz w:val="24"/>
          <w:szCs w:val="24"/>
        </w:rPr>
      </w:pPr>
    </w:p>
    <w:p w14:paraId="1CF220E2" w14:textId="6CC0BBD5" w:rsidR="00D533FD" w:rsidRPr="00851465" w:rsidRDefault="00D533FD" w:rsidP="006D4529">
      <w:pPr>
        <w:spacing w:after="0" w:line="276" w:lineRule="auto"/>
        <w:rPr>
          <w:rFonts w:ascii="Times New Roman" w:hAnsi="Times New Roman" w:cs="Times New Roman"/>
          <w:sz w:val="23"/>
          <w:szCs w:val="23"/>
        </w:rPr>
      </w:pPr>
      <w:bookmarkStart w:id="4" w:name="OLE_LINK1"/>
      <w:bookmarkStart w:id="5" w:name="OLE_LINK2"/>
      <w:r w:rsidRPr="00851465">
        <w:rPr>
          <w:rFonts w:ascii="Times New Roman" w:hAnsi="Times New Roman" w:cs="Times New Roman"/>
          <w:sz w:val="23"/>
          <w:szCs w:val="23"/>
        </w:rPr>
        <w:t xml:space="preserve">This document defines the </w:t>
      </w:r>
      <w:r w:rsidR="00B75774" w:rsidRPr="00851465">
        <w:rPr>
          <w:rFonts w:ascii="Times New Roman" w:hAnsi="Times New Roman" w:cs="Times New Roman"/>
          <w:sz w:val="23"/>
          <w:szCs w:val="23"/>
        </w:rPr>
        <w:t>business case for</w:t>
      </w:r>
      <w:r w:rsidRPr="00851465">
        <w:rPr>
          <w:rFonts w:ascii="Times New Roman" w:hAnsi="Times New Roman" w:cs="Times New Roman"/>
          <w:sz w:val="23"/>
          <w:szCs w:val="23"/>
        </w:rPr>
        <w:t xml:space="preserve"> </w:t>
      </w:r>
      <w:r w:rsidR="00A23813" w:rsidRPr="00851465">
        <w:rPr>
          <w:rFonts w:ascii="Times New Roman" w:hAnsi="Times New Roman" w:cs="Times New Roman"/>
          <w:i/>
          <w:iCs/>
          <w:sz w:val="23"/>
          <w:szCs w:val="23"/>
          <w:lang w:val="en-US"/>
        </w:rPr>
        <w:t>Mohawk College Continuing Education Application Process (Simulated Business Case</w:t>
      </w:r>
      <w:r w:rsidR="00A23813" w:rsidRPr="00851465">
        <w:rPr>
          <w:rFonts w:ascii="Times New Roman" w:hAnsi="Times New Roman" w:cs="Times New Roman"/>
          <w:b/>
          <w:bCs/>
          <w:sz w:val="23"/>
          <w:szCs w:val="23"/>
          <w:lang w:val="en-US"/>
        </w:rPr>
        <w:t>)</w:t>
      </w:r>
      <w:r w:rsidRPr="00851465">
        <w:rPr>
          <w:rFonts w:ascii="Times New Roman" w:hAnsi="Times New Roman" w:cs="Times New Roman"/>
          <w:sz w:val="23"/>
          <w:szCs w:val="23"/>
        </w:rPr>
        <w:t>. It will be used as the basis for the following activities:</w:t>
      </w:r>
    </w:p>
    <w:p w14:paraId="4009CF8B" w14:textId="61FB639F" w:rsidR="00D533FD" w:rsidRPr="00851465" w:rsidRDefault="00B75774" w:rsidP="006D4529">
      <w:pPr>
        <w:numPr>
          <w:ilvl w:val="0"/>
          <w:numId w:val="1"/>
        </w:numPr>
        <w:tabs>
          <w:tab w:val="clear" w:pos="1080"/>
          <w:tab w:val="num" w:pos="426"/>
        </w:tabs>
        <w:spacing w:after="0" w:line="276" w:lineRule="auto"/>
        <w:ind w:left="284" w:firstLine="57"/>
        <w:rPr>
          <w:rFonts w:ascii="Times New Roman" w:hAnsi="Times New Roman" w:cs="Times New Roman"/>
          <w:sz w:val="23"/>
          <w:szCs w:val="23"/>
        </w:rPr>
      </w:pPr>
      <w:r w:rsidRPr="00851465">
        <w:rPr>
          <w:rFonts w:ascii="Times New Roman" w:hAnsi="Times New Roman" w:cs="Times New Roman"/>
          <w:sz w:val="23"/>
          <w:szCs w:val="23"/>
        </w:rPr>
        <w:t>Define the need.</w:t>
      </w:r>
    </w:p>
    <w:p w14:paraId="123C0E20" w14:textId="77777777" w:rsidR="00B75774" w:rsidRPr="00851465" w:rsidRDefault="00B75774" w:rsidP="006D4529">
      <w:pPr>
        <w:numPr>
          <w:ilvl w:val="0"/>
          <w:numId w:val="1"/>
        </w:numPr>
        <w:tabs>
          <w:tab w:val="clear" w:pos="1080"/>
          <w:tab w:val="num" w:pos="426"/>
        </w:tabs>
        <w:spacing w:after="0" w:line="276" w:lineRule="auto"/>
        <w:ind w:left="284" w:firstLine="57"/>
        <w:rPr>
          <w:rFonts w:ascii="Times New Roman" w:hAnsi="Times New Roman" w:cs="Times New Roman"/>
          <w:sz w:val="23"/>
          <w:szCs w:val="23"/>
        </w:rPr>
      </w:pPr>
      <w:r w:rsidRPr="00851465">
        <w:rPr>
          <w:rFonts w:ascii="Times New Roman" w:hAnsi="Times New Roman" w:cs="Times New Roman"/>
          <w:sz w:val="23"/>
          <w:szCs w:val="23"/>
        </w:rPr>
        <w:t>Determine the desired outcomes.</w:t>
      </w:r>
    </w:p>
    <w:p w14:paraId="6A324E9F" w14:textId="35036717" w:rsidR="00D533FD" w:rsidRPr="00851465" w:rsidRDefault="00B75774" w:rsidP="006D4529">
      <w:pPr>
        <w:numPr>
          <w:ilvl w:val="0"/>
          <w:numId w:val="1"/>
        </w:numPr>
        <w:tabs>
          <w:tab w:val="clear" w:pos="1080"/>
          <w:tab w:val="num" w:pos="426"/>
        </w:tabs>
        <w:spacing w:after="0" w:line="276" w:lineRule="auto"/>
        <w:ind w:left="284" w:firstLine="57"/>
        <w:rPr>
          <w:rFonts w:ascii="Times New Roman" w:hAnsi="Times New Roman" w:cs="Times New Roman"/>
          <w:sz w:val="23"/>
          <w:szCs w:val="23"/>
        </w:rPr>
      </w:pPr>
      <w:r w:rsidRPr="00851465">
        <w:rPr>
          <w:rFonts w:ascii="Times New Roman" w:hAnsi="Times New Roman" w:cs="Times New Roman"/>
          <w:sz w:val="23"/>
          <w:szCs w:val="23"/>
        </w:rPr>
        <w:t>Assess constraints, assumptions, and risks.</w:t>
      </w:r>
    </w:p>
    <w:p w14:paraId="68B2AC90" w14:textId="1629D1E0" w:rsidR="00A22FD7" w:rsidRPr="00851465" w:rsidRDefault="00B75774" w:rsidP="00A22FD7">
      <w:pPr>
        <w:numPr>
          <w:ilvl w:val="0"/>
          <w:numId w:val="1"/>
        </w:numPr>
        <w:tabs>
          <w:tab w:val="clear" w:pos="1080"/>
          <w:tab w:val="num" w:pos="426"/>
        </w:tabs>
        <w:spacing w:after="0" w:line="276" w:lineRule="auto"/>
        <w:ind w:left="284" w:firstLine="57"/>
        <w:rPr>
          <w:rFonts w:ascii="Times New Roman" w:hAnsi="Times New Roman" w:cs="Times New Roman"/>
          <w:sz w:val="23"/>
          <w:szCs w:val="23"/>
        </w:rPr>
      </w:pPr>
      <w:r w:rsidRPr="00851465">
        <w:rPr>
          <w:rFonts w:ascii="Times New Roman" w:hAnsi="Times New Roman" w:cs="Times New Roman"/>
          <w:sz w:val="23"/>
          <w:szCs w:val="23"/>
        </w:rPr>
        <w:t>Recommend a solution.</w:t>
      </w:r>
    </w:p>
    <w:p w14:paraId="12805878" w14:textId="77777777" w:rsidR="00A22FD7" w:rsidRPr="00A22FD7" w:rsidRDefault="00A22FD7" w:rsidP="00A22FD7">
      <w:pPr>
        <w:spacing w:after="0" w:line="276" w:lineRule="auto"/>
        <w:rPr>
          <w:rFonts w:ascii="Times New Roman" w:hAnsi="Times New Roman" w:cs="Times New Roman"/>
          <w:sz w:val="24"/>
          <w:szCs w:val="24"/>
        </w:rPr>
      </w:pPr>
    </w:p>
    <w:p w14:paraId="0651F744" w14:textId="56BB1F8C" w:rsidR="003E1006" w:rsidRPr="00034692" w:rsidRDefault="00034692" w:rsidP="00287EE5">
      <w:pPr>
        <w:pStyle w:val="Heading2"/>
        <w:spacing w:line="360" w:lineRule="auto"/>
        <w:rPr>
          <w:rFonts w:ascii="Times New Roman" w:hAnsi="Times New Roman" w:cs="Times New Roman"/>
        </w:rPr>
      </w:pPr>
      <w:bookmarkStart w:id="6" w:name="_Toc163243070"/>
      <w:r w:rsidRPr="00034692">
        <w:rPr>
          <w:rFonts w:ascii="Times New Roman" w:hAnsi="Times New Roman" w:cs="Times New Roman"/>
        </w:rPr>
        <w:lastRenderedPageBreak/>
        <w:t>Business Need</w:t>
      </w:r>
      <w:bookmarkEnd w:id="6"/>
    </w:p>
    <w:p w14:paraId="547F7E79" w14:textId="4574588C" w:rsidR="00382262" w:rsidRPr="00851465" w:rsidRDefault="003E1006" w:rsidP="00744744">
      <w:pPr>
        <w:jc w:val="both"/>
        <w:rPr>
          <w:rFonts w:ascii="Times New Roman" w:hAnsi="Times New Roman" w:cs="Times New Roman"/>
          <w:sz w:val="23"/>
          <w:szCs w:val="23"/>
        </w:rPr>
      </w:pPr>
      <w:r w:rsidRPr="00851465">
        <w:rPr>
          <w:rFonts w:ascii="Times New Roman" w:hAnsi="Times New Roman" w:cs="Times New Roman"/>
          <w:sz w:val="23"/>
          <w:szCs w:val="23"/>
        </w:rPr>
        <w:t>Mohawk College's Continuing Education department is struggling with a manual application procedure that is misaligned with the institution's strategic priority of enabling future-ready</w:t>
      </w:r>
      <w:r w:rsidRPr="00851465">
        <w:rPr>
          <w:rFonts w:ascii="Times New Roman" w:hAnsi="Times New Roman" w:cs="Times New Roman"/>
          <w:sz w:val="23"/>
          <w:szCs w:val="23"/>
          <w:lang w:val="en-US"/>
        </w:rPr>
        <w:t xml:space="preserve"> </w:t>
      </w:r>
      <w:r w:rsidRPr="00851465">
        <w:rPr>
          <w:rFonts w:ascii="Times New Roman" w:hAnsi="Times New Roman" w:cs="Times New Roman"/>
          <w:sz w:val="23"/>
          <w:szCs w:val="23"/>
        </w:rPr>
        <w:t>education. In order to access course schedules and learning platforms, as well as to submit and await acceptance of their applications, applicants must go through a maze of disconnected processes involving numerous departments. Applicants have a hard time knowing where their application stands, and the institution has a hard time telling the difference between full-time and part-time students because of the communication gaps caused by this challenging procedure. On top of that, students have a hard time deciding which program</w:t>
      </w:r>
      <w:r w:rsidRPr="00851465">
        <w:rPr>
          <w:rFonts w:ascii="Times New Roman" w:hAnsi="Times New Roman" w:cs="Times New Roman"/>
          <w:sz w:val="23"/>
          <w:szCs w:val="23"/>
          <w:lang w:val="en-US"/>
        </w:rPr>
        <w:t>(s)</w:t>
      </w:r>
      <w:r w:rsidRPr="00851465">
        <w:rPr>
          <w:rFonts w:ascii="Times New Roman" w:hAnsi="Times New Roman" w:cs="Times New Roman"/>
          <w:sz w:val="23"/>
          <w:szCs w:val="23"/>
        </w:rPr>
        <w:t xml:space="preserve"> is best for them, and the administrative staff, especially the part-timers, are overwhelmed with applications during</w:t>
      </w:r>
      <w:r w:rsidRPr="00851465">
        <w:rPr>
          <w:rFonts w:ascii="Times New Roman" w:hAnsi="Times New Roman" w:cs="Times New Roman"/>
          <w:sz w:val="23"/>
          <w:szCs w:val="23"/>
          <w:lang w:val="en-US"/>
        </w:rPr>
        <w:t xml:space="preserve"> peak</w:t>
      </w:r>
      <w:r w:rsidRPr="00851465">
        <w:rPr>
          <w:rFonts w:ascii="Times New Roman" w:hAnsi="Times New Roman" w:cs="Times New Roman"/>
          <w:sz w:val="23"/>
          <w:szCs w:val="23"/>
        </w:rPr>
        <w:t xml:space="preserve"> application periods. Not only do these inefficiencies make the application process more difficult, but they also create operational issues that could damage the college's image as an innovative school. The project's overarching objective is to bring the application process in line with the college's strategic educational aims while simultaneously improving the applicant experience.</w:t>
      </w:r>
    </w:p>
    <w:p w14:paraId="7E2F63EB" w14:textId="77777777" w:rsidR="00851465" w:rsidRPr="00A22FD7" w:rsidRDefault="00851465" w:rsidP="00A22FD7">
      <w:pPr>
        <w:rPr>
          <w:rFonts w:ascii="Times New Roman" w:hAnsi="Times New Roman" w:cs="Times New Roman"/>
          <w:sz w:val="24"/>
          <w:szCs w:val="24"/>
        </w:rPr>
      </w:pPr>
    </w:p>
    <w:p w14:paraId="1F82904D" w14:textId="38DFAE8E" w:rsidR="006E49E4" w:rsidRPr="00034692" w:rsidRDefault="00382262" w:rsidP="0091349A">
      <w:pPr>
        <w:rPr>
          <w:rFonts w:ascii="Times New Roman" w:hAnsi="Times New Roman" w:cs="Times New Roman"/>
          <w:color w:val="2F5496" w:themeColor="accent1" w:themeShade="BF"/>
          <w:sz w:val="26"/>
          <w:szCs w:val="26"/>
        </w:rPr>
      </w:pPr>
      <w:r w:rsidRPr="00034692">
        <w:rPr>
          <w:noProof/>
          <w:sz w:val="26"/>
          <w:szCs w:val="26"/>
        </w:rPr>
        <w:drawing>
          <wp:anchor distT="0" distB="0" distL="114300" distR="114300" simplePos="0" relativeHeight="251658240" behindDoc="0" locked="0" layoutInCell="1" allowOverlap="1" wp14:anchorId="40C98357" wp14:editId="0F2629E5">
            <wp:simplePos x="0" y="0"/>
            <wp:positionH relativeFrom="column">
              <wp:posOffset>-914400</wp:posOffset>
            </wp:positionH>
            <wp:positionV relativeFrom="paragraph">
              <wp:posOffset>352425</wp:posOffset>
            </wp:positionV>
            <wp:extent cx="7550150" cy="4401820"/>
            <wp:effectExtent l="0" t="0" r="6350" b="5080"/>
            <wp:wrapThrough wrapText="bothSides">
              <wp:wrapPolygon edited="0">
                <wp:start x="0" y="0"/>
                <wp:lineTo x="0" y="21563"/>
                <wp:lineTo x="21582" y="21563"/>
                <wp:lineTo x="21582" y="0"/>
                <wp:lineTo x="0" y="0"/>
              </wp:wrapPolygon>
            </wp:wrapThrough>
            <wp:docPr id="9369447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44798"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550150" cy="4401820"/>
                    </a:xfrm>
                    <a:prstGeom prst="rect">
                      <a:avLst/>
                    </a:prstGeom>
                  </pic:spPr>
                </pic:pic>
              </a:graphicData>
            </a:graphic>
            <wp14:sizeRelH relativeFrom="page">
              <wp14:pctWidth>0</wp14:pctWidth>
            </wp14:sizeRelH>
            <wp14:sizeRelV relativeFrom="page">
              <wp14:pctHeight>0</wp14:pctHeight>
            </wp14:sizeRelV>
          </wp:anchor>
        </w:drawing>
      </w:r>
      <w:r w:rsidR="00034692" w:rsidRPr="00034692">
        <w:rPr>
          <w:rFonts w:ascii="Times New Roman" w:hAnsi="Times New Roman" w:cs="Times New Roman"/>
          <w:color w:val="2F5496" w:themeColor="accent1" w:themeShade="BF"/>
          <w:sz w:val="26"/>
          <w:szCs w:val="26"/>
        </w:rPr>
        <w:t>Current State</w:t>
      </w:r>
    </w:p>
    <w:p w14:paraId="394C65D9" w14:textId="24D4FE64" w:rsidR="00605227" w:rsidRPr="00034692" w:rsidRDefault="00034692" w:rsidP="00287EE5">
      <w:pPr>
        <w:pStyle w:val="Heading2"/>
        <w:spacing w:line="360" w:lineRule="auto"/>
        <w:rPr>
          <w:rFonts w:ascii="Times New Roman" w:hAnsi="Times New Roman" w:cs="Times New Roman"/>
        </w:rPr>
      </w:pPr>
      <w:bookmarkStart w:id="7" w:name="_Toc163243071"/>
      <w:r w:rsidRPr="00034692">
        <w:rPr>
          <w:rFonts w:ascii="Times New Roman" w:hAnsi="Times New Roman" w:cs="Times New Roman"/>
        </w:rPr>
        <w:lastRenderedPageBreak/>
        <w:t>Future State</w:t>
      </w:r>
      <w:bookmarkEnd w:id="7"/>
    </w:p>
    <w:p w14:paraId="2E2122AA" w14:textId="51938FF3" w:rsidR="000043C7" w:rsidRDefault="00605227" w:rsidP="00744744">
      <w:pPr>
        <w:spacing w:after="0"/>
        <w:jc w:val="both"/>
        <w:rPr>
          <w:rFonts w:ascii="Times New Roman" w:hAnsi="Times New Roman" w:cs="Times New Roman"/>
          <w:sz w:val="23"/>
          <w:szCs w:val="23"/>
        </w:rPr>
      </w:pPr>
      <w:r w:rsidRPr="00851465">
        <w:rPr>
          <w:rFonts w:ascii="Times New Roman" w:hAnsi="Times New Roman" w:cs="Times New Roman"/>
          <w:sz w:val="23"/>
          <w:szCs w:val="23"/>
        </w:rPr>
        <w:t xml:space="preserve">Despite the current </w:t>
      </w:r>
      <w:r w:rsidRPr="00851465">
        <w:rPr>
          <w:rFonts w:ascii="Times New Roman" w:hAnsi="Times New Roman" w:cs="Times New Roman"/>
          <w:sz w:val="23"/>
          <w:szCs w:val="23"/>
          <w:lang w:val="en-US"/>
        </w:rPr>
        <w:t>challenges</w:t>
      </w:r>
      <w:r w:rsidRPr="00851465">
        <w:rPr>
          <w:rFonts w:ascii="Times New Roman" w:hAnsi="Times New Roman" w:cs="Times New Roman"/>
          <w:sz w:val="23"/>
          <w:szCs w:val="23"/>
        </w:rPr>
        <w:t xml:space="preserve">, Mohawk College's Continuing Education application process offers a great chance to update and improve the applicant experience. Attracting a wider range of learners seeking flexible and accessible continuing education programmes is Mohawk College's strategic focus. To match with this priority, the college is redesigning the application journey. An opportunity has presented itself to simplify course selection, improve communication clarity, and streamline the application process by going digital first. This will reduce manual bottlenecks. Not only will this change put Mohawk College at the forefront of educational innovation, but it will also </w:t>
      </w:r>
      <w:r w:rsidRPr="00851465">
        <w:rPr>
          <w:rFonts w:ascii="Times New Roman" w:hAnsi="Times New Roman" w:cs="Times New Roman"/>
          <w:sz w:val="23"/>
          <w:szCs w:val="23"/>
          <w:lang w:val="en-US"/>
        </w:rPr>
        <w:t>reduce</w:t>
      </w:r>
      <w:r w:rsidRPr="00851465">
        <w:rPr>
          <w:rFonts w:ascii="Times New Roman" w:hAnsi="Times New Roman" w:cs="Times New Roman"/>
          <w:sz w:val="23"/>
          <w:szCs w:val="23"/>
        </w:rPr>
        <w:t xml:space="preserve"> a great deal of administrative stress on part-time employees at busy times. Improved operational efficiency, higher applicant satisfaction, and greater enrollment in Mohawk College's Continuing Education programmes are all possible outcomes of utilising technology to build a more integrated and user-friendly application process. In order to keep up with the competition and meet the changing demands of today's students, the institution has decided to invest in its future through this project.</w:t>
      </w:r>
      <w:r w:rsidRPr="00851465">
        <w:rPr>
          <w:rFonts w:ascii="Times New Roman" w:hAnsi="Times New Roman" w:cs="Times New Roman"/>
          <w:sz w:val="23"/>
          <w:szCs w:val="23"/>
          <w:lang w:val="en-US"/>
        </w:rPr>
        <w:t xml:space="preserve"> </w:t>
      </w:r>
      <w:r w:rsidRPr="00851465">
        <w:rPr>
          <w:rFonts w:ascii="Times New Roman" w:hAnsi="Times New Roman" w:cs="Times New Roman"/>
          <w:sz w:val="23"/>
          <w:szCs w:val="23"/>
        </w:rPr>
        <w:t>This opportunity statement describes a chance for Mohawk College to improve its standing in the continuing education market by resolving issues with its application process through the use of technology and strategic planning.</w:t>
      </w:r>
    </w:p>
    <w:p w14:paraId="79B6F47E" w14:textId="77777777" w:rsidR="000043C7" w:rsidRPr="00607E97" w:rsidRDefault="000043C7" w:rsidP="000043C7">
      <w:pPr>
        <w:spacing w:after="0"/>
        <w:rPr>
          <w:rFonts w:ascii="Times New Roman" w:hAnsi="Times New Roman" w:cs="Times New Roman"/>
          <w:sz w:val="23"/>
          <w:szCs w:val="23"/>
        </w:rPr>
      </w:pPr>
    </w:p>
    <w:p w14:paraId="25A92527" w14:textId="415C7ED0" w:rsidR="008C1820" w:rsidRPr="00034692" w:rsidRDefault="00034692" w:rsidP="00851465">
      <w:pPr>
        <w:pStyle w:val="Heading2"/>
        <w:spacing w:line="360" w:lineRule="auto"/>
        <w:rPr>
          <w:rFonts w:ascii="Times New Roman" w:hAnsi="Times New Roman" w:cs="Times New Roman"/>
        </w:rPr>
      </w:pPr>
      <w:bookmarkStart w:id="8" w:name="_Toc163243072"/>
      <w:r w:rsidRPr="00034692">
        <w:rPr>
          <w:rFonts w:ascii="Times New Roman" w:hAnsi="Times New Roman" w:cs="Times New Roman"/>
        </w:rPr>
        <w:t>Objectives</w:t>
      </w:r>
      <w:bookmarkEnd w:id="8"/>
    </w:p>
    <w:p w14:paraId="2BBD3BCC" w14:textId="34040AB8" w:rsidR="008C1820" w:rsidRPr="008C1820" w:rsidRDefault="008C1820" w:rsidP="008C1820">
      <w:pPr>
        <w:rPr>
          <w:rFonts w:ascii="Times New Roman" w:hAnsi="Times New Roman" w:cs="Times New Roman"/>
          <w:b/>
          <w:bCs/>
          <w:lang w:val="en-NG"/>
        </w:rPr>
      </w:pPr>
      <w:r w:rsidRPr="008C1820">
        <w:rPr>
          <w:rFonts w:ascii="Times New Roman" w:hAnsi="Times New Roman" w:cs="Times New Roman"/>
          <w:b/>
          <w:bCs/>
          <w:lang w:val="en-US"/>
        </w:rPr>
        <w:t>1</w:t>
      </w:r>
      <w:r w:rsidR="00287EE5" w:rsidRPr="00287EE5">
        <w:rPr>
          <w:rFonts w:ascii="Times New Roman" w:hAnsi="Times New Roman" w:cs="Times New Roman"/>
          <w:b/>
          <w:bCs/>
          <w:vertAlign w:val="superscript"/>
          <w:lang w:val="en-US"/>
        </w:rPr>
        <w:t>st</w:t>
      </w:r>
      <w:r w:rsidR="00287EE5">
        <w:rPr>
          <w:rFonts w:ascii="Times New Roman" w:hAnsi="Times New Roman" w:cs="Times New Roman"/>
          <w:b/>
          <w:bCs/>
          <w:lang w:val="en-US"/>
        </w:rPr>
        <w:t xml:space="preserve"> Goal:</w:t>
      </w:r>
      <w:r w:rsidRPr="008C1820">
        <w:rPr>
          <w:rFonts w:ascii="Times New Roman" w:hAnsi="Times New Roman" w:cs="Times New Roman"/>
          <w:b/>
          <w:bCs/>
          <w:lang w:val="en-US"/>
        </w:rPr>
        <w:t xml:space="preserve"> </w:t>
      </w:r>
      <w:r w:rsidRPr="008C1820">
        <w:rPr>
          <w:rFonts w:ascii="Times New Roman" w:hAnsi="Times New Roman" w:cs="Times New Roman"/>
          <w:b/>
          <w:bCs/>
          <w:lang w:val="en-NG"/>
        </w:rPr>
        <w:t>IMPROVING THE EFFICIENCY OF APPLICATION SYSTEMS</w:t>
      </w:r>
    </w:p>
    <w:p w14:paraId="48A93178" w14:textId="1DDBA3DC" w:rsidR="00851465" w:rsidRPr="008C1820" w:rsidRDefault="008C1820" w:rsidP="00744744">
      <w:pPr>
        <w:jc w:val="both"/>
        <w:rPr>
          <w:rFonts w:ascii="Times New Roman" w:hAnsi="Times New Roman" w:cs="Times New Roman"/>
          <w:sz w:val="23"/>
          <w:szCs w:val="23"/>
          <w:lang w:val="en-NG"/>
        </w:rPr>
      </w:pPr>
      <w:r w:rsidRPr="008C1820">
        <w:rPr>
          <w:rFonts w:ascii="Times New Roman" w:hAnsi="Times New Roman" w:cs="Times New Roman"/>
          <w:sz w:val="23"/>
          <w:szCs w:val="23"/>
          <w:lang w:val="en-US"/>
        </w:rPr>
        <w:t xml:space="preserve">One of </w:t>
      </w:r>
      <w:r w:rsidRPr="008C1820">
        <w:rPr>
          <w:rFonts w:ascii="Times New Roman" w:hAnsi="Times New Roman" w:cs="Times New Roman"/>
          <w:sz w:val="23"/>
          <w:szCs w:val="23"/>
          <w:lang w:val="en-NG"/>
        </w:rPr>
        <w:t>Mohawk College Continuing Education's primary objective is to optimise the efficiency of its application system through the creation of a complete digital platform that integrates all application-related processes. The objective of this initiative is to reduce the average duration of the application process by 50% for applicants, while simultaneously striving to achieve a user satisfaction rating of 90%, as proven by post-application surveys. To assure the viability of this goal, a comprehensive analysis and collaboration with IT specialists will be conducted. This will involve a well-organized strategy for gradual development and thorough testing to ensure the system's efficiency and user-friendliness. The objective is to achieve complete functionality of this system within a year, with an interim aim of introducing a pilot version at the midpoint of the project period.</w:t>
      </w:r>
    </w:p>
    <w:p w14:paraId="61A67B43" w14:textId="72E4063E" w:rsidR="008C1820" w:rsidRPr="008C1820" w:rsidRDefault="00287EE5" w:rsidP="008C1820">
      <w:pPr>
        <w:rPr>
          <w:rFonts w:ascii="Times New Roman" w:hAnsi="Times New Roman" w:cs="Times New Roman"/>
          <w:b/>
          <w:bCs/>
          <w:lang w:val="en-US"/>
        </w:rPr>
      </w:pPr>
      <w:r>
        <w:rPr>
          <w:rFonts w:ascii="Times New Roman" w:hAnsi="Times New Roman" w:cs="Times New Roman"/>
          <w:b/>
          <w:bCs/>
          <w:lang w:val="en-US"/>
        </w:rPr>
        <w:t>2</w:t>
      </w:r>
      <w:r w:rsidRPr="00287EE5">
        <w:rPr>
          <w:rFonts w:ascii="Times New Roman" w:hAnsi="Times New Roman" w:cs="Times New Roman"/>
          <w:b/>
          <w:bCs/>
          <w:vertAlign w:val="superscript"/>
          <w:lang w:val="en-US"/>
        </w:rPr>
        <w:t>nd</w:t>
      </w:r>
      <w:r>
        <w:rPr>
          <w:rFonts w:ascii="Times New Roman" w:hAnsi="Times New Roman" w:cs="Times New Roman"/>
          <w:b/>
          <w:bCs/>
          <w:lang w:val="en-US"/>
        </w:rPr>
        <w:t xml:space="preserve"> Goal</w:t>
      </w:r>
      <w:r w:rsidR="008C1820" w:rsidRPr="008C1820">
        <w:rPr>
          <w:rFonts w:ascii="Times New Roman" w:hAnsi="Times New Roman" w:cs="Times New Roman"/>
          <w:b/>
          <w:bCs/>
          <w:lang w:val="en-US"/>
        </w:rPr>
        <w:t xml:space="preserve">: </w:t>
      </w:r>
      <w:r w:rsidR="008C1820" w:rsidRPr="008C1820">
        <w:rPr>
          <w:rFonts w:ascii="Times New Roman" w:hAnsi="Times New Roman" w:cs="Times New Roman"/>
          <w:b/>
          <w:bCs/>
          <w:lang w:val="en-NG"/>
        </w:rPr>
        <w:t>ENHANCING EMPLOYEE RESPONSIVENESS AND APPLICATION MANAGEMENT</w:t>
      </w:r>
    </w:p>
    <w:p w14:paraId="7BE1BA9F" w14:textId="33828936" w:rsidR="008C1820" w:rsidRPr="00851465" w:rsidRDefault="008C1820" w:rsidP="00744744">
      <w:pPr>
        <w:jc w:val="both"/>
        <w:rPr>
          <w:rFonts w:ascii="Times New Roman" w:hAnsi="Times New Roman" w:cs="Times New Roman"/>
          <w:sz w:val="23"/>
          <w:szCs w:val="23"/>
        </w:rPr>
      </w:pPr>
      <w:r w:rsidRPr="00851465">
        <w:rPr>
          <w:rFonts w:ascii="Times New Roman" w:hAnsi="Times New Roman" w:cs="Times New Roman"/>
          <w:sz w:val="23"/>
          <w:szCs w:val="23"/>
          <w:lang w:val="en-NG"/>
        </w:rPr>
        <w:t>The second objective of the business is to enhance the staff's ability to promptly address applicant inquiries and optimise the efficiency of application processing. In order to accomplish this objective, a comprehensive training programme will be developed and implemented for the staff members, providing them with the essential competencies to effectively navigate the recently implemented digital application system and promptly address applicant inquiries within a 24-hour period. The anticipated result is a 20% enhancement in the efficacy of application processing. The allocation of resources for the production of training materials and the scheduling of training sessions will be of utmost importance, aiming to successfully complete this effort within six months of project initiation, well in advance of the pilot launch of the system. This will guarantee that the team is thoroughly equipped to successfully utilise the new system, hence enhancing the application experience and increasing operational productivity.</w:t>
      </w:r>
    </w:p>
    <w:p w14:paraId="12318141" w14:textId="77777777" w:rsidR="0015342F" w:rsidRPr="0059558C" w:rsidRDefault="0015342F" w:rsidP="00B700D7">
      <w:pPr>
        <w:spacing w:after="0" w:line="360" w:lineRule="auto"/>
        <w:rPr>
          <w:rFonts w:ascii="Arial" w:hAnsi="Arial" w:cs="Arial"/>
          <w:sz w:val="20"/>
          <w:szCs w:val="20"/>
        </w:rPr>
      </w:pPr>
    </w:p>
    <w:p w14:paraId="0349D3F2" w14:textId="39847203" w:rsidR="008A158F" w:rsidRPr="00A41AF8" w:rsidRDefault="00252F22" w:rsidP="00E22CE0">
      <w:pPr>
        <w:pStyle w:val="Heading1"/>
        <w:spacing w:before="0" w:line="360" w:lineRule="auto"/>
        <w:rPr>
          <w:rFonts w:ascii="Times New Roman" w:hAnsi="Times New Roman" w:cs="Times New Roman"/>
          <w:b/>
          <w:bCs/>
          <w:sz w:val="28"/>
          <w:szCs w:val="28"/>
        </w:rPr>
      </w:pPr>
      <w:bookmarkStart w:id="9" w:name="_Toc163243073"/>
      <w:bookmarkEnd w:id="4"/>
      <w:bookmarkEnd w:id="5"/>
      <w:r w:rsidRPr="00A41AF8">
        <w:rPr>
          <w:rFonts w:ascii="Times New Roman" w:hAnsi="Times New Roman" w:cs="Times New Roman"/>
          <w:b/>
          <w:bCs/>
          <w:sz w:val="28"/>
          <w:szCs w:val="28"/>
        </w:rPr>
        <w:lastRenderedPageBreak/>
        <w:t>Document Resources</w:t>
      </w:r>
      <w:bookmarkEnd w:id="9"/>
    </w:p>
    <w:p w14:paraId="587FB397" w14:textId="71C4A4A1" w:rsidR="00E22CE0" w:rsidRPr="00A41AF8" w:rsidRDefault="00E22CE0" w:rsidP="00E22CE0">
      <w:pPr>
        <w:pStyle w:val="Heading2"/>
        <w:rPr>
          <w:rFonts w:ascii="Times New Roman" w:hAnsi="Times New Roman" w:cs="Times New Roman"/>
        </w:rPr>
      </w:pPr>
      <w:bookmarkStart w:id="10" w:name="_Toc163243074"/>
      <w:r w:rsidRPr="00A41AF8">
        <w:rPr>
          <w:rFonts w:ascii="Times New Roman" w:hAnsi="Times New Roman" w:cs="Times New Roman"/>
        </w:rPr>
        <w:t>Stakeholder List</w:t>
      </w:r>
      <w:bookmarkEnd w:id="10"/>
    </w:p>
    <w:tbl>
      <w:tblPr>
        <w:tblStyle w:val="TableGrid"/>
        <w:tblpPr w:leftFromText="180" w:rightFromText="180" w:vertAnchor="text" w:horzAnchor="margin" w:tblpXSpec="center" w:tblpY="154"/>
        <w:tblW w:w="11594" w:type="dxa"/>
        <w:tblLook w:val="04A0" w:firstRow="1" w:lastRow="0" w:firstColumn="1" w:lastColumn="0" w:noHBand="0" w:noVBand="1"/>
      </w:tblPr>
      <w:tblGrid>
        <w:gridCol w:w="1818"/>
        <w:gridCol w:w="1302"/>
        <w:gridCol w:w="905"/>
        <w:gridCol w:w="1091"/>
        <w:gridCol w:w="1350"/>
        <w:gridCol w:w="1005"/>
        <w:gridCol w:w="1177"/>
        <w:gridCol w:w="1744"/>
        <w:gridCol w:w="1202"/>
      </w:tblGrid>
      <w:tr w:rsidR="00E22CE0" w14:paraId="60D6667D" w14:textId="77777777" w:rsidTr="00E22CE0">
        <w:tc>
          <w:tcPr>
            <w:tcW w:w="279" w:type="dxa"/>
          </w:tcPr>
          <w:p w14:paraId="7FFEE916" w14:textId="77777777" w:rsidR="00E22CE0" w:rsidRPr="00E22CE0" w:rsidRDefault="00E22CE0" w:rsidP="00E22CE0">
            <w:pPr>
              <w:rPr>
                <w:rFonts w:ascii="Times New Roman" w:hAnsi="Times New Roman" w:cs="Times New Roman"/>
                <w:b/>
                <w:bCs/>
              </w:rPr>
            </w:pPr>
            <w:r w:rsidRPr="00E22CE0">
              <w:rPr>
                <w:rFonts w:ascii="Times New Roman" w:hAnsi="Times New Roman" w:cs="Times New Roman"/>
                <w:b/>
                <w:bCs/>
              </w:rPr>
              <w:t>Stakeholder</w:t>
            </w:r>
          </w:p>
        </w:tc>
        <w:tc>
          <w:tcPr>
            <w:tcW w:w="2582" w:type="dxa"/>
          </w:tcPr>
          <w:p w14:paraId="7140E115" w14:textId="77777777" w:rsidR="00E22CE0" w:rsidRPr="00E22CE0" w:rsidRDefault="00E22CE0" w:rsidP="00E22CE0">
            <w:pPr>
              <w:rPr>
                <w:rFonts w:ascii="Times New Roman" w:hAnsi="Times New Roman" w:cs="Times New Roman"/>
                <w:b/>
                <w:bCs/>
              </w:rPr>
            </w:pPr>
            <w:r w:rsidRPr="00E22CE0">
              <w:rPr>
                <w:rFonts w:ascii="Times New Roman" w:hAnsi="Times New Roman" w:cs="Times New Roman"/>
                <w:b/>
                <w:bCs/>
                <w:color w:val="0D0D0D"/>
                <w:shd w:val="clear" w:color="auto" w:fill="FFFFFF"/>
              </w:rPr>
              <w:t>Approve Project Budget</w:t>
            </w:r>
          </w:p>
        </w:tc>
        <w:tc>
          <w:tcPr>
            <w:tcW w:w="931" w:type="dxa"/>
          </w:tcPr>
          <w:p w14:paraId="6107D8A4" w14:textId="77777777" w:rsidR="00E22CE0" w:rsidRPr="00E22CE0" w:rsidRDefault="00E22CE0" w:rsidP="00E22CE0">
            <w:pPr>
              <w:rPr>
                <w:rFonts w:ascii="Times New Roman" w:hAnsi="Times New Roman" w:cs="Times New Roman"/>
                <w:b/>
                <w:bCs/>
              </w:rPr>
            </w:pPr>
            <w:r w:rsidRPr="00E22CE0">
              <w:rPr>
                <w:rFonts w:ascii="Times New Roman" w:hAnsi="Times New Roman" w:cs="Times New Roman"/>
                <w:b/>
                <w:bCs/>
                <w:color w:val="0D0D0D"/>
                <w:shd w:val="clear" w:color="auto" w:fill="FFFFFF"/>
              </w:rPr>
              <w:t>Define Project Scope</w:t>
            </w:r>
          </w:p>
        </w:tc>
        <w:tc>
          <w:tcPr>
            <w:tcW w:w="1123" w:type="dxa"/>
          </w:tcPr>
          <w:p w14:paraId="050EE8B8" w14:textId="77777777" w:rsidR="00E22CE0" w:rsidRPr="00E22CE0" w:rsidRDefault="00E22CE0" w:rsidP="00E22CE0">
            <w:pPr>
              <w:rPr>
                <w:rFonts w:ascii="Times New Roman" w:hAnsi="Times New Roman" w:cs="Times New Roman"/>
                <w:b/>
                <w:bCs/>
              </w:rPr>
            </w:pPr>
            <w:r w:rsidRPr="00E22CE0">
              <w:rPr>
                <w:rFonts w:ascii="Times New Roman" w:hAnsi="Times New Roman" w:cs="Times New Roman"/>
                <w:b/>
                <w:bCs/>
              </w:rPr>
              <w:t>Conduct Primary Research</w:t>
            </w:r>
          </w:p>
        </w:tc>
        <w:tc>
          <w:tcPr>
            <w:tcW w:w="1392" w:type="dxa"/>
          </w:tcPr>
          <w:p w14:paraId="280285DB" w14:textId="77777777" w:rsidR="00E22CE0" w:rsidRPr="00E22CE0" w:rsidRDefault="00E22CE0" w:rsidP="00E22CE0">
            <w:pPr>
              <w:rPr>
                <w:rFonts w:ascii="Times New Roman" w:hAnsi="Times New Roman" w:cs="Times New Roman"/>
                <w:b/>
                <w:bCs/>
              </w:rPr>
            </w:pPr>
            <w:r w:rsidRPr="00E22CE0">
              <w:rPr>
                <w:rFonts w:ascii="Times New Roman" w:hAnsi="Times New Roman" w:cs="Times New Roman"/>
                <w:b/>
                <w:bCs/>
                <w:color w:val="0D0D0D"/>
                <w:shd w:val="clear" w:color="auto" w:fill="FFFFFF"/>
              </w:rPr>
              <w:t>Ensure Legal Compliance</w:t>
            </w:r>
          </w:p>
        </w:tc>
        <w:tc>
          <w:tcPr>
            <w:tcW w:w="1034" w:type="dxa"/>
          </w:tcPr>
          <w:p w14:paraId="03D5E014" w14:textId="77777777" w:rsidR="00E22CE0" w:rsidRPr="00E22CE0" w:rsidRDefault="00E22CE0" w:rsidP="00E22CE0">
            <w:pPr>
              <w:rPr>
                <w:rFonts w:ascii="Times New Roman" w:hAnsi="Times New Roman" w:cs="Times New Roman"/>
                <w:b/>
                <w:bCs/>
              </w:rPr>
            </w:pPr>
            <w:r w:rsidRPr="00E22CE0">
              <w:rPr>
                <w:rFonts w:ascii="Times New Roman" w:hAnsi="Times New Roman" w:cs="Times New Roman"/>
                <w:b/>
                <w:bCs/>
                <w:color w:val="0D0D0D"/>
                <w:shd w:val="clear" w:color="auto" w:fill="FFFFFF"/>
              </w:rPr>
              <w:t>Monitor &amp; Control Budget</w:t>
            </w:r>
          </w:p>
        </w:tc>
        <w:tc>
          <w:tcPr>
            <w:tcW w:w="1213" w:type="dxa"/>
          </w:tcPr>
          <w:p w14:paraId="3F02179D" w14:textId="77777777" w:rsidR="00E22CE0" w:rsidRPr="00E22CE0" w:rsidRDefault="00E22CE0" w:rsidP="00E22CE0">
            <w:pPr>
              <w:rPr>
                <w:rFonts w:ascii="Times New Roman" w:hAnsi="Times New Roman" w:cs="Times New Roman"/>
                <w:b/>
                <w:bCs/>
              </w:rPr>
            </w:pPr>
            <w:r w:rsidRPr="00E22CE0">
              <w:rPr>
                <w:rFonts w:ascii="Times New Roman" w:hAnsi="Times New Roman" w:cs="Times New Roman"/>
                <w:b/>
                <w:bCs/>
                <w:color w:val="0D0D0D"/>
                <w:shd w:val="clear" w:color="auto" w:fill="FFFFFF"/>
              </w:rPr>
              <w:t>User Feedback Collection</w:t>
            </w:r>
          </w:p>
        </w:tc>
        <w:tc>
          <w:tcPr>
            <w:tcW w:w="1801" w:type="dxa"/>
          </w:tcPr>
          <w:p w14:paraId="4E50AC4A" w14:textId="77777777" w:rsidR="00E22CE0" w:rsidRPr="00E22CE0" w:rsidRDefault="00E22CE0" w:rsidP="00E22CE0">
            <w:pPr>
              <w:rPr>
                <w:rFonts w:ascii="Times New Roman" w:hAnsi="Times New Roman" w:cs="Times New Roman"/>
                <w:b/>
                <w:bCs/>
              </w:rPr>
            </w:pPr>
            <w:r w:rsidRPr="00E22CE0">
              <w:rPr>
                <w:rFonts w:ascii="Times New Roman" w:hAnsi="Times New Roman" w:cs="Times New Roman"/>
                <w:b/>
                <w:bCs/>
                <w:color w:val="0D0D0D"/>
                <w:shd w:val="clear" w:color="auto" w:fill="FFFFFF"/>
              </w:rPr>
              <w:t>Marketing &amp; Communication Plan</w:t>
            </w:r>
          </w:p>
        </w:tc>
        <w:tc>
          <w:tcPr>
            <w:tcW w:w="1239" w:type="dxa"/>
          </w:tcPr>
          <w:p w14:paraId="07EE6CF3" w14:textId="77777777" w:rsidR="00E22CE0" w:rsidRPr="00E22CE0" w:rsidRDefault="00E22CE0" w:rsidP="00E22CE0">
            <w:pPr>
              <w:rPr>
                <w:rFonts w:ascii="Times New Roman" w:hAnsi="Times New Roman" w:cs="Times New Roman"/>
                <w:b/>
                <w:bCs/>
                <w:color w:val="0D0D0D"/>
                <w:shd w:val="clear" w:color="auto" w:fill="FFFFFF"/>
              </w:rPr>
            </w:pPr>
            <w:r w:rsidRPr="00E22CE0">
              <w:rPr>
                <w:rFonts w:ascii="Times New Roman" w:hAnsi="Times New Roman" w:cs="Times New Roman"/>
                <w:b/>
                <w:bCs/>
                <w:color w:val="0D0D0D"/>
                <w:shd w:val="clear" w:color="auto" w:fill="FFFFFF"/>
              </w:rPr>
              <w:t>System Testing and Quality Assurance</w:t>
            </w:r>
          </w:p>
        </w:tc>
      </w:tr>
      <w:tr w:rsidR="00E22CE0" w14:paraId="7AD78F2D" w14:textId="77777777" w:rsidTr="00E22CE0">
        <w:tc>
          <w:tcPr>
            <w:tcW w:w="279" w:type="dxa"/>
          </w:tcPr>
          <w:p w14:paraId="1C26BCCD" w14:textId="77777777" w:rsidR="00E22CE0" w:rsidRPr="00E22CE0" w:rsidRDefault="00E22CE0" w:rsidP="00E22CE0">
            <w:pPr>
              <w:rPr>
                <w:rFonts w:ascii="Times New Roman" w:hAnsi="Times New Roman" w:cs="Times New Roman"/>
                <w:b/>
                <w:bCs/>
              </w:rPr>
            </w:pPr>
            <w:r w:rsidRPr="00E22CE0">
              <w:rPr>
                <w:rFonts w:ascii="Times New Roman" w:hAnsi="Times New Roman" w:cs="Times New Roman"/>
                <w:b/>
                <w:bCs/>
              </w:rPr>
              <w:t>SH1: Project Sponsor</w:t>
            </w:r>
          </w:p>
          <w:p w14:paraId="1525D3D3" w14:textId="77777777" w:rsidR="00E22CE0" w:rsidRPr="00E22CE0" w:rsidRDefault="00E22CE0" w:rsidP="00E22CE0">
            <w:pPr>
              <w:rPr>
                <w:rFonts w:ascii="Times New Roman" w:hAnsi="Times New Roman" w:cs="Times New Roman"/>
                <w:i/>
                <w:iCs/>
              </w:rPr>
            </w:pPr>
            <w:r w:rsidRPr="00E22CE0">
              <w:rPr>
                <w:rFonts w:ascii="Times New Roman" w:hAnsi="Times New Roman" w:cs="Times New Roman"/>
                <w:i/>
                <w:iCs/>
              </w:rPr>
              <w:t xml:space="preserve">(Katie Burrows) </w:t>
            </w:r>
          </w:p>
        </w:tc>
        <w:tc>
          <w:tcPr>
            <w:tcW w:w="2582" w:type="dxa"/>
          </w:tcPr>
          <w:p w14:paraId="673C06D7"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A</w:t>
            </w:r>
          </w:p>
        </w:tc>
        <w:tc>
          <w:tcPr>
            <w:tcW w:w="931" w:type="dxa"/>
          </w:tcPr>
          <w:p w14:paraId="04DF40FF"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C</w:t>
            </w:r>
          </w:p>
        </w:tc>
        <w:tc>
          <w:tcPr>
            <w:tcW w:w="1123" w:type="dxa"/>
          </w:tcPr>
          <w:p w14:paraId="03CD36C8"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I</w:t>
            </w:r>
          </w:p>
        </w:tc>
        <w:tc>
          <w:tcPr>
            <w:tcW w:w="1392" w:type="dxa"/>
          </w:tcPr>
          <w:p w14:paraId="72BB3659"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C</w:t>
            </w:r>
          </w:p>
        </w:tc>
        <w:tc>
          <w:tcPr>
            <w:tcW w:w="1034" w:type="dxa"/>
          </w:tcPr>
          <w:p w14:paraId="1320EE2B"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C</w:t>
            </w:r>
          </w:p>
        </w:tc>
        <w:tc>
          <w:tcPr>
            <w:tcW w:w="1213" w:type="dxa"/>
          </w:tcPr>
          <w:p w14:paraId="715DA86E"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I</w:t>
            </w:r>
          </w:p>
        </w:tc>
        <w:tc>
          <w:tcPr>
            <w:tcW w:w="1801" w:type="dxa"/>
          </w:tcPr>
          <w:p w14:paraId="311388BC"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I</w:t>
            </w:r>
          </w:p>
        </w:tc>
        <w:tc>
          <w:tcPr>
            <w:tcW w:w="1239" w:type="dxa"/>
          </w:tcPr>
          <w:p w14:paraId="5571690A"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I</w:t>
            </w:r>
          </w:p>
        </w:tc>
      </w:tr>
      <w:tr w:rsidR="00E22CE0" w14:paraId="210273A3" w14:textId="77777777" w:rsidTr="00E22CE0">
        <w:tc>
          <w:tcPr>
            <w:tcW w:w="279" w:type="dxa"/>
          </w:tcPr>
          <w:p w14:paraId="3A9CBCCA" w14:textId="77777777" w:rsidR="00E22CE0" w:rsidRPr="00E22CE0" w:rsidRDefault="00E22CE0" w:rsidP="00E22CE0">
            <w:pPr>
              <w:rPr>
                <w:rFonts w:ascii="Times New Roman" w:hAnsi="Times New Roman" w:cs="Times New Roman"/>
              </w:rPr>
            </w:pPr>
            <w:r w:rsidRPr="00E22CE0">
              <w:rPr>
                <w:rFonts w:ascii="Times New Roman" w:hAnsi="Times New Roman" w:cs="Times New Roman"/>
                <w:b/>
                <w:bCs/>
              </w:rPr>
              <w:t>SH2: Project Manager/Sr Business Analyst</w:t>
            </w:r>
            <w:r w:rsidRPr="00E22CE0">
              <w:rPr>
                <w:rFonts w:ascii="Times New Roman" w:hAnsi="Times New Roman" w:cs="Times New Roman"/>
              </w:rPr>
              <w:br/>
            </w:r>
            <w:r w:rsidRPr="00E22CE0">
              <w:rPr>
                <w:rFonts w:ascii="Times New Roman" w:hAnsi="Times New Roman" w:cs="Times New Roman"/>
                <w:i/>
                <w:iCs/>
              </w:rPr>
              <w:t xml:space="preserve">(Lisa </w:t>
            </w:r>
            <w:proofErr w:type="spellStart"/>
            <w:r w:rsidRPr="00E22CE0">
              <w:rPr>
                <w:rFonts w:ascii="Times New Roman" w:hAnsi="Times New Roman" w:cs="Times New Roman"/>
                <w:i/>
                <w:iCs/>
              </w:rPr>
              <w:t>Pegg</w:t>
            </w:r>
            <w:proofErr w:type="spellEnd"/>
            <w:r w:rsidRPr="00E22CE0">
              <w:rPr>
                <w:rFonts w:ascii="Times New Roman" w:hAnsi="Times New Roman" w:cs="Times New Roman"/>
                <w:i/>
                <w:iCs/>
              </w:rPr>
              <w:t>)</w:t>
            </w:r>
          </w:p>
        </w:tc>
        <w:tc>
          <w:tcPr>
            <w:tcW w:w="2582" w:type="dxa"/>
          </w:tcPr>
          <w:p w14:paraId="2A036C92"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C</w:t>
            </w:r>
          </w:p>
        </w:tc>
        <w:tc>
          <w:tcPr>
            <w:tcW w:w="931" w:type="dxa"/>
          </w:tcPr>
          <w:p w14:paraId="6068F90D"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A</w:t>
            </w:r>
          </w:p>
        </w:tc>
        <w:tc>
          <w:tcPr>
            <w:tcW w:w="1123" w:type="dxa"/>
          </w:tcPr>
          <w:p w14:paraId="362743A9"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A</w:t>
            </w:r>
          </w:p>
        </w:tc>
        <w:tc>
          <w:tcPr>
            <w:tcW w:w="1392" w:type="dxa"/>
          </w:tcPr>
          <w:p w14:paraId="1B5B7F5E"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R</w:t>
            </w:r>
          </w:p>
        </w:tc>
        <w:tc>
          <w:tcPr>
            <w:tcW w:w="1034" w:type="dxa"/>
          </w:tcPr>
          <w:p w14:paraId="2031EBE1"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R</w:t>
            </w:r>
          </w:p>
        </w:tc>
        <w:tc>
          <w:tcPr>
            <w:tcW w:w="1213" w:type="dxa"/>
          </w:tcPr>
          <w:p w14:paraId="3632C917"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A</w:t>
            </w:r>
          </w:p>
        </w:tc>
        <w:tc>
          <w:tcPr>
            <w:tcW w:w="1801" w:type="dxa"/>
          </w:tcPr>
          <w:p w14:paraId="55595397"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R</w:t>
            </w:r>
          </w:p>
        </w:tc>
        <w:tc>
          <w:tcPr>
            <w:tcW w:w="1239" w:type="dxa"/>
          </w:tcPr>
          <w:p w14:paraId="5EE8B8B2"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R</w:t>
            </w:r>
          </w:p>
        </w:tc>
      </w:tr>
      <w:tr w:rsidR="00E22CE0" w14:paraId="5B75CFE5" w14:textId="77777777" w:rsidTr="00E22CE0">
        <w:tc>
          <w:tcPr>
            <w:tcW w:w="279" w:type="dxa"/>
          </w:tcPr>
          <w:p w14:paraId="761AE810" w14:textId="67A86B24" w:rsidR="00E22CE0" w:rsidRPr="00E22CE0" w:rsidRDefault="00E22CE0" w:rsidP="00E22CE0">
            <w:pPr>
              <w:rPr>
                <w:rFonts w:ascii="Times New Roman" w:hAnsi="Times New Roman" w:cs="Times New Roman"/>
                <w:b/>
                <w:bCs/>
              </w:rPr>
            </w:pPr>
            <w:r w:rsidRPr="00E22CE0">
              <w:rPr>
                <w:rFonts w:ascii="Times New Roman" w:hAnsi="Times New Roman" w:cs="Times New Roman"/>
                <w:b/>
                <w:bCs/>
              </w:rPr>
              <w:t>SH3: Dean, Continuing Education Department</w:t>
            </w:r>
            <w:r>
              <w:rPr>
                <w:rFonts w:ascii="Times New Roman" w:hAnsi="Times New Roman" w:cs="Times New Roman"/>
                <w:b/>
                <w:bCs/>
              </w:rPr>
              <w:t>.</w:t>
            </w:r>
          </w:p>
          <w:p w14:paraId="0145A255" w14:textId="77777777" w:rsidR="00E22CE0" w:rsidRPr="00E22CE0" w:rsidRDefault="00E22CE0" w:rsidP="00E22CE0">
            <w:pPr>
              <w:rPr>
                <w:rFonts w:ascii="Times New Roman" w:hAnsi="Times New Roman" w:cs="Times New Roman"/>
                <w:i/>
                <w:iCs/>
              </w:rPr>
            </w:pPr>
            <w:r w:rsidRPr="00E22CE0">
              <w:rPr>
                <w:rFonts w:ascii="Times New Roman" w:hAnsi="Times New Roman" w:cs="Times New Roman"/>
                <w:i/>
                <w:iCs/>
              </w:rPr>
              <w:t xml:space="preserve">(Janet </w:t>
            </w:r>
            <w:proofErr w:type="spellStart"/>
            <w:r w:rsidRPr="00E22CE0">
              <w:rPr>
                <w:rFonts w:ascii="Times New Roman" w:hAnsi="Times New Roman" w:cs="Times New Roman"/>
                <w:i/>
                <w:iCs/>
              </w:rPr>
              <w:t>Shuh</w:t>
            </w:r>
            <w:proofErr w:type="spellEnd"/>
            <w:r w:rsidRPr="00E22CE0">
              <w:rPr>
                <w:rFonts w:ascii="Times New Roman" w:hAnsi="Times New Roman" w:cs="Times New Roman"/>
                <w:i/>
                <w:iCs/>
              </w:rPr>
              <w:t>)</w:t>
            </w:r>
          </w:p>
        </w:tc>
        <w:tc>
          <w:tcPr>
            <w:tcW w:w="2582" w:type="dxa"/>
          </w:tcPr>
          <w:p w14:paraId="6771355F"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I</w:t>
            </w:r>
          </w:p>
        </w:tc>
        <w:tc>
          <w:tcPr>
            <w:tcW w:w="931" w:type="dxa"/>
          </w:tcPr>
          <w:p w14:paraId="7D197AF0"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R</w:t>
            </w:r>
          </w:p>
        </w:tc>
        <w:tc>
          <w:tcPr>
            <w:tcW w:w="1123" w:type="dxa"/>
          </w:tcPr>
          <w:p w14:paraId="558E5767"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R</w:t>
            </w:r>
          </w:p>
        </w:tc>
        <w:tc>
          <w:tcPr>
            <w:tcW w:w="1392" w:type="dxa"/>
          </w:tcPr>
          <w:p w14:paraId="50BBDAD1"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I</w:t>
            </w:r>
          </w:p>
        </w:tc>
        <w:tc>
          <w:tcPr>
            <w:tcW w:w="1034" w:type="dxa"/>
          </w:tcPr>
          <w:p w14:paraId="51C659F1"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I</w:t>
            </w:r>
          </w:p>
        </w:tc>
        <w:tc>
          <w:tcPr>
            <w:tcW w:w="1213" w:type="dxa"/>
          </w:tcPr>
          <w:p w14:paraId="41756079"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R</w:t>
            </w:r>
          </w:p>
        </w:tc>
        <w:tc>
          <w:tcPr>
            <w:tcW w:w="1801" w:type="dxa"/>
          </w:tcPr>
          <w:p w14:paraId="4F02C757"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R</w:t>
            </w:r>
          </w:p>
        </w:tc>
        <w:tc>
          <w:tcPr>
            <w:tcW w:w="1239" w:type="dxa"/>
          </w:tcPr>
          <w:p w14:paraId="38A63617" w14:textId="45600266" w:rsidR="00E22CE0" w:rsidRPr="00E22CE0" w:rsidRDefault="00B87565" w:rsidP="00E22CE0">
            <w:pPr>
              <w:jc w:val="center"/>
              <w:rPr>
                <w:rFonts w:ascii="Times New Roman" w:hAnsi="Times New Roman" w:cs="Times New Roman"/>
              </w:rPr>
            </w:pPr>
            <w:r>
              <w:rPr>
                <w:rFonts w:ascii="Times New Roman" w:hAnsi="Times New Roman" w:cs="Times New Roman"/>
              </w:rPr>
              <w:t>C</w:t>
            </w:r>
          </w:p>
        </w:tc>
      </w:tr>
      <w:tr w:rsidR="00E22CE0" w14:paraId="083E1B37" w14:textId="77777777" w:rsidTr="00E22CE0">
        <w:tc>
          <w:tcPr>
            <w:tcW w:w="279" w:type="dxa"/>
          </w:tcPr>
          <w:p w14:paraId="51B55F3B" w14:textId="102146DE" w:rsidR="00E22CE0" w:rsidRPr="00E22CE0" w:rsidRDefault="00E22CE0" w:rsidP="00E22CE0">
            <w:pPr>
              <w:rPr>
                <w:rFonts w:ascii="Times New Roman" w:hAnsi="Times New Roman" w:cs="Times New Roman"/>
                <w:b/>
                <w:bCs/>
              </w:rPr>
            </w:pPr>
            <w:r w:rsidRPr="00E22CE0">
              <w:rPr>
                <w:rFonts w:ascii="Times New Roman" w:hAnsi="Times New Roman" w:cs="Times New Roman"/>
                <w:b/>
                <w:bCs/>
              </w:rPr>
              <w:t>SH4: Head, IT Department</w:t>
            </w:r>
            <w:r>
              <w:rPr>
                <w:rFonts w:ascii="Times New Roman" w:hAnsi="Times New Roman" w:cs="Times New Roman"/>
                <w:b/>
                <w:bCs/>
              </w:rPr>
              <w:t>.</w:t>
            </w:r>
            <w:r w:rsidRPr="00E22CE0">
              <w:rPr>
                <w:rFonts w:ascii="Times New Roman" w:hAnsi="Times New Roman" w:cs="Times New Roman"/>
                <w:b/>
                <w:bCs/>
              </w:rPr>
              <w:t xml:space="preserve"> </w:t>
            </w:r>
          </w:p>
          <w:p w14:paraId="36132883" w14:textId="77777777" w:rsidR="00E22CE0" w:rsidRPr="00E22CE0" w:rsidRDefault="00E22CE0" w:rsidP="00E22CE0">
            <w:pPr>
              <w:rPr>
                <w:rFonts w:ascii="Times New Roman" w:hAnsi="Times New Roman" w:cs="Times New Roman"/>
                <w:i/>
                <w:iCs/>
              </w:rPr>
            </w:pPr>
            <w:r w:rsidRPr="00E22CE0">
              <w:rPr>
                <w:rFonts w:ascii="Times New Roman" w:hAnsi="Times New Roman" w:cs="Times New Roman"/>
                <w:i/>
                <w:iCs/>
              </w:rPr>
              <w:t xml:space="preserve">(Sinisa </w:t>
            </w:r>
            <w:proofErr w:type="spellStart"/>
            <w:r w:rsidRPr="00E22CE0">
              <w:rPr>
                <w:rFonts w:ascii="Times New Roman" w:hAnsi="Times New Roman" w:cs="Times New Roman"/>
                <w:i/>
                <w:iCs/>
              </w:rPr>
              <w:t>Aleksa</w:t>
            </w:r>
            <w:proofErr w:type="spellEnd"/>
            <w:r w:rsidRPr="00E22CE0">
              <w:rPr>
                <w:rFonts w:ascii="Times New Roman" w:hAnsi="Times New Roman" w:cs="Times New Roman"/>
                <w:i/>
                <w:iCs/>
              </w:rPr>
              <w:t>)</w:t>
            </w:r>
          </w:p>
        </w:tc>
        <w:tc>
          <w:tcPr>
            <w:tcW w:w="2582" w:type="dxa"/>
          </w:tcPr>
          <w:p w14:paraId="1805E769"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I</w:t>
            </w:r>
          </w:p>
        </w:tc>
        <w:tc>
          <w:tcPr>
            <w:tcW w:w="931" w:type="dxa"/>
          </w:tcPr>
          <w:p w14:paraId="358B5500"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C</w:t>
            </w:r>
          </w:p>
        </w:tc>
        <w:tc>
          <w:tcPr>
            <w:tcW w:w="1123" w:type="dxa"/>
          </w:tcPr>
          <w:p w14:paraId="3D48C122"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R</w:t>
            </w:r>
          </w:p>
        </w:tc>
        <w:tc>
          <w:tcPr>
            <w:tcW w:w="1392" w:type="dxa"/>
          </w:tcPr>
          <w:p w14:paraId="2B2610EA"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I</w:t>
            </w:r>
          </w:p>
        </w:tc>
        <w:tc>
          <w:tcPr>
            <w:tcW w:w="1034" w:type="dxa"/>
          </w:tcPr>
          <w:p w14:paraId="6E63B97F"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I</w:t>
            </w:r>
          </w:p>
        </w:tc>
        <w:tc>
          <w:tcPr>
            <w:tcW w:w="1213" w:type="dxa"/>
          </w:tcPr>
          <w:p w14:paraId="02D02AD6"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I</w:t>
            </w:r>
          </w:p>
        </w:tc>
        <w:tc>
          <w:tcPr>
            <w:tcW w:w="1801" w:type="dxa"/>
          </w:tcPr>
          <w:p w14:paraId="07080439"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I</w:t>
            </w:r>
          </w:p>
        </w:tc>
        <w:tc>
          <w:tcPr>
            <w:tcW w:w="1239" w:type="dxa"/>
          </w:tcPr>
          <w:p w14:paraId="5996C631"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A</w:t>
            </w:r>
          </w:p>
        </w:tc>
      </w:tr>
      <w:tr w:rsidR="00E22CE0" w14:paraId="6B5F5036" w14:textId="77777777" w:rsidTr="00E22CE0">
        <w:tc>
          <w:tcPr>
            <w:tcW w:w="279" w:type="dxa"/>
          </w:tcPr>
          <w:p w14:paraId="51A6B3DE" w14:textId="1FC6290B" w:rsidR="00E22CE0" w:rsidRPr="00E22CE0" w:rsidRDefault="00E22CE0" w:rsidP="00E22CE0">
            <w:pPr>
              <w:rPr>
                <w:rFonts w:ascii="Times New Roman" w:hAnsi="Times New Roman" w:cs="Times New Roman"/>
                <w:b/>
                <w:bCs/>
              </w:rPr>
            </w:pPr>
            <w:r w:rsidRPr="00E22CE0">
              <w:rPr>
                <w:rFonts w:ascii="Times New Roman" w:hAnsi="Times New Roman" w:cs="Times New Roman"/>
                <w:b/>
                <w:bCs/>
              </w:rPr>
              <w:t>SH5: Current Continuing Education Students</w:t>
            </w:r>
            <w:r>
              <w:rPr>
                <w:rFonts w:ascii="Times New Roman" w:hAnsi="Times New Roman" w:cs="Times New Roman"/>
                <w:b/>
                <w:bCs/>
              </w:rPr>
              <w:t>.</w:t>
            </w:r>
          </w:p>
          <w:p w14:paraId="034F2FE8" w14:textId="77777777" w:rsidR="00E22CE0" w:rsidRPr="00E22CE0" w:rsidRDefault="00E22CE0" w:rsidP="00E22CE0">
            <w:pPr>
              <w:rPr>
                <w:rFonts w:ascii="Times New Roman" w:hAnsi="Times New Roman" w:cs="Times New Roman"/>
                <w:i/>
                <w:iCs/>
              </w:rPr>
            </w:pPr>
            <w:r w:rsidRPr="00E22CE0">
              <w:rPr>
                <w:rFonts w:ascii="Times New Roman" w:hAnsi="Times New Roman" w:cs="Times New Roman"/>
                <w:i/>
                <w:iCs/>
              </w:rPr>
              <w:t>(End user)</w:t>
            </w:r>
          </w:p>
        </w:tc>
        <w:tc>
          <w:tcPr>
            <w:tcW w:w="2582" w:type="dxa"/>
          </w:tcPr>
          <w:p w14:paraId="0FED8C1C"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I</w:t>
            </w:r>
          </w:p>
        </w:tc>
        <w:tc>
          <w:tcPr>
            <w:tcW w:w="931" w:type="dxa"/>
          </w:tcPr>
          <w:p w14:paraId="2724C3D3"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I</w:t>
            </w:r>
          </w:p>
        </w:tc>
        <w:tc>
          <w:tcPr>
            <w:tcW w:w="1123" w:type="dxa"/>
          </w:tcPr>
          <w:p w14:paraId="4879423B" w14:textId="5C7DE265" w:rsidR="00E22CE0" w:rsidRPr="00E22CE0" w:rsidRDefault="00FE300A" w:rsidP="00E22CE0">
            <w:pPr>
              <w:jc w:val="center"/>
              <w:rPr>
                <w:rFonts w:ascii="Times New Roman" w:hAnsi="Times New Roman" w:cs="Times New Roman"/>
              </w:rPr>
            </w:pPr>
            <w:r>
              <w:rPr>
                <w:rFonts w:ascii="Times New Roman" w:hAnsi="Times New Roman" w:cs="Times New Roman"/>
              </w:rPr>
              <w:t>C</w:t>
            </w:r>
          </w:p>
        </w:tc>
        <w:tc>
          <w:tcPr>
            <w:tcW w:w="1392" w:type="dxa"/>
          </w:tcPr>
          <w:p w14:paraId="6EEE9D55"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I</w:t>
            </w:r>
          </w:p>
        </w:tc>
        <w:tc>
          <w:tcPr>
            <w:tcW w:w="1034" w:type="dxa"/>
          </w:tcPr>
          <w:p w14:paraId="5316C628"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I</w:t>
            </w:r>
          </w:p>
        </w:tc>
        <w:tc>
          <w:tcPr>
            <w:tcW w:w="1213" w:type="dxa"/>
          </w:tcPr>
          <w:p w14:paraId="2BBCC52C"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R</w:t>
            </w:r>
          </w:p>
        </w:tc>
        <w:tc>
          <w:tcPr>
            <w:tcW w:w="1801" w:type="dxa"/>
          </w:tcPr>
          <w:p w14:paraId="03E4FE42"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R</w:t>
            </w:r>
          </w:p>
        </w:tc>
        <w:tc>
          <w:tcPr>
            <w:tcW w:w="1239" w:type="dxa"/>
          </w:tcPr>
          <w:p w14:paraId="02FAD238"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R</w:t>
            </w:r>
          </w:p>
        </w:tc>
      </w:tr>
      <w:tr w:rsidR="00E22CE0" w14:paraId="139F3D19" w14:textId="77777777" w:rsidTr="00E22CE0">
        <w:tc>
          <w:tcPr>
            <w:tcW w:w="279" w:type="dxa"/>
          </w:tcPr>
          <w:p w14:paraId="4295055B" w14:textId="7EBFD11C" w:rsidR="00E22CE0" w:rsidRPr="00E22CE0" w:rsidRDefault="00E22CE0" w:rsidP="00E22CE0">
            <w:pPr>
              <w:rPr>
                <w:rFonts w:ascii="Times New Roman" w:hAnsi="Times New Roman" w:cs="Times New Roman"/>
                <w:b/>
                <w:bCs/>
              </w:rPr>
            </w:pPr>
            <w:r w:rsidRPr="00E22CE0">
              <w:rPr>
                <w:rFonts w:ascii="Times New Roman" w:hAnsi="Times New Roman" w:cs="Times New Roman"/>
                <w:b/>
                <w:bCs/>
              </w:rPr>
              <w:t>SH6: Registration, Admissions and Program Support Officer</w:t>
            </w:r>
            <w:r>
              <w:rPr>
                <w:rFonts w:ascii="Times New Roman" w:hAnsi="Times New Roman" w:cs="Times New Roman"/>
                <w:b/>
                <w:bCs/>
              </w:rPr>
              <w:t>.</w:t>
            </w:r>
          </w:p>
          <w:p w14:paraId="69FB4774" w14:textId="77777777" w:rsidR="00E22CE0" w:rsidRPr="00E22CE0" w:rsidRDefault="00E22CE0" w:rsidP="00E22CE0">
            <w:pPr>
              <w:rPr>
                <w:rFonts w:ascii="Times New Roman" w:hAnsi="Times New Roman" w:cs="Times New Roman"/>
              </w:rPr>
            </w:pPr>
            <w:r w:rsidRPr="00E22CE0">
              <w:rPr>
                <w:rFonts w:ascii="Times New Roman" w:hAnsi="Times New Roman" w:cs="Times New Roman"/>
              </w:rPr>
              <w:t>(</w:t>
            </w:r>
            <w:r w:rsidRPr="00E22CE0">
              <w:rPr>
                <w:rFonts w:ascii="Times New Roman" w:hAnsi="Times New Roman" w:cs="Times New Roman"/>
                <w:i/>
                <w:iCs/>
              </w:rPr>
              <w:t>Jessica Ridenour)</w:t>
            </w:r>
          </w:p>
        </w:tc>
        <w:tc>
          <w:tcPr>
            <w:tcW w:w="2582" w:type="dxa"/>
          </w:tcPr>
          <w:p w14:paraId="67F10D59"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I</w:t>
            </w:r>
          </w:p>
        </w:tc>
        <w:tc>
          <w:tcPr>
            <w:tcW w:w="931" w:type="dxa"/>
          </w:tcPr>
          <w:p w14:paraId="2599F1DD"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C</w:t>
            </w:r>
          </w:p>
        </w:tc>
        <w:tc>
          <w:tcPr>
            <w:tcW w:w="1123" w:type="dxa"/>
          </w:tcPr>
          <w:p w14:paraId="1DE07FA8"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R</w:t>
            </w:r>
          </w:p>
        </w:tc>
        <w:tc>
          <w:tcPr>
            <w:tcW w:w="1392" w:type="dxa"/>
          </w:tcPr>
          <w:p w14:paraId="488E17BD"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I</w:t>
            </w:r>
          </w:p>
        </w:tc>
        <w:tc>
          <w:tcPr>
            <w:tcW w:w="1034" w:type="dxa"/>
          </w:tcPr>
          <w:p w14:paraId="0E3180FC"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I</w:t>
            </w:r>
          </w:p>
        </w:tc>
        <w:tc>
          <w:tcPr>
            <w:tcW w:w="1213" w:type="dxa"/>
          </w:tcPr>
          <w:p w14:paraId="1C2DF66D"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R</w:t>
            </w:r>
          </w:p>
        </w:tc>
        <w:tc>
          <w:tcPr>
            <w:tcW w:w="1801" w:type="dxa"/>
          </w:tcPr>
          <w:p w14:paraId="2A5373E3"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I</w:t>
            </w:r>
          </w:p>
        </w:tc>
        <w:tc>
          <w:tcPr>
            <w:tcW w:w="1239" w:type="dxa"/>
          </w:tcPr>
          <w:p w14:paraId="5E919F75"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R</w:t>
            </w:r>
          </w:p>
        </w:tc>
      </w:tr>
      <w:tr w:rsidR="00E22CE0" w14:paraId="00DE758E" w14:textId="77777777" w:rsidTr="00E22CE0">
        <w:tc>
          <w:tcPr>
            <w:tcW w:w="279" w:type="dxa"/>
          </w:tcPr>
          <w:p w14:paraId="5EF7A9A5" w14:textId="0762DABD" w:rsidR="00E22CE0" w:rsidRPr="00E22CE0" w:rsidRDefault="00E22CE0" w:rsidP="00E22CE0">
            <w:pPr>
              <w:rPr>
                <w:rFonts w:ascii="Times New Roman" w:hAnsi="Times New Roman" w:cs="Times New Roman"/>
                <w:b/>
                <w:bCs/>
              </w:rPr>
            </w:pPr>
            <w:r w:rsidRPr="00E22CE0">
              <w:rPr>
                <w:rFonts w:ascii="Times New Roman" w:hAnsi="Times New Roman" w:cs="Times New Roman"/>
                <w:b/>
                <w:bCs/>
              </w:rPr>
              <w:t>SH7: Head of Finance Department</w:t>
            </w:r>
            <w:r>
              <w:rPr>
                <w:rFonts w:ascii="Times New Roman" w:hAnsi="Times New Roman" w:cs="Times New Roman"/>
                <w:b/>
                <w:bCs/>
              </w:rPr>
              <w:t>.</w:t>
            </w:r>
          </w:p>
          <w:p w14:paraId="5E33F64E" w14:textId="77777777" w:rsidR="00E22CE0" w:rsidRPr="00E22CE0" w:rsidRDefault="00E22CE0" w:rsidP="00E22CE0">
            <w:pPr>
              <w:rPr>
                <w:rFonts w:ascii="Times New Roman" w:hAnsi="Times New Roman" w:cs="Times New Roman"/>
                <w:i/>
                <w:iCs/>
              </w:rPr>
            </w:pPr>
            <w:r w:rsidRPr="00E22CE0">
              <w:rPr>
                <w:rFonts w:ascii="Times New Roman" w:hAnsi="Times New Roman" w:cs="Times New Roman"/>
                <w:i/>
                <w:iCs/>
              </w:rPr>
              <w:t xml:space="preserve">(Angela </w:t>
            </w:r>
            <w:proofErr w:type="spellStart"/>
            <w:r w:rsidRPr="00E22CE0">
              <w:rPr>
                <w:rFonts w:ascii="Times New Roman" w:hAnsi="Times New Roman" w:cs="Times New Roman"/>
                <w:i/>
                <w:iCs/>
              </w:rPr>
              <w:t>Zehr</w:t>
            </w:r>
            <w:proofErr w:type="spellEnd"/>
            <w:r w:rsidRPr="00E22CE0">
              <w:rPr>
                <w:rFonts w:ascii="Times New Roman" w:hAnsi="Times New Roman" w:cs="Times New Roman"/>
                <w:i/>
                <w:iCs/>
              </w:rPr>
              <w:t>)</w:t>
            </w:r>
          </w:p>
        </w:tc>
        <w:tc>
          <w:tcPr>
            <w:tcW w:w="2582" w:type="dxa"/>
          </w:tcPr>
          <w:p w14:paraId="0A7D0699"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R</w:t>
            </w:r>
          </w:p>
        </w:tc>
        <w:tc>
          <w:tcPr>
            <w:tcW w:w="931" w:type="dxa"/>
          </w:tcPr>
          <w:p w14:paraId="7972E383"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I</w:t>
            </w:r>
          </w:p>
        </w:tc>
        <w:tc>
          <w:tcPr>
            <w:tcW w:w="1123" w:type="dxa"/>
          </w:tcPr>
          <w:p w14:paraId="478F00D1"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C</w:t>
            </w:r>
          </w:p>
        </w:tc>
        <w:tc>
          <w:tcPr>
            <w:tcW w:w="1392" w:type="dxa"/>
          </w:tcPr>
          <w:p w14:paraId="541F1EE0"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I</w:t>
            </w:r>
          </w:p>
        </w:tc>
        <w:tc>
          <w:tcPr>
            <w:tcW w:w="1034" w:type="dxa"/>
          </w:tcPr>
          <w:p w14:paraId="48F0661E"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A</w:t>
            </w:r>
          </w:p>
        </w:tc>
        <w:tc>
          <w:tcPr>
            <w:tcW w:w="1213" w:type="dxa"/>
          </w:tcPr>
          <w:p w14:paraId="498A7892"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I</w:t>
            </w:r>
          </w:p>
        </w:tc>
        <w:tc>
          <w:tcPr>
            <w:tcW w:w="1801" w:type="dxa"/>
          </w:tcPr>
          <w:p w14:paraId="6040538D"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I</w:t>
            </w:r>
          </w:p>
        </w:tc>
        <w:tc>
          <w:tcPr>
            <w:tcW w:w="1239" w:type="dxa"/>
          </w:tcPr>
          <w:p w14:paraId="1ED23240"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I</w:t>
            </w:r>
          </w:p>
        </w:tc>
      </w:tr>
      <w:tr w:rsidR="00E22CE0" w14:paraId="7BC09259" w14:textId="77777777" w:rsidTr="00E22CE0">
        <w:tc>
          <w:tcPr>
            <w:tcW w:w="279" w:type="dxa"/>
          </w:tcPr>
          <w:p w14:paraId="3604237A" w14:textId="14151211" w:rsidR="00E22CE0" w:rsidRDefault="00E22CE0" w:rsidP="00E22CE0">
            <w:pPr>
              <w:rPr>
                <w:rFonts w:ascii="Times New Roman" w:hAnsi="Times New Roman" w:cs="Times New Roman"/>
                <w:b/>
                <w:bCs/>
              </w:rPr>
            </w:pPr>
            <w:r w:rsidRPr="00E22CE0">
              <w:rPr>
                <w:rFonts w:ascii="Times New Roman" w:hAnsi="Times New Roman" w:cs="Times New Roman"/>
                <w:b/>
                <w:bCs/>
              </w:rPr>
              <w:t>SH8: Legal and Compliance Team</w:t>
            </w:r>
            <w:r>
              <w:rPr>
                <w:rFonts w:ascii="Times New Roman" w:hAnsi="Times New Roman" w:cs="Times New Roman"/>
                <w:b/>
                <w:bCs/>
              </w:rPr>
              <w:t>.</w:t>
            </w:r>
          </w:p>
          <w:p w14:paraId="715073D1" w14:textId="4CA35194" w:rsidR="00E22CE0" w:rsidRPr="00E22CE0" w:rsidRDefault="00E22CE0" w:rsidP="00E22CE0">
            <w:pPr>
              <w:rPr>
                <w:rFonts w:ascii="Times New Roman" w:hAnsi="Times New Roman" w:cs="Times New Roman"/>
                <w:i/>
                <w:iCs/>
                <w:lang w:val="en-NG"/>
              </w:rPr>
            </w:pPr>
            <w:r w:rsidRPr="00E22CE0">
              <w:rPr>
                <w:rFonts w:ascii="Times New Roman" w:hAnsi="Times New Roman" w:cs="Times New Roman"/>
                <w:i/>
                <w:iCs/>
                <w:lang w:val="en-NG"/>
              </w:rPr>
              <w:t>Education Act (Ontario)</w:t>
            </w:r>
          </w:p>
        </w:tc>
        <w:tc>
          <w:tcPr>
            <w:tcW w:w="2582" w:type="dxa"/>
          </w:tcPr>
          <w:p w14:paraId="367811B6"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I</w:t>
            </w:r>
          </w:p>
        </w:tc>
        <w:tc>
          <w:tcPr>
            <w:tcW w:w="931" w:type="dxa"/>
          </w:tcPr>
          <w:p w14:paraId="374C5101"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C</w:t>
            </w:r>
          </w:p>
        </w:tc>
        <w:tc>
          <w:tcPr>
            <w:tcW w:w="1123" w:type="dxa"/>
          </w:tcPr>
          <w:p w14:paraId="05CC5DB2"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I</w:t>
            </w:r>
          </w:p>
        </w:tc>
        <w:tc>
          <w:tcPr>
            <w:tcW w:w="1392" w:type="dxa"/>
          </w:tcPr>
          <w:p w14:paraId="0C333056"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A</w:t>
            </w:r>
          </w:p>
        </w:tc>
        <w:tc>
          <w:tcPr>
            <w:tcW w:w="1034" w:type="dxa"/>
          </w:tcPr>
          <w:p w14:paraId="22D20F56"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I</w:t>
            </w:r>
          </w:p>
        </w:tc>
        <w:tc>
          <w:tcPr>
            <w:tcW w:w="1213" w:type="dxa"/>
          </w:tcPr>
          <w:p w14:paraId="6FA323A4"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I</w:t>
            </w:r>
          </w:p>
        </w:tc>
        <w:tc>
          <w:tcPr>
            <w:tcW w:w="1801" w:type="dxa"/>
          </w:tcPr>
          <w:p w14:paraId="609B3CC4"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I</w:t>
            </w:r>
          </w:p>
        </w:tc>
        <w:tc>
          <w:tcPr>
            <w:tcW w:w="1239" w:type="dxa"/>
          </w:tcPr>
          <w:p w14:paraId="3E772483"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C</w:t>
            </w:r>
          </w:p>
        </w:tc>
      </w:tr>
      <w:tr w:rsidR="00E22CE0" w14:paraId="6A5D31FD" w14:textId="77777777" w:rsidTr="00E22CE0">
        <w:tc>
          <w:tcPr>
            <w:tcW w:w="279" w:type="dxa"/>
          </w:tcPr>
          <w:p w14:paraId="25BB5B97" w14:textId="1AC0ED73" w:rsidR="00E22CE0" w:rsidRPr="00E22CE0" w:rsidRDefault="00E22CE0" w:rsidP="00E22CE0">
            <w:pPr>
              <w:rPr>
                <w:rFonts w:ascii="Times New Roman" w:hAnsi="Times New Roman" w:cs="Times New Roman"/>
                <w:b/>
                <w:bCs/>
              </w:rPr>
            </w:pPr>
            <w:r w:rsidRPr="00E22CE0">
              <w:rPr>
                <w:rFonts w:ascii="Times New Roman" w:hAnsi="Times New Roman" w:cs="Times New Roman"/>
                <w:b/>
                <w:bCs/>
              </w:rPr>
              <w:t xml:space="preserve">SH9: </w:t>
            </w:r>
            <w:r w:rsidRPr="00E22CE0">
              <w:rPr>
                <w:rFonts w:ascii="Times New Roman" w:hAnsi="Times New Roman" w:cs="Times New Roman"/>
                <w:b/>
                <w:bCs/>
              </w:rPr>
              <w:t>Marketing and Communications</w:t>
            </w:r>
          </w:p>
          <w:p w14:paraId="1FB5820E" w14:textId="77777777" w:rsidR="00E22CE0" w:rsidRPr="00E22CE0" w:rsidRDefault="00E22CE0" w:rsidP="00E22CE0">
            <w:pPr>
              <w:rPr>
                <w:rFonts w:ascii="Times New Roman" w:hAnsi="Times New Roman" w:cs="Times New Roman"/>
                <w:i/>
                <w:iCs/>
              </w:rPr>
            </w:pPr>
            <w:r w:rsidRPr="00E22CE0">
              <w:rPr>
                <w:rFonts w:ascii="Times New Roman" w:hAnsi="Times New Roman" w:cs="Times New Roman"/>
                <w:i/>
                <w:iCs/>
              </w:rPr>
              <w:t>(</w:t>
            </w:r>
            <w:proofErr w:type="spellStart"/>
            <w:r w:rsidRPr="00E22CE0">
              <w:rPr>
                <w:rFonts w:ascii="Times New Roman" w:hAnsi="Times New Roman" w:cs="Times New Roman"/>
                <w:i/>
                <w:iCs/>
              </w:rPr>
              <w:t>Cebert</w:t>
            </w:r>
            <w:proofErr w:type="spellEnd"/>
            <w:r w:rsidRPr="00E22CE0">
              <w:rPr>
                <w:rFonts w:ascii="Times New Roman" w:hAnsi="Times New Roman" w:cs="Times New Roman"/>
                <w:i/>
                <w:iCs/>
              </w:rPr>
              <w:t xml:space="preserve"> Adamson)</w:t>
            </w:r>
          </w:p>
        </w:tc>
        <w:tc>
          <w:tcPr>
            <w:tcW w:w="2582" w:type="dxa"/>
          </w:tcPr>
          <w:p w14:paraId="114B1088"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I</w:t>
            </w:r>
          </w:p>
        </w:tc>
        <w:tc>
          <w:tcPr>
            <w:tcW w:w="931" w:type="dxa"/>
          </w:tcPr>
          <w:p w14:paraId="07C5E2CA"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C</w:t>
            </w:r>
          </w:p>
        </w:tc>
        <w:tc>
          <w:tcPr>
            <w:tcW w:w="1123" w:type="dxa"/>
          </w:tcPr>
          <w:p w14:paraId="4D9A0765"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C</w:t>
            </w:r>
          </w:p>
        </w:tc>
        <w:tc>
          <w:tcPr>
            <w:tcW w:w="1392" w:type="dxa"/>
          </w:tcPr>
          <w:p w14:paraId="291A8762"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I</w:t>
            </w:r>
          </w:p>
        </w:tc>
        <w:tc>
          <w:tcPr>
            <w:tcW w:w="1034" w:type="dxa"/>
          </w:tcPr>
          <w:p w14:paraId="79C87E55"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I</w:t>
            </w:r>
          </w:p>
        </w:tc>
        <w:tc>
          <w:tcPr>
            <w:tcW w:w="1213" w:type="dxa"/>
          </w:tcPr>
          <w:p w14:paraId="1BA38AE0"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R</w:t>
            </w:r>
          </w:p>
        </w:tc>
        <w:tc>
          <w:tcPr>
            <w:tcW w:w="1801" w:type="dxa"/>
          </w:tcPr>
          <w:p w14:paraId="6C1380EC"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A</w:t>
            </w:r>
          </w:p>
        </w:tc>
        <w:tc>
          <w:tcPr>
            <w:tcW w:w="1239" w:type="dxa"/>
          </w:tcPr>
          <w:p w14:paraId="4345DDDD" w14:textId="77777777" w:rsidR="00E22CE0" w:rsidRPr="00E22CE0" w:rsidRDefault="00E22CE0" w:rsidP="00E22CE0">
            <w:pPr>
              <w:jc w:val="center"/>
              <w:rPr>
                <w:rFonts w:ascii="Times New Roman" w:hAnsi="Times New Roman" w:cs="Times New Roman"/>
              </w:rPr>
            </w:pPr>
            <w:r w:rsidRPr="00E22CE0">
              <w:rPr>
                <w:rFonts w:ascii="Times New Roman" w:hAnsi="Times New Roman" w:cs="Times New Roman"/>
              </w:rPr>
              <w:t>I</w:t>
            </w:r>
          </w:p>
        </w:tc>
      </w:tr>
    </w:tbl>
    <w:p w14:paraId="007A5189" w14:textId="1ECAC81C" w:rsidR="00BA66CC" w:rsidRPr="006E4319" w:rsidRDefault="00034692" w:rsidP="00BA66CC">
      <w:pPr>
        <w:pStyle w:val="Heading1"/>
        <w:spacing w:line="480" w:lineRule="auto"/>
        <w:rPr>
          <w:rFonts w:ascii="Times New Roman" w:hAnsi="Times New Roman" w:cs="Times New Roman"/>
          <w:b/>
          <w:bCs/>
          <w:sz w:val="28"/>
          <w:szCs w:val="28"/>
        </w:rPr>
      </w:pPr>
      <w:bookmarkStart w:id="11" w:name="_Toc163243075"/>
      <w:r w:rsidRPr="006E4319">
        <w:rPr>
          <w:rFonts w:ascii="Times New Roman" w:hAnsi="Times New Roman" w:cs="Times New Roman"/>
          <w:b/>
          <w:bCs/>
          <w:sz w:val="28"/>
          <w:szCs w:val="28"/>
        </w:rPr>
        <w:lastRenderedPageBreak/>
        <w:t>Scope</w:t>
      </w:r>
      <w:bookmarkEnd w:id="11"/>
    </w:p>
    <w:p w14:paraId="54F03153" w14:textId="5BD98795" w:rsidR="00BA66CC" w:rsidRPr="00A41AF8" w:rsidRDefault="00582D3B" w:rsidP="00BA66CC">
      <w:pPr>
        <w:pStyle w:val="Heading2"/>
        <w:rPr>
          <w:rFonts w:ascii="Times New Roman" w:hAnsi="Times New Roman" w:cs="Times New Roman"/>
        </w:rPr>
      </w:pPr>
      <w:bookmarkStart w:id="12" w:name="_Toc163243076"/>
      <w:r w:rsidRPr="00A41AF8">
        <w:rPr>
          <w:rFonts w:ascii="Times New Roman" w:hAnsi="Times New Roman" w:cs="Times New Roman"/>
        </w:rPr>
        <w:t>Included Scope</w:t>
      </w:r>
      <w:bookmarkEnd w:id="12"/>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1"/>
        <w:gridCol w:w="8795"/>
      </w:tblGrid>
      <w:tr w:rsidR="00582D3B" w:rsidRPr="004D154E" w14:paraId="5F17CF6A" w14:textId="77777777" w:rsidTr="003724E9">
        <w:trPr>
          <w:trHeight w:val="350"/>
        </w:trPr>
        <w:tc>
          <w:tcPr>
            <w:tcW w:w="561" w:type="dxa"/>
            <w:shd w:val="clear" w:color="auto" w:fill="D9D9D9"/>
            <w:vAlign w:val="center"/>
          </w:tcPr>
          <w:p w14:paraId="503231F3" w14:textId="77777777" w:rsidR="00582D3B" w:rsidRPr="004D154E" w:rsidRDefault="00582D3B" w:rsidP="003724E9">
            <w:pPr>
              <w:spacing w:after="0" w:line="240" w:lineRule="auto"/>
              <w:rPr>
                <w:rFonts w:ascii="Arial" w:hAnsi="Arial" w:cs="Arial"/>
                <w:b/>
              </w:rPr>
            </w:pPr>
            <w:r w:rsidRPr="004D154E">
              <w:rPr>
                <w:rFonts w:ascii="Arial" w:hAnsi="Arial" w:cs="Arial"/>
                <w:b/>
              </w:rPr>
              <w:t>#</w:t>
            </w:r>
          </w:p>
        </w:tc>
        <w:tc>
          <w:tcPr>
            <w:tcW w:w="8795" w:type="dxa"/>
            <w:shd w:val="clear" w:color="auto" w:fill="D9D9D9"/>
            <w:vAlign w:val="center"/>
          </w:tcPr>
          <w:p w14:paraId="30B306C7" w14:textId="20DDDD79" w:rsidR="00582D3B" w:rsidRPr="00403C9A" w:rsidRDefault="00582D3B" w:rsidP="003724E9">
            <w:pPr>
              <w:spacing w:after="0" w:line="240" w:lineRule="auto"/>
              <w:rPr>
                <w:rFonts w:ascii="Times New Roman" w:hAnsi="Times New Roman" w:cs="Times New Roman"/>
                <w:b/>
                <w:sz w:val="24"/>
                <w:szCs w:val="24"/>
              </w:rPr>
            </w:pPr>
            <w:r w:rsidRPr="00403C9A">
              <w:rPr>
                <w:rFonts w:ascii="Times New Roman" w:hAnsi="Times New Roman" w:cs="Times New Roman"/>
                <w:b/>
                <w:sz w:val="24"/>
                <w:szCs w:val="24"/>
              </w:rPr>
              <w:t>Included in Scope</w:t>
            </w:r>
          </w:p>
        </w:tc>
      </w:tr>
      <w:tr w:rsidR="00582D3B" w:rsidRPr="004D154E" w14:paraId="11E2D1F2" w14:textId="77777777" w:rsidTr="003724E9">
        <w:tc>
          <w:tcPr>
            <w:tcW w:w="561" w:type="dxa"/>
          </w:tcPr>
          <w:p w14:paraId="1BC04865" w14:textId="2D76C2E2" w:rsidR="00582D3B" w:rsidRPr="00BA66CC" w:rsidRDefault="001F52F2" w:rsidP="003724E9">
            <w:pPr>
              <w:spacing w:after="0" w:line="240" w:lineRule="auto"/>
              <w:rPr>
                <w:rFonts w:ascii="Times New Roman" w:hAnsi="Times New Roman" w:cs="Times New Roman"/>
              </w:rPr>
            </w:pPr>
            <w:r>
              <w:rPr>
                <w:rFonts w:ascii="Times New Roman" w:hAnsi="Times New Roman" w:cs="Times New Roman"/>
              </w:rPr>
              <w:t>1</w:t>
            </w:r>
          </w:p>
        </w:tc>
        <w:tc>
          <w:tcPr>
            <w:tcW w:w="8795" w:type="dxa"/>
          </w:tcPr>
          <w:p w14:paraId="3AA61E3D" w14:textId="4D8BB688" w:rsidR="00582D3B" w:rsidRPr="00BA66CC" w:rsidRDefault="001360E0" w:rsidP="003724E9">
            <w:pPr>
              <w:spacing w:after="0" w:line="240" w:lineRule="auto"/>
              <w:rPr>
                <w:rFonts w:ascii="Times New Roman" w:hAnsi="Times New Roman" w:cs="Times New Roman"/>
              </w:rPr>
            </w:pPr>
            <w:r w:rsidRPr="00BA66CC">
              <w:rPr>
                <w:rFonts w:ascii="Times New Roman" w:hAnsi="Times New Roman" w:cs="Times New Roman"/>
              </w:rPr>
              <w:t>Evaluating the current manual application process within the Continuing Education department.</w:t>
            </w:r>
          </w:p>
        </w:tc>
      </w:tr>
      <w:tr w:rsidR="00582D3B" w:rsidRPr="004D154E" w14:paraId="42E42EBC" w14:textId="77777777" w:rsidTr="003724E9">
        <w:tc>
          <w:tcPr>
            <w:tcW w:w="561" w:type="dxa"/>
          </w:tcPr>
          <w:p w14:paraId="459CE4D7" w14:textId="03D7E9C0" w:rsidR="00582D3B" w:rsidRPr="00BA66CC" w:rsidRDefault="001F52F2" w:rsidP="003724E9">
            <w:pPr>
              <w:spacing w:after="0" w:line="240" w:lineRule="auto"/>
              <w:rPr>
                <w:rFonts w:ascii="Times New Roman" w:hAnsi="Times New Roman" w:cs="Times New Roman"/>
              </w:rPr>
            </w:pPr>
            <w:r>
              <w:rPr>
                <w:rFonts w:ascii="Times New Roman" w:hAnsi="Times New Roman" w:cs="Times New Roman"/>
              </w:rPr>
              <w:t>2</w:t>
            </w:r>
          </w:p>
        </w:tc>
        <w:tc>
          <w:tcPr>
            <w:tcW w:w="8795" w:type="dxa"/>
          </w:tcPr>
          <w:p w14:paraId="2F03E13A" w14:textId="422B8550" w:rsidR="00582D3B" w:rsidRPr="00BB4163" w:rsidRDefault="00BB4163" w:rsidP="003724E9">
            <w:pPr>
              <w:spacing w:after="0" w:line="240" w:lineRule="auto"/>
              <w:rPr>
                <w:rFonts w:ascii="Times New Roman" w:hAnsi="Times New Roman" w:cs="Times New Roman"/>
              </w:rPr>
            </w:pPr>
            <w:r w:rsidRPr="00BB4163">
              <w:rPr>
                <w:rFonts w:ascii="Times New Roman" w:hAnsi="Times New Roman" w:cs="Times New Roman"/>
              </w:rPr>
              <w:t>Business Case Development</w:t>
            </w:r>
          </w:p>
        </w:tc>
      </w:tr>
      <w:tr w:rsidR="00582D3B" w:rsidRPr="004D154E" w14:paraId="59B26705" w14:textId="77777777" w:rsidTr="003724E9">
        <w:tc>
          <w:tcPr>
            <w:tcW w:w="561" w:type="dxa"/>
          </w:tcPr>
          <w:p w14:paraId="46E1B2C5" w14:textId="628235EE" w:rsidR="00582D3B" w:rsidRPr="00BA66CC" w:rsidRDefault="001F52F2" w:rsidP="003724E9">
            <w:pPr>
              <w:spacing w:after="0" w:line="240" w:lineRule="auto"/>
              <w:rPr>
                <w:rFonts w:ascii="Times New Roman" w:hAnsi="Times New Roman" w:cs="Times New Roman"/>
              </w:rPr>
            </w:pPr>
            <w:r>
              <w:rPr>
                <w:rFonts w:ascii="Times New Roman" w:hAnsi="Times New Roman" w:cs="Times New Roman"/>
              </w:rPr>
              <w:t>3</w:t>
            </w:r>
          </w:p>
        </w:tc>
        <w:tc>
          <w:tcPr>
            <w:tcW w:w="8795" w:type="dxa"/>
          </w:tcPr>
          <w:p w14:paraId="5B940C8D" w14:textId="37329812" w:rsidR="00582D3B" w:rsidRPr="00BB4163" w:rsidRDefault="00485D0A" w:rsidP="003724E9">
            <w:pPr>
              <w:spacing w:after="0" w:line="240" w:lineRule="auto"/>
              <w:rPr>
                <w:rFonts w:ascii="Times New Roman" w:hAnsi="Times New Roman" w:cs="Times New Roman"/>
              </w:rPr>
            </w:pPr>
            <w:r>
              <w:rPr>
                <w:rFonts w:ascii="Times New Roman" w:hAnsi="Times New Roman" w:cs="Times New Roman"/>
              </w:rPr>
              <w:t>Recommend improvements to the manual application process within the CE Department</w:t>
            </w:r>
          </w:p>
        </w:tc>
      </w:tr>
    </w:tbl>
    <w:p w14:paraId="1CABA718" w14:textId="77777777" w:rsidR="00B87565" w:rsidRDefault="00B87565" w:rsidP="00382262">
      <w:pPr>
        <w:pStyle w:val="Heading2"/>
        <w:rPr>
          <w:rFonts w:ascii="Times New Roman" w:hAnsi="Times New Roman" w:cs="Times New Roman"/>
          <w:sz w:val="24"/>
          <w:szCs w:val="24"/>
        </w:rPr>
      </w:pPr>
    </w:p>
    <w:p w14:paraId="7FC4596A" w14:textId="40D3E958" w:rsidR="00382262" w:rsidRPr="00A41AF8" w:rsidRDefault="00382262" w:rsidP="00382262">
      <w:pPr>
        <w:pStyle w:val="Heading2"/>
        <w:rPr>
          <w:rFonts w:ascii="Times New Roman" w:hAnsi="Times New Roman" w:cs="Times New Roman"/>
        </w:rPr>
      </w:pPr>
      <w:bookmarkStart w:id="13" w:name="_Toc163243077"/>
      <w:r w:rsidRPr="00A41AF8">
        <w:rPr>
          <w:rFonts w:ascii="Times New Roman" w:hAnsi="Times New Roman" w:cs="Times New Roman"/>
        </w:rPr>
        <w:t>Ex</w:t>
      </w:r>
      <w:r w:rsidRPr="00A41AF8">
        <w:rPr>
          <w:rFonts w:ascii="Times New Roman" w:hAnsi="Times New Roman" w:cs="Times New Roman"/>
        </w:rPr>
        <w:t>cluded Scope</w:t>
      </w:r>
      <w:bookmarkEnd w:id="13"/>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1"/>
        <w:gridCol w:w="8795"/>
      </w:tblGrid>
      <w:tr w:rsidR="00582D3B" w:rsidRPr="004D154E" w14:paraId="00103D0A" w14:textId="77777777" w:rsidTr="003724E9">
        <w:trPr>
          <w:trHeight w:val="350"/>
        </w:trPr>
        <w:tc>
          <w:tcPr>
            <w:tcW w:w="561" w:type="dxa"/>
            <w:shd w:val="clear" w:color="auto" w:fill="D9D9D9"/>
            <w:vAlign w:val="center"/>
          </w:tcPr>
          <w:p w14:paraId="7F55CF80" w14:textId="77777777" w:rsidR="00582D3B" w:rsidRPr="004D154E" w:rsidRDefault="00582D3B" w:rsidP="003724E9">
            <w:pPr>
              <w:spacing w:after="0" w:line="240" w:lineRule="auto"/>
              <w:rPr>
                <w:rFonts w:ascii="Arial" w:hAnsi="Arial" w:cs="Arial"/>
                <w:b/>
              </w:rPr>
            </w:pPr>
            <w:r w:rsidRPr="004D154E">
              <w:rPr>
                <w:rFonts w:ascii="Arial" w:hAnsi="Arial" w:cs="Arial"/>
                <w:b/>
              </w:rPr>
              <w:t>#</w:t>
            </w:r>
          </w:p>
        </w:tc>
        <w:tc>
          <w:tcPr>
            <w:tcW w:w="8795" w:type="dxa"/>
            <w:shd w:val="clear" w:color="auto" w:fill="D9D9D9"/>
            <w:vAlign w:val="center"/>
          </w:tcPr>
          <w:p w14:paraId="1A0655A4" w14:textId="12B5CF7E" w:rsidR="00582D3B" w:rsidRPr="00403C9A" w:rsidRDefault="00582D3B" w:rsidP="003724E9">
            <w:pPr>
              <w:spacing w:after="0" w:line="240" w:lineRule="auto"/>
              <w:rPr>
                <w:rFonts w:ascii="Times New Roman" w:hAnsi="Times New Roman" w:cs="Times New Roman"/>
                <w:b/>
                <w:sz w:val="24"/>
                <w:szCs w:val="24"/>
              </w:rPr>
            </w:pPr>
            <w:r w:rsidRPr="00403C9A">
              <w:rPr>
                <w:rFonts w:ascii="Times New Roman" w:hAnsi="Times New Roman" w:cs="Times New Roman"/>
                <w:b/>
                <w:sz w:val="24"/>
                <w:szCs w:val="24"/>
              </w:rPr>
              <w:t>Excluded in Scope</w:t>
            </w:r>
          </w:p>
        </w:tc>
      </w:tr>
      <w:tr w:rsidR="00582D3B" w:rsidRPr="004D154E" w14:paraId="3CCABA4E" w14:textId="77777777" w:rsidTr="003724E9">
        <w:tc>
          <w:tcPr>
            <w:tcW w:w="561" w:type="dxa"/>
          </w:tcPr>
          <w:p w14:paraId="0A024E8D" w14:textId="77777777" w:rsidR="00582D3B" w:rsidRPr="004D154E" w:rsidRDefault="00582D3B" w:rsidP="003724E9">
            <w:pPr>
              <w:spacing w:after="0" w:line="240" w:lineRule="auto"/>
              <w:rPr>
                <w:rFonts w:ascii="Arial" w:hAnsi="Arial" w:cs="Arial"/>
                <w:color w:val="000000"/>
              </w:rPr>
            </w:pPr>
            <w:r w:rsidRPr="004D154E">
              <w:rPr>
                <w:rFonts w:ascii="Arial" w:hAnsi="Arial" w:cs="Arial"/>
                <w:color w:val="000000"/>
              </w:rPr>
              <w:t>1</w:t>
            </w:r>
          </w:p>
        </w:tc>
        <w:tc>
          <w:tcPr>
            <w:tcW w:w="8795" w:type="dxa"/>
          </w:tcPr>
          <w:p w14:paraId="158C2742" w14:textId="3F79D074" w:rsidR="00582D3B" w:rsidRPr="00BA66CC" w:rsidRDefault="001F52F2" w:rsidP="003724E9">
            <w:pPr>
              <w:spacing w:after="0" w:line="240" w:lineRule="auto"/>
              <w:rPr>
                <w:rFonts w:ascii="Times New Roman" w:hAnsi="Times New Roman" w:cs="Times New Roman"/>
                <w:color w:val="0000FF"/>
              </w:rPr>
            </w:pPr>
            <w:r>
              <w:rPr>
                <w:rFonts w:ascii="Times New Roman" w:hAnsi="Times New Roman" w:cs="Times New Roman"/>
                <w:color w:val="000000" w:themeColor="text1"/>
              </w:rPr>
              <w:t>Re</w:t>
            </w:r>
            <w:r w:rsidR="00BB4163" w:rsidRPr="00BB4163">
              <w:rPr>
                <w:rFonts w:ascii="Times New Roman" w:hAnsi="Times New Roman" w:cs="Times New Roman"/>
                <w:color w:val="000000" w:themeColor="text1"/>
              </w:rPr>
              <w:t>commend</w:t>
            </w:r>
            <w:r>
              <w:rPr>
                <w:rFonts w:ascii="Times New Roman" w:hAnsi="Times New Roman" w:cs="Times New Roman"/>
                <w:color w:val="000000" w:themeColor="text1"/>
              </w:rPr>
              <w:t>ing</w:t>
            </w:r>
            <w:r w:rsidR="00BB4163" w:rsidRPr="00BB4163">
              <w:rPr>
                <w:rFonts w:ascii="Times New Roman" w:hAnsi="Times New Roman" w:cs="Times New Roman"/>
                <w:color w:val="000000" w:themeColor="text1"/>
              </w:rPr>
              <w:t xml:space="preserve"> specific software applications or digital platforms to be used for the application process.</w:t>
            </w:r>
          </w:p>
        </w:tc>
      </w:tr>
      <w:tr w:rsidR="00582D3B" w:rsidRPr="004D154E" w14:paraId="5CFDDDD9" w14:textId="77777777" w:rsidTr="003724E9">
        <w:tc>
          <w:tcPr>
            <w:tcW w:w="561" w:type="dxa"/>
          </w:tcPr>
          <w:p w14:paraId="485A13E0" w14:textId="77777777" w:rsidR="00582D3B" w:rsidRPr="004D154E" w:rsidRDefault="00582D3B" w:rsidP="003724E9">
            <w:pPr>
              <w:spacing w:after="0" w:line="240" w:lineRule="auto"/>
              <w:rPr>
                <w:rFonts w:ascii="Arial" w:hAnsi="Arial" w:cs="Arial"/>
              </w:rPr>
            </w:pPr>
            <w:r w:rsidRPr="004D154E">
              <w:rPr>
                <w:rFonts w:ascii="Arial" w:hAnsi="Arial" w:cs="Arial"/>
              </w:rPr>
              <w:t>2</w:t>
            </w:r>
          </w:p>
        </w:tc>
        <w:tc>
          <w:tcPr>
            <w:tcW w:w="8795" w:type="dxa"/>
          </w:tcPr>
          <w:p w14:paraId="42B96253" w14:textId="4D542786" w:rsidR="00582D3B" w:rsidRPr="00BA66CC" w:rsidRDefault="001F52F2" w:rsidP="003724E9">
            <w:pPr>
              <w:spacing w:after="0" w:line="240" w:lineRule="auto"/>
              <w:rPr>
                <w:rFonts w:ascii="Times New Roman" w:hAnsi="Times New Roman" w:cs="Times New Roman"/>
              </w:rPr>
            </w:pPr>
            <w:r>
              <w:rPr>
                <w:rFonts w:ascii="Times New Roman" w:hAnsi="Times New Roman" w:cs="Times New Roman"/>
              </w:rPr>
              <w:t>Giving</w:t>
            </w:r>
            <w:r w:rsidR="00485D0A">
              <w:rPr>
                <w:rFonts w:ascii="Times New Roman" w:hAnsi="Times New Roman" w:cs="Times New Roman"/>
              </w:rPr>
              <w:t xml:space="preserve"> d</w:t>
            </w:r>
            <w:r w:rsidR="00BB4163" w:rsidRPr="00BB4163">
              <w:rPr>
                <w:rFonts w:ascii="Times New Roman" w:hAnsi="Times New Roman" w:cs="Times New Roman"/>
              </w:rPr>
              <w:t>etailed financial calculations including Total Cost of Ownership (TCO) for the implementation of new systems or processes will not be provided.</w:t>
            </w:r>
          </w:p>
        </w:tc>
      </w:tr>
    </w:tbl>
    <w:p w14:paraId="59CBED27" w14:textId="77777777" w:rsidR="00582D3B" w:rsidRDefault="00582D3B" w:rsidP="00582D3B"/>
    <w:p w14:paraId="7A6E81ED" w14:textId="77777777" w:rsidR="00B87565" w:rsidRPr="00B72A2B" w:rsidRDefault="00B87565" w:rsidP="00B72A2B"/>
    <w:p w14:paraId="30FEC2EA" w14:textId="6D60A47A" w:rsidR="004D154E" w:rsidRPr="00A41AF8" w:rsidRDefault="00034692" w:rsidP="00582D3B">
      <w:pPr>
        <w:pStyle w:val="Heading2"/>
        <w:rPr>
          <w:rFonts w:ascii="Times New Roman" w:hAnsi="Times New Roman" w:cs="Times New Roman"/>
        </w:rPr>
      </w:pPr>
      <w:bookmarkStart w:id="14" w:name="_Toc163243078"/>
      <w:r w:rsidRPr="00A41AF8">
        <w:rPr>
          <w:rFonts w:ascii="Times New Roman" w:hAnsi="Times New Roman" w:cs="Times New Roman"/>
        </w:rPr>
        <w:t>Assumptions And Constraints</w:t>
      </w:r>
      <w:bookmarkEnd w:id="14"/>
    </w:p>
    <w:tbl>
      <w:tblPr>
        <w:tblpPr w:leftFromText="180" w:rightFromText="180" w:vertAnchor="text" w:horzAnchor="margin" w:tblpY="139"/>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
        <w:gridCol w:w="9072"/>
      </w:tblGrid>
      <w:tr w:rsidR="00A34722" w:rsidRPr="004D154E" w14:paraId="0A090239" w14:textId="77777777" w:rsidTr="00B72A2B">
        <w:trPr>
          <w:trHeight w:val="350"/>
        </w:trPr>
        <w:tc>
          <w:tcPr>
            <w:tcW w:w="562" w:type="dxa"/>
            <w:shd w:val="clear" w:color="auto" w:fill="D9D9D9"/>
            <w:vAlign w:val="center"/>
          </w:tcPr>
          <w:p w14:paraId="6B8500F8" w14:textId="77777777" w:rsidR="00A34722" w:rsidRPr="004D154E" w:rsidRDefault="00A34722" w:rsidP="00A34722">
            <w:pPr>
              <w:spacing w:after="0" w:line="240" w:lineRule="auto"/>
              <w:rPr>
                <w:rFonts w:ascii="Arial" w:hAnsi="Arial" w:cs="Arial"/>
                <w:b/>
              </w:rPr>
            </w:pPr>
            <w:r w:rsidRPr="004D154E">
              <w:rPr>
                <w:rFonts w:ascii="Arial" w:hAnsi="Arial" w:cs="Arial"/>
                <w:b/>
              </w:rPr>
              <w:t>#</w:t>
            </w:r>
          </w:p>
        </w:tc>
        <w:tc>
          <w:tcPr>
            <w:tcW w:w="9072" w:type="dxa"/>
            <w:shd w:val="clear" w:color="auto" w:fill="D9D9D9"/>
            <w:vAlign w:val="center"/>
          </w:tcPr>
          <w:p w14:paraId="68832400" w14:textId="77777777" w:rsidR="00A34722" w:rsidRPr="00403C9A" w:rsidRDefault="00A34722" w:rsidP="00A34722">
            <w:pPr>
              <w:spacing w:after="0" w:line="240" w:lineRule="auto"/>
              <w:rPr>
                <w:rFonts w:ascii="Times New Roman" w:hAnsi="Times New Roman" w:cs="Times New Roman"/>
                <w:b/>
                <w:sz w:val="24"/>
                <w:szCs w:val="24"/>
              </w:rPr>
            </w:pPr>
            <w:r w:rsidRPr="00403C9A">
              <w:rPr>
                <w:rFonts w:ascii="Times New Roman" w:hAnsi="Times New Roman" w:cs="Times New Roman"/>
                <w:b/>
                <w:sz w:val="24"/>
                <w:szCs w:val="24"/>
              </w:rPr>
              <w:t>Assumptions</w:t>
            </w:r>
          </w:p>
        </w:tc>
      </w:tr>
      <w:tr w:rsidR="00A34722" w:rsidRPr="004D154E" w14:paraId="1F740FF4" w14:textId="77777777" w:rsidTr="00B72A2B">
        <w:tc>
          <w:tcPr>
            <w:tcW w:w="562" w:type="dxa"/>
          </w:tcPr>
          <w:p w14:paraId="16A6FF9B" w14:textId="77777777" w:rsidR="00A34722" w:rsidRPr="004D154E" w:rsidRDefault="00A34722" w:rsidP="00A34722">
            <w:pPr>
              <w:spacing w:after="0" w:line="240" w:lineRule="auto"/>
              <w:rPr>
                <w:rFonts w:ascii="Arial" w:hAnsi="Arial" w:cs="Arial"/>
                <w:color w:val="000000"/>
              </w:rPr>
            </w:pPr>
            <w:r w:rsidRPr="004D154E">
              <w:rPr>
                <w:rFonts w:ascii="Arial" w:hAnsi="Arial" w:cs="Arial"/>
                <w:color w:val="000000"/>
              </w:rPr>
              <w:t>1</w:t>
            </w:r>
          </w:p>
        </w:tc>
        <w:tc>
          <w:tcPr>
            <w:tcW w:w="9072" w:type="dxa"/>
          </w:tcPr>
          <w:p w14:paraId="1FA887F2" w14:textId="51AA1665" w:rsidR="00A34722" w:rsidRPr="00403C9A" w:rsidRDefault="00934C60" w:rsidP="00A34722">
            <w:pPr>
              <w:spacing w:after="0" w:line="240" w:lineRule="auto"/>
              <w:rPr>
                <w:rFonts w:ascii="Times New Roman" w:hAnsi="Times New Roman" w:cs="Times New Roman"/>
                <w:color w:val="0000FF"/>
                <w:sz w:val="23"/>
                <w:szCs w:val="23"/>
              </w:rPr>
            </w:pPr>
            <w:r w:rsidRPr="00934C60">
              <w:rPr>
                <w:rFonts w:ascii="Times New Roman" w:hAnsi="Times New Roman" w:cs="Times New Roman"/>
                <w:b/>
                <w:bCs/>
                <w:color w:val="000000" w:themeColor="text1"/>
                <w:sz w:val="23"/>
                <w:szCs w:val="23"/>
              </w:rPr>
              <w:t xml:space="preserve">Strategic Prioritization: </w:t>
            </w:r>
            <w:r w:rsidR="00A41AF8" w:rsidRPr="00A41AF8">
              <w:rPr>
                <w:rFonts w:ascii="Times New Roman" w:hAnsi="Times New Roman" w:cs="Times New Roman"/>
                <w:color w:val="000000" w:themeColor="text1"/>
                <w:sz w:val="23"/>
                <w:szCs w:val="23"/>
              </w:rPr>
              <w:t>The digital transformation project is assumed to fit in with Mohawk College's long-term goal of giving students an education that prepares them for the future, with strong backing from the institution and leadership.</w:t>
            </w:r>
          </w:p>
        </w:tc>
      </w:tr>
      <w:tr w:rsidR="00A34722" w:rsidRPr="004D154E" w14:paraId="12B01C42" w14:textId="77777777" w:rsidTr="00B72A2B">
        <w:tc>
          <w:tcPr>
            <w:tcW w:w="562" w:type="dxa"/>
          </w:tcPr>
          <w:p w14:paraId="4294D098" w14:textId="77777777" w:rsidR="00A34722" w:rsidRPr="004D154E" w:rsidRDefault="00A34722" w:rsidP="00A34722">
            <w:pPr>
              <w:spacing w:after="0" w:line="240" w:lineRule="auto"/>
              <w:rPr>
                <w:rFonts w:ascii="Arial" w:hAnsi="Arial" w:cs="Arial"/>
              </w:rPr>
            </w:pPr>
            <w:r w:rsidRPr="004D154E">
              <w:rPr>
                <w:rFonts w:ascii="Arial" w:hAnsi="Arial" w:cs="Arial"/>
              </w:rPr>
              <w:t>2</w:t>
            </w:r>
          </w:p>
        </w:tc>
        <w:tc>
          <w:tcPr>
            <w:tcW w:w="9072" w:type="dxa"/>
          </w:tcPr>
          <w:p w14:paraId="62131F99" w14:textId="10264F85" w:rsidR="00A34722" w:rsidRPr="00403C9A" w:rsidRDefault="00A41AF8" w:rsidP="00A34722">
            <w:pPr>
              <w:spacing w:after="0" w:line="240" w:lineRule="auto"/>
              <w:rPr>
                <w:rFonts w:ascii="Times New Roman" w:hAnsi="Times New Roman" w:cs="Times New Roman"/>
                <w:sz w:val="23"/>
                <w:szCs w:val="23"/>
              </w:rPr>
            </w:pPr>
            <w:r w:rsidRPr="00A41AF8">
              <w:rPr>
                <w:rFonts w:ascii="Times New Roman" w:hAnsi="Times New Roman" w:cs="Times New Roman"/>
                <w:b/>
                <w:bCs/>
                <w:sz w:val="23"/>
                <w:szCs w:val="23"/>
              </w:rPr>
              <w:t xml:space="preserve">User Readiness: </w:t>
            </w:r>
            <w:r w:rsidRPr="00A41AF8">
              <w:rPr>
                <w:rFonts w:ascii="Times New Roman" w:hAnsi="Times New Roman" w:cs="Times New Roman"/>
                <w:sz w:val="23"/>
                <w:szCs w:val="23"/>
              </w:rPr>
              <w:t>A presumption is made that both faculty and staff members are willing and able to acclimatise to novel digital procedures; this will promote a more seamless transition and increased rates of system adoption.</w:t>
            </w:r>
          </w:p>
        </w:tc>
      </w:tr>
      <w:tr w:rsidR="00A34722" w:rsidRPr="004D154E" w14:paraId="73B85FF7" w14:textId="77777777" w:rsidTr="00B72A2B">
        <w:tc>
          <w:tcPr>
            <w:tcW w:w="562" w:type="dxa"/>
          </w:tcPr>
          <w:p w14:paraId="0938C421" w14:textId="77777777" w:rsidR="00A34722" w:rsidRPr="004D154E" w:rsidRDefault="00A34722" w:rsidP="00A34722">
            <w:pPr>
              <w:spacing w:after="0" w:line="240" w:lineRule="auto"/>
              <w:rPr>
                <w:rFonts w:ascii="Arial" w:hAnsi="Arial" w:cs="Arial"/>
              </w:rPr>
            </w:pPr>
            <w:r w:rsidRPr="004D154E">
              <w:rPr>
                <w:rFonts w:ascii="Arial" w:hAnsi="Arial" w:cs="Arial"/>
              </w:rPr>
              <w:t>3</w:t>
            </w:r>
          </w:p>
        </w:tc>
        <w:tc>
          <w:tcPr>
            <w:tcW w:w="9072" w:type="dxa"/>
          </w:tcPr>
          <w:p w14:paraId="61C8E9A6" w14:textId="008174E1" w:rsidR="00A34722" w:rsidRPr="00403C9A" w:rsidRDefault="00934C60" w:rsidP="00A34722">
            <w:pPr>
              <w:spacing w:after="0" w:line="240" w:lineRule="auto"/>
              <w:rPr>
                <w:rFonts w:ascii="Times New Roman" w:hAnsi="Times New Roman" w:cs="Times New Roman"/>
                <w:sz w:val="23"/>
                <w:szCs w:val="23"/>
              </w:rPr>
            </w:pPr>
            <w:r w:rsidRPr="00934C60">
              <w:rPr>
                <w:rFonts w:ascii="Times New Roman" w:hAnsi="Times New Roman" w:cs="Times New Roman"/>
                <w:b/>
                <w:bCs/>
                <w:sz w:val="23"/>
                <w:szCs w:val="23"/>
              </w:rPr>
              <w:t xml:space="preserve">Regulatory Compliance: </w:t>
            </w:r>
            <w:r w:rsidR="00A41AF8" w:rsidRPr="00A41AF8">
              <w:rPr>
                <w:rFonts w:ascii="Times New Roman" w:hAnsi="Times New Roman" w:cs="Times New Roman"/>
                <w:sz w:val="23"/>
                <w:szCs w:val="23"/>
              </w:rPr>
              <w:t>The plan is based on an assumption that current laws and rules that apply to educational technology will stay the same</w:t>
            </w:r>
            <w:r w:rsidR="00A41AF8">
              <w:rPr>
                <w:rFonts w:ascii="Times New Roman" w:hAnsi="Times New Roman" w:cs="Times New Roman"/>
                <w:sz w:val="23"/>
                <w:szCs w:val="23"/>
              </w:rPr>
              <w:t>.</w:t>
            </w:r>
          </w:p>
        </w:tc>
      </w:tr>
      <w:tr w:rsidR="00A34722" w:rsidRPr="004D154E" w14:paraId="6EE5516C" w14:textId="77777777" w:rsidTr="00B72A2B">
        <w:tc>
          <w:tcPr>
            <w:tcW w:w="562" w:type="dxa"/>
          </w:tcPr>
          <w:p w14:paraId="03467EB2" w14:textId="77777777" w:rsidR="00A34722" w:rsidRPr="004D154E" w:rsidRDefault="00A34722" w:rsidP="00A34722">
            <w:pPr>
              <w:spacing w:after="0" w:line="240" w:lineRule="auto"/>
              <w:rPr>
                <w:rFonts w:ascii="Arial" w:hAnsi="Arial" w:cs="Arial"/>
              </w:rPr>
            </w:pPr>
            <w:r w:rsidRPr="004D154E">
              <w:rPr>
                <w:rFonts w:ascii="Arial" w:hAnsi="Arial" w:cs="Arial"/>
              </w:rPr>
              <w:t>4</w:t>
            </w:r>
          </w:p>
        </w:tc>
        <w:tc>
          <w:tcPr>
            <w:tcW w:w="9072" w:type="dxa"/>
          </w:tcPr>
          <w:p w14:paraId="42771ECC" w14:textId="1B805911" w:rsidR="00A34722" w:rsidRPr="00403C9A" w:rsidRDefault="00934C60" w:rsidP="00A34722">
            <w:pPr>
              <w:spacing w:after="0" w:line="240" w:lineRule="auto"/>
              <w:rPr>
                <w:rFonts w:ascii="Times New Roman" w:hAnsi="Times New Roman" w:cs="Times New Roman"/>
                <w:sz w:val="23"/>
                <w:szCs w:val="23"/>
              </w:rPr>
            </w:pPr>
            <w:r w:rsidRPr="00934C60">
              <w:rPr>
                <w:rFonts w:ascii="Times New Roman" w:hAnsi="Times New Roman" w:cs="Times New Roman"/>
                <w:b/>
                <w:bCs/>
                <w:sz w:val="23"/>
                <w:szCs w:val="23"/>
              </w:rPr>
              <w:t xml:space="preserve">Financial Backing: </w:t>
            </w:r>
            <w:r w:rsidR="00A41AF8">
              <w:rPr>
                <w:rFonts w:ascii="Times New Roman" w:hAnsi="Times New Roman" w:cs="Times New Roman"/>
                <w:sz w:val="23"/>
                <w:szCs w:val="23"/>
              </w:rPr>
              <w:t>It is assumed t</w:t>
            </w:r>
            <w:r w:rsidRPr="00934C60">
              <w:rPr>
                <w:rFonts w:ascii="Times New Roman" w:hAnsi="Times New Roman" w:cs="Times New Roman"/>
                <w:sz w:val="23"/>
                <w:szCs w:val="23"/>
              </w:rPr>
              <w:t>he college will maintain financial support for strategic initiatives aimed at improving operational efficiency and educational delivery.</w:t>
            </w:r>
          </w:p>
        </w:tc>
      </w:tr>
    </w:tbl>
    <w:p w14:paraId="09133AB4" w14:textId="77777777" w:rsidR="00296276" w:rsidRPr="00296276" w:rsidRDefault="00296276" w:rsidP="00296276"/>
    <w:tbl>
      <w:tblPr>
        <w:tblpPr w:leftFromText="180" w:rightFromText="180" w:vertAnchor="text" w:horzAnchor="margin" w:tblpY="28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1"/>
        <w:gridCol w:w="9215"/>
      </w:tblGrid>
      <w:tr w:rsidR="00A34722" w:rsidRPr="004D154E" w14:paraId="3F2B475D" w14:textId="77777777" w:rsidTr="00B72A2B">
        <w:trPr>
          <w:trHeight w:val="350"/>
        </w:trPr>
        <w:tc>
          <w:tcPr>
            <w:tcW w:w="561" w:type="dxa"/>
            <w:shd w:val="clear" w:color="auto" w:fill="D9D9D9"/>
          </w:tcPr>
          <w:p w14:paraId="1EE1A7DE" w14:textId="77777777" w:rsidR="00A34722" w:rsidRPr="004D154E" w:rsidRDefault="00A34722" w:rsidP="00A34722">
            <w:pPr>
              <w:spacing w:after="0" w:line="240" w:lineRule="auto"/>
              <w:rPr>
                <w:rFonts w:ascii="Arial" w:hAnsi="Arial" w:cs="Arial"/>
                <w:b/>
              </w:rPr>
            </w:pPr>
            <w:r w:rsidRPr="004D154E">
              <w:rPr>
                <w:rFonts w:ascii="Arial" w:hAnsi="Arial" w:cs="Arial"/>
                <w:b/>
              </w:rPr>
              <w:t>#</w:t>
            </w:r>
          </w:p>
        </w:tc>
        <w:tc>
          <w:tcPr>
            <w:tcW w:w="9215" w:type="dxa"/>
            <w:shd w:val="clear" w:color="auto" w:fill="D9D9D9"/>
          </w:tcPr>
          <w:p w14:paraId="51F1AA9E" w14:textId="77777777" w:rsidR="00A34722" w:rsidRPr="00403C9A" w:rsidRDefault="00A34722" w:rsidP="00A34722">
            <w:pPr>
              <w:spacing w:after="0" w:line="240" w:lineRule="auto"/>
              <w:rPr>
                <w:rFonts w:ascii="Times New Roman" w:hAnsi="Times New Roman" w:cs="Times New Roman"/>
                <w:b/>
                <w:sz w:val="24"/>
                <w:szCs w:val="24"/>
              </w:rPr>
            </w:pPr>
            <w:r w:rsidRPr="00403C9A">
              <w:rPr>
                <w:rFonts w:ascii="Times New Roman" w:hAnsi="Times New Roman" w:cs="Times New Roman"/>
                <w:b/>
                <w:sz w:val="24"/>
                <w:szCs w:val="24"/>
              </w:rPr>
              <w:t>Constraints</w:t>
            </w:r>
          </w:p>
        </w:tc>
      </w:tr>
      <w:tr w:rsidR="00A34722" w:rsidRPr="004D154E" w14:paraId="4A107CB9" w14:textId="77777777" w:rsidTr="00B72A2B">
        <w:tc>
          <w:tcPr>
            <w:tcW w:w="561" w:type="dxa"/>
          </w:tcPr>
          <w:p w14:paraId="7A5D9E10" w14:textId="77777777" w:rsidR="00A34722" w:rsidRPr="004D154E" w:rsidRDefault="00A34722" w:rsidP="00A34722">
            <w:pPr>
              <w:spacing w:after="0" w:line="240" w:lineRule="auto"/>
              <w:rPr>
                <w:rFonts w:ascii="Arial" w:hAnsi="Arial" w:cs="Arial"/>
                <w:color w:val="000000"/>
              </w:rPr>
            </w:pPr>
            <w:r w:rsidRPr="004D154E">
              <w:rPr>
                <w:rFonts w:ascii="Arial" w:hAnsi="Arial" w:cs="Arial"/>
                <w:color w:val="000000"/>
              </w:rPr>
              <w:t>1</w:t>
            </w:r>
          </w:p>
        </w:tc>
        <w:tc>
          <w:tcPr>
            <w:tcW w:w="9215" w:type="dxa"/>
          </w:tcPr>
          <w:p w14:paraId="7485BF80" w14:textId="1D7FA3A9" w:rsidR="00A34722" w:rsidRPr="00B72A2B" w:rsidRDefault="00A41AF8" w:rsidP="00A34722">
            <w:pPr>
              <w:spacing w:after="0" w:line="240" w:lineRule="auto"/>
              <w:rPr>
                <w:rFonts w:ascii="Arial" w:hAnsi="Arial" w:cs="Arial"/>
                <w:color w:val="0000FF"/>
                <w:sz w:val="23"/>
                <w:szCs w:val="23"/>
              </w:rPr>
            </w:pPr>
            <w:r w:rsidRPr="00A41AF8">
              <w:rPr>
                <w:rFonts w:ascii="Times New Roman" w:hAnsi="Times New Roman" w:cs="Times New Roman"/>
                <w:b/>
                <w:bCs/>
                <w:color w:val="000000" w:themeColor="text1"/>
                <w:sz w:val="23"/>
                <w:szCs w:val="23"/>
              </w:rPr>
              <w:t>Budget Limitations</w:t>
            </w:r>
            <w:r w:rsidR="00934C60" w:rsidRPr="00934C60">
              <w:rPr>
                <w:rFonts w:ascii="Times New Roman" w:hAnsi="Times New Roman" w:cs="Times New Roman"/>
                <w:b/>
                <w:bCs/>
                <w:color w:val="000000" w:themeColor="text1"/>
                <w:sz w:val="23"/>
                <w:szCs w:val="23"/>
              </w:rPr>
              <w:t xml:space="preserve">: </w:t>
            </w:r>
            <w:r w:rsidRPr="00A41AF8">
              <w:rPr>
                <w:rFonts w:ascii="Times New Roman" w:hAnsi="Times New Roman" w:cs="Times New Roman"/>
                <w:color w:val="000000" w:themeColor="text1"/>
                <w:sz w:val="23"/>
                <w:szCs w:val="23"/>
              </w:rPr>
              <w:t>The college's budget for strategic projects is constrained, which could impact the scope and magnitude of the digital transformation project.</w:t>
            </w:r>
          </w:p>
        </w:tc>
      </w:tr>
      <w:tr w:rsidR="00A34722" w:rsidRPr="004D154E" w14:paraId="147F653C" w14:textId="77777777" w:rsidTr="00B72A2B">
        <w:tc>
          <w:tcPr>
            <w:tcW w:w="561" w:type="dxa"/>
          </w:tcPr>
          <w:p w14:paraId="758D9C58" w14:textId="77777777" w:rsidR="00A34722" w:rsidRPr="004D154E" w:rsidRDefault="00A34722" w:rsidP="00A34722">
            <w:pPr>
              <w:spacing w:after="0" w:line="240" w:lineRule="auto"/>
              <w:rPr>
                <w:rFonts w:ascii="Arial" w:hAnsi="Arial" w:cs="Arial"/>
              </w:rPr>
            </w:pPr>
            <w:r w:rsidRPr="004D154E">
              <w:rPr>
                <w:rFonts w:ascii="Arial" w:hAnsi="Arial" w:cs="Arial"/>
              </w:rPr>
              <w:t>2</w:t>
            </w:r>
          </w:p>
        </w:tc>
        <w:tc>
          <w:tcPr>
            <w:tcW w:w="9215" w:type="dxa"/>
          </w:tcPr>
          <w:p w14:paraId="54B3E5B0" w14:textId="1434BC58" w:rsidR="00A34722" w:rsidRPr="00B72A2B" w:rsidRDefault="00934C60" w:rsidP="00A34722">
            <w:pPr>
              <w:spacing w:after="0" w:line="240" w:lineRule="auto"/>
              <w:rPr>
                <w:rFonts w:ascii="Arial" w:hAnsi="Arial" w:cs="Arial"/>
                <w:sz w:val="23"/>
                <w:szCs w:val="23"/>
              </w:rPr>
            </w:pPr>
            <w:r w:rsidRPr="00934C60">
              <w:rPr>
                <w:rFonts w:ascii="Times New Roman" w:hAnsi="Times New Roman" w:cs="Times New Roman"/>
                <w:b/>
                <w:bCs/>
                <w:sz w:val="23"/>
                <w:szCs w:val="23"/>
              </w:rPr>
              <w:t xml:space="preserve">Organizational Change Management: </w:t>
            </w:r>
            <w:r w:rsidRPr="00934C60">
              <w:rPr>
                <w:rFonts w:ascii="Times New Roman" w:hAnsi="Times New Roman" w:cs="Times New Roman"/>
                <w:sz w:val="23"/>
                <w:szCs w:val="23"/>
              </w:rPr>
              <w:t>There is a finite capacity within the college for implementing change, which could influence the pace and scope of transformation.</w:t>
            </w:r>
          </w:p>
        </w:tc>
      </w:tr>
      <w:tr w:rsidR="00A34722" w:rsidRPr="004D154E" w14:paraId="2A0B9A8F" w14:textId="77777777" w:rsidTr="00B72A2B">
        <w:tc>
          <w:tcPr>
            <w:tcW w:w="561" w:type="dxa"/>
          </w:tcPr>
          <w:p w14:paraId="765B6F88" w14:textId="77777777" w:rsidR="00A34722" w:rsidRPr="004D154E" w:rsidRDefault="00A34722" w:rsidP="00A34722">
            <w:pPr>
              <w:spacing w:after="0" w:line="240" w:lineRule="auto"/>
              <w:rPr>
                <w:rFonts w:ascii="Arial" w:hAnsi="Arial" w:cs="Arial"/>
              </w:rPr>
            </w:pPr>
            <w:r w:rsidRPr="004D154E">
              <w:rPr>
                <w:rFonts w:ascii="Arial" w:hAnsi="Arial" w:cs="Arial"/>
              </w:rPr>
              <w:t>3</w:t>
            </w:r>
          </w:p>
        </w:tc>
        <w:tc>
          <w:tcPr>
            <w:tcW w:w="9215" w:type="dxa"/>
          </w:tcPr>
          <w:p w14:paraId="2CD2B236" w14:textId="7435DB47" w:rsidR="00A34722" w:rsidRPr="00B72A2B" w:rsidRDefault="00A41AF8" w:rsidP="00A34722">
            <w:pPr>
              <w:spacing w:after="0" w:line="240" w:lineRule="auto"/>
              <w:rPr>
                <w:rFonts w:ascii="Times New Roman" w:hAnsi="Times New Roman" w:cs="Times New Roman"/>
                <w:b/>
                <w:bCs/>
                <w:sz w:val="23"/>
                <w:szCs w:val="23"/>
              </w:rPr>
            </w:pPr>
            <w:r w:rsidRPr="00A41AF8">
              <w:rPr>
                <w:rFonts w:ascii="Times New Roman" w:hAnsi="Times New Roman" w:cs="Times New Roman"/>
                <w:b/>
                <w:bCs/>
                <w:sz w:val="23"/>
                <w:szCs w:val="23"/>
              </w:rPr>
              <w:t>Market dynamics</w:t>
            </w:r>
            <w:r>
              <w:rPr>
                <w:rFonts w:ascii="Times New Roman" w:hAnsi="Times New Roman" w:cs="Times New Roman"/>
                <w:b/>
                <w:bCs/>
                <w:sz w:val="23"/>
                <w:szCs w:val="23"/>
              </w:rPr>
              <w:t>:</w:t>
            </w:r>
            <w:r w:rsidRPr="00A41AF8">
              <w:rPr>
                <w:rFonts w:ascii="Times New Roman" w:hAnsi="Times New Roman" w:cs="Times New Roman"/>
                <w:b/>
                <w:bCs/>
                <w:sz w:val="23"/>
                <w:szCs w:val="23"/>
              </w:rPr>
              <w:t xml:space="preserve"> </w:t>
            </w:r>
            <w:r>
              <w:rPr>
                <w:rFonts w:ascii="Times New Roman" w:hAnsi="Times New Roman" w:cs="Times New Roman"/>
                <w:sz w:val="23"/>
                <w:szCs w:val="23"/>
              </w:rPr>
              <w:t>This plays</w:t>
            </w:r>
            <w:r w:rsidRPr="00A41AF8">
              <w:rPr>
                <w:rFonts w:ascii="Times New Roman" w:hAnsi="Times New Roman" w:cs="Times New Roman"/>
                <w:sz w:val="23"/>
                <w:szCs w:val="23"/>
              </w:rPr>
              <w:t xml:space="preserve"> a significant role in determining the selection and availability of appropriate digital platforms, potentially limiting the range of viable solutions</w:t>
            </w:r>
            <w:r w:rsidRPr="00A41AF8">
              <w:rPr>
                <w:rFonts w:ascii="Times New Roman" w:hAnsi="Times New Roman" w:cs="Times New Roman"/>
                <w:b/>
                <w:bCs/>
                <w:sz w:val="23"/>
                <w:szCs w:val="23"/>
              </w:rPr>
              <w:t>.</w:t>
            </w:r>
          </w:p>
        </w:tc>
      </w:tr>
      <w:tr w:rsidR="00A34722" w:rsidRPr="004D154E" w14:paraId="2FB5EA74" w14:textId="77777777" w:rsidTr="00B72A2B">
        <w:tc>
          <w:tcPr>
            <w:tcW w:w="561" w:type="dxa"/>
          </w:tcPr>
          <w:p w14:paraId="1A352ABB" w14:textId="77777777" w:rsidR="00A34722" w:rsidRPr="004D154E" w:rsidRDefault="00A34722" w:rsidP="00A34722">
            <w:pPr>
              <w:spacing w:after="0" w:line="240" w:lineRule="auto"/>
              <w:rPr>
                <w:rFonts w:ascii="Arial" w:hAnsi="Arial" w:cs="Arial"/>
              </w:rPr>
            </w:pPr>
            <w:r w:rsidRPr="004D154E">
              <w:rPr>
                <w:rFonts w:ascii="Arial" w:hAnsi="Arial" w:cs="Arial"/>
              </w:rPr>
              <w:t>4</w:t>
            </w:r>
          </w:p>
        </w:tc>
        <w:tc>
          <w:tcPr>
            <w:tcW w:w="9215" w:type="dxa"/>
          </w:tcPr>
          <w:p w14:paraId="04B5060E" w14:textId="7E529A70" w:rsidR="00A34722" w:rsidRPr="00B72A2B" w:rsidRDefault="00934C60" w:rsidP="00A34722">
            <w:pPr>
              <w:spacing w:after="0" w:line="240" w:lineRule="auto"/>
              <w:rPr>
                <w:rFonts w:ascii="Times New Roman" w:hAnsi="Times New Roman" w:cs="Times New Roman"/>
                <w:b/>
                <w:bCs/>
                <w:sz w:val="23"/>
                <w:szCs w:val="23"/>
              </w:rPr>
            </w:pPr>
            <w:r w:rsidRPr="00934C60">
              <w:rPr>
                <w:rFonts w:ascii="Times New Roman" w:hAnsi="Times New Roman" w:cs="Times New Roman"/>
                <w:b/>
                <w:bCs/>
                <w:sz w:val="23"/>
                <w:szCs w:val="23"/>
              </w:rPr>
              <w:t xml:space="preserve">Stakeholder Engagement: </w:t>
            </w:r>
            <w:r w:rsidRPr="00934C60">
              <w:rPr>
                <w:rFonts w:ascii="Times New Roman" w:hAnsi="Times New Roman" w:cs="Times New Roman"/>
                <w:sz w:val="23"/>
                <w:szCs w:val="23"/>
              </w:rPr>
              <w:t>Varied stakeholder interests and the potential for resistance to new systems or processes could affect how initiatives are received and implemented.</w:t>
            </w:r>
          </w:p>
        </w:tc>
      </w:tr>
    </w:tbl>
    <w:p w14:paraId="4AAC04E9" w14:textId="5CEE8E18" w:rsidR="004D154E" w:rsidRPr="00A41AF8" w:rsidRDefault="00582D3B" w:rsidP="00582D3B">
      <w:pPr>
        <w:pStyle w:val="Heading1"/>
        <w:rPr>
          <w:rFonts w:ascii="Times New Roman" w:hAnsi="Times New Roman" w:cs="Times New Roman"/>
          <w:b/>
          <w:bCs/>
          <w:sz w:val="28"/>
          <w:szCs w:val="28"/>
        </w:rPr>
      </w:pPr>
      <w:bookmarkStart w:id="15" w:name="_Toc163243079"/>
      <w:r w:rsidRPr="00A41AF8">
        <w:rPr>
          <w:rFonts w:ascii="Times New Roman" w:hAnsi="Times New Roman" w:cs="Times New Roman"/>
          <w:b/>
          <w:bCs/>
          <w:sz w:val="28"/>
          <w:szCs w:val="28"/>
        </w:rPr>
        <w:lastRenderedPageBreak/>
        <w:t>Risk Analysis</w:t>
      </w:r>
      <w:bookmarkEnd w:id="15"/>
    </w:p>
    <w:tbl>
      <w:tblPr>
        <w:tblStyle w:val="TableGrid"/>
        <w:tblpPr w:leftFromText="180" w:rightFromText="180" w:vertAnchor="text" w:horzAnchor="margin" w:tblpXSpec="center" w:tblpY="242"/>
        <w:tblW w:w="11068" w:type="dxa"/>
        <w:tblLook w:val="04A0" w:firstRow="1" w:lastRow="0" w:firstColumn="1" w:lastColumn="0" w:noHBand="0" w:noVBand="1"/>
      </w:tblPr>
      <w:tblGrid>
        <w:gridCol w:w="2184"/>
        <w:gridCol w:w="2492"/>
        <w:gridCol w:w="1538"/>
        <w:gridCol w:w="2336"/>
        <w:gridCol w:w="2518"/>
      </w:tblGrid>
      <w:tr w:rsidR="00610631" w14:paraId="4B795603" w14:textId="77777777" w:rsidTr="00934C60">
        <w:tc>
          <w:tcPr>
            <w:tcW w:w="2184" w:type="dxa"/>
          </w:tcPr>
          <w:p w14:paraId="7CFCDF86" w14:textId="77777777" w:rsidR="00610631" w:rsidRPr="002A75CA" w:rsidRDefault="00610631" w:rsidP="00610631">
            <w:pPr>
              <w:rPr>
                <w:rFonts w:ascii="Times New Roman" w:hAnsi="Times New Roman" w:cs="Times New Roman"/>
                <w:sz w:val="23"/>
                <w:szCs w:val="23"/>
              </w:rPr>
            </w:pPr>
            <w:r w:rsidRPr="002A75CA">
              <w:rPr>
                <w:rFonts w:ascii="Times New Roman" w:hAnsi="Times New Roman" w:cs="Times New Roman"/>
                <w:sz w:val="23"/>
                <w:szCs w:val="23"/>
              </w:rPr>
              <w:t>Risk</w:t>
            </w:r>
          </w:p>
        </w:tc>
        <w:tc>
          <w:tcPr>
            <w:tcW w:w="2492" w:type="dxa"/>
          </w:tcPr>
          <w:p w14:paraId="0C180C46" w14:textId="77777777" w:rsidR="00610631" w:rsidRPr="002A75CA" w:rsidRDefault="00610631" w:rsidP="00610631">
            <w:pPr>
              <w:rPr>
                <w:rFonts w:ascii="Times New Roman" w:hAnsi="Times New Roman" w:cs="Times New Roman"/>
                <w:sz w:val="23"/>
                <w:szCs w:val="23"/>
              </w:rPr>
            </w:pPr>
            <w:r w:rsidRPr="002A75CA">
              <w:rPr>
                <w:rFonts w:ascii="Times New Roman" w:hAnsi="Times New Roman" w:cs="Times New Roman"/>
                <w:sz w:val="23"/>
                <w:szCs w:val="23"/>
              </w:rPr>
              <w:t>Describe risk</w:t>
            </w:r>
          </w:p>
        </w:tc>
        <w:tc>
          <w:tcPr>
            <w:tcW w:w="1538" w:type="dxa"/>
          </w:tcPr>
          <w:p w14:paraId="119B7ED2" w14:textId="77777777" w:rsidR="00610631" w:rsidRPr="002A75CA" w:rsidRDefault="00610631" w:rsidP="00610631">
            <w:pPr>
              <w:rPr>
                <w:rFonts w:ascii="Times New Roman" w:hAnsi="Times New Roman" w:cs="Times New Roman"/>
                <w:sz w:val="23"/>
                <w:szCs w:val="23"/>
              </w:rPr>
            </w:pPr>
            <w:r w:rsidRPr="002A75CA">
              <w:rPr>
                <w:rFonts w:ascii="Times New Roman" w:hAnsi="Times New Roman" w:cs="Times New Roman"/>
                <w:sz w:val="23"/>
                <w:szCs w:val="23"/>
              </w:rPr>
              <w:t>Likelihood (High, medium, Low)</w:t>
            </w:r>
          </w:p>
        </w:tc>
        <w:tc>
          <w:tcPr>
            <w:tcW w:w="2336" w:type="dxa"/>
          </w:tcPr>
          <w:p w14:paraId="155D0A45" w14:textId="77777777" w:rsidR="00610631" w:rsidRPr="002A75CA" w:rsidRDefault="00610631" w:rsidP="00610631">
            <w:pPr>
              <w:rPr>
                <w:rFonts w:ascii="Times New Roman" w:hAnsi="Times New Roman" w:cs="Times New Roman"/>
                <w:sz w:val="23"/>
                <w:szCs w:val="23"/>
              </w:rPr>
            </w:pPr>
            <w:r w:rsidRPr="002A75CA">
              <w:rPr>
                <w:rFonts w:ascii="Times New Roman" w:hAnsi="Times New Roman" w:cs="Times New Roman"/>
                <w:sz w:val="23"/>
                <w:szCs w:val="23"/>
              </w:rPr>
              <w:t>Strategy for Handling Risk</w:t>
            </w:r>
          </w:p>
        </w:tc>
        <w:tc>
          <w:tcPr>
            <w:tcW w:w="2518" w:type="dxa"/>
          </w:tcPr>
          <w:p w14:paraId="2D5FB396" w14:textId="77777777" w:rsidR="00610631" w:rsidRPr="002A75CA" w:rsidRDefault="00610631" w:rsidP="00610631">
            <w:pPr>
              <w:rPr>
                <w:rFonts w:ascii="Times New Roman" w:hAnsi="Times New Roman" w:cs="Times New Roman"/>
                <w:sz w:val="23"/>
                <w:szCs w:val="23"/>
              </w:rPr>
            </w:pPr>
            <w:r w:rsidRPr="002A75CA">
              <w:rPr>
                <w:rFonts w:ascii="Times New Roman" w:hAnsi="Times New Roman" w:cs="Times New Roman"/>
                <w:sz w:val="23"/>
                <w:szCs w:val="23"/>
              </w:rPr>
              <w:t>Rationale for Mitigation</w:t>
            </w:r>
          </w:p>
        </w:tc>
      </w:tr>
      <w:tr w:rsidR="00610631" w14:paraId="3149B895" w14:textId="77777777" w:rsidTr="00934C60">
        <w:tc>
          <w:tcPr>
            <w:tcW w:w="2184" w:type="dxa"/>
          </w:tcPr>
          <w:p w14:paraId="08E586BD" w14:textId="77777777" w:rsidR="00610631" w:rsidRPr="002A75CA" w:rsidRDefault="00610631" w:rsidP="00610631">
            <w:pPr>
              <w:pStyle w:val="ListParagraph"/>
              <w:numPr>
                <w:ilvl w:val="0"/>
                <w:numId w:val="13"/>
              </w:numPr>
              <w:spacing w:after="0" w:line="240" w:lineRule="auto"/>
              <w:rPr>
                <w:rFonts w:ascii="Times New Roman" w:hAnsi="Times New Roman" w:cs="Times New Roman"/>
                <w:sz w:val="23"/>
                <w:szCs w:val="23"/>
              </w:rPr>
            </w:pPr>
            <w:r w:rsidRPr="002A75CA">
              <w:rPr>
                <w:rFonts w:ascii="Times New Roman" w:hAnsi="Times New Roman" w:cs="Times New Roman"/>
                <w:color w:val="0D0D0D"/>
                <w:sz w:val="23"/>
                <w:szCs w:val="23"/>
                <w:shd w:val="clear" w:color="auto" w:fill="FFFFFF"/>
              </w:rPr>
              <w:t>Resistance to Change</w:t>
            </w:r>
          </w:p>
        </w:tc>
        <w:tc>
          <w:tcPr>
            <w:tcW w:w="2492" w:type="dxa"/>
          </w:tcPr>
          <w:p w14:paraId="686EA55F" w14:textId="77777777" w:rsidR="00610631" w:rsidRPr="002A75CA" w:rsidRDefault="00610631" w:rsidP="00610631">
            <w:pPr>
              <w:rPr>
                <w:rFonts w:ascii="Times New Roman" w:hAnsi="Times New Roman" w:cs="Times New Roman"/>
                <w:sz w:val="23"/>
                <w:szCs w:val="23"/>
              </w:rPr>
            </w:pPr>
            <w:r w:rsidRPr="002A75CA">
              <w:rPr>
                <w:rFonts w:ascii="Times New Roman" w:hAnsi="Times New Roman" w:cs="Times New Roman"/>
                <w:color w:val="0D0D0D"/>
                <w:sz w:val="23"/>
                <w:szCs w:val="23"/>
                <w:shd w:val="clear" w:color="auto" w:fill="FFFFFF"/>
              </w:rPr>
              <w:t>Resistance to changes in existing processes or the use of technology among staff and stakeholders.</w:t>
            </w:r>
          </w:p>
        </w:tc>
        <w:tc>
          <w:tcPr>
            <w:tcW w:w="1538" w:type="dxa"/>
          </w:tcPr>
          <w:p w14:paraId="77CB2DDC" w14:textId="77777777" w:rsidR="00610631" w:rsidRPr="002A75CA" w:rsidRDefault="00610631" w:rsidP="00610631">
            <w:pPr>
              <w:rPr>
                <w:rFonts w:ascii="Times New Roman" w:hAnsi="Times New Roman" w:cs="Times New Roman"/>
                <w:sz w:val="23"/>
                <w:szCs w:val="23"/>
              </w:rPr>
            </w:pPr>
            <w:r w:rsidRPr="002A75CA">
              <w:rPr>
                <w:rFonts w:ascii="Times New Roman" w:hAnsi="Times New Roman" w:cs="Times New Roman"/>
                <w:sz w:val="23"/>
                <w:szCs w:val="23"/>
              </w:rPr>
              <w:t>High</w:t>
            </w:r>
          </w:p>
        </w:tc>
        <w:tc>
          <w:tcPr>
            <w:tcW w:w="2336" w:type="dxa"/>
          </w:tcPr>
          <w:p w14:paraId="48AB56E5" w14:textId="77777777" w:rsidR="00610631" w:rsidRPr="002A75CA" w:rsidRDefault="00610631" w:rsidP="00610631">
            <w:pPr>
              <w:rPr>
                <w:rFonts w:ascii="Times New Roman" w:hAnsi="Times New Roman" w:cs="Times New Roman"/>
                <w:sz w:val="23"/>
                <w:szCs w:val="23"/>
              </w:rPr>
            </w:pPr>
            <w:r w:rsidRPr="002A75CA">
              <w:rPr>
                <w:rFonts w:ascii="Times New Roman" w:hAnsi="Times New Roman" w:cs="Times New Roman"/>
                <w:color w:val="0D0D0D"/>
                <w:sz w:val="23"/>
                <w:szCs w:val="23"/>
                <w:shd w:val="clear" w:color="auto" w:fill="FFFFFF"/>
              </w:rPr>
              <w:t>Offer extensive training and engagement. Communicate the benefits clearly.</w:t>
            </w:r>
          </w:p>
        </w:tc>
        <w:tc>
          <w:tcPr>
            <w:tcW w:w="2518" w:type="dxa"/>
          </w:tcPr>
          <w:p w14:paraId="70316056" w14:textId="77777777" w:rsidR="00610631" w:rsidRPr="002A75CA" w:rsidRDefault="00610631" w:rsidP="00610631">
            <w:pPr>
              <w:rPr>
                <w:rFonts w:ascii="Times New Roman" w:hAnsi="Times New Roman" w:cs="Times New Roman"/>
                <w:sz w:val="23"/>
                <w:szCs w:val="23"/>
              </w:rPr>
            </w:pPr>
            <w:r w:rsidRPr="002A75CA">
              <w:rPr>
                <w:rFonts w:ascii="Times New Roman" w:hAnsi="Times New Roman" w:cs="Times New Roman"/>
                <w:sz w:val="23"/>
                <w:szCs w:val="23"/>
              </w:rPr>
              <w:t>Resistance is frequently overlooked in digital projects. Effective engagement and open communication are crucial for gaining support and addressing any resistance.</w:t>
            </w:r>
          </w:p>
        </w:tc>
      </w:tr>
      <w:tr w:rsidR="00610631" w14:paraId="164CE7FC" w14:textId="77777777" w:rsidTr="00934C60">
        <w:tc>
          <w:tcPr>
            <w:tcW w:w="2184" w:type="dxa"/>
          </w:tcPr>
          <w:p w14:paraId="743AF0D6" w14:textId="77777777" w:rsidR="00610631" w:rsidRPr="002A75CA" w:rsidRDefault="00610631" w:rsidP="00610631">
            <w:pPr>
              <w:pStyle w:val="ListParagraph"/>
              <w:numPr>
                <w:ilvl w:val="0"/>
                <w:numId w:val="13"/>
              </w:numPr>
              <w:spacing w:after="0" w:line="240" w:lineRule="auto"/>
              <w:rPr>
                <w:rFonts w:ascii="Times New Roman" w:hAnsi="Times New Roman" w:cs="Times New Roman"/>
                <w:sz w:val="23"/>
                <w:szCs w:val="23"/>
              </w:rPr>
            </w:pPr>
            <w:r w:rsidRPr="002A75CA">
              <w:rPr>
                <w:rFonts w:ascii="Times New Roman" w:hAnsi="Times New Roman" w:cs="Times New Roman"/>
                <w:color w:val="0D0D0D"/>
                <w:sz w:val="23"/>
                <w:szCs w:val="23"/>
                <w:shd w:val="clear" w:color="auto" w:fill="FFFFFF"/>
              </w:rPr>
              <w:t>Breach in Data Security</w:t>
            </w:r>
          </w:p>
        </w:tc>
        <w:tc>
          <w:tcPr>
            <w:tcW w:w="2492" w:type="dxa"/>
          </w:tcPr>
          <w:p w14:paraId="1436313D" w14:textId="77777777" w:rsidR="00610631" w:rsidRPr="002A75CA" w:rsidRDefault="00610631" w:rsidP="00610631">
            <w:pPr>
              <w:rPr>
                <w:rFonts w:ascii="Times New Roman" w:hAnsi="Times New Roman" w:cs="Times New Roman"/>
                <w:sz w:val="23"/>
                <w:szCs w:val="23"/>
              </w:rPr>
            </w:pPr>
            <w:r w:rsidRPr="002A75CA">
              <w:rPr>
                <w:rFonts w:ascii="Times New Roman" w:hAnsi="Times New Roman" w:cs="Times New Roman"/>
                <w:sz w:val="23"/>
                <w:szCs w:val="23"/>
              </w:rPr>
              <w:t>Potential loop holes in the online application system could allow unauthorized actors to steal sensitive information or get unauthorised access.</w:t>
            </w:r>
          </w:p>
        </w:tc>
        <w:tc>
          <w:tcPr>
            <w:tcW w:w="1538" w:type="dxa"/>
          </w:tcPr>
          <w:p w14:paraId="7E0BAF6C" w14:textId="77777777" w:rsidR="00610631" w:rsidRPr="002A75CA" w:rsidRDefault="00610631" w:rsidP="00610631">
            <w:pPr>
              <w:rPr>
                <w:rFonts w:ascii="Times New Roman" w:hAnsi="Times New Roman" w:cs="Times New Roman"/>
                <w:sz w:val="23"/>
                <w:szCs w:val="23"/>
              </w:rPr>
            </w:pPr>
            <w:r w:rsidRPr="002A75CA">
              <w:rPr>
                <w:rFonts w:ascii="Times New Roman" w:hAnsi="Times New Roman" w:cs="Times New Roman"/>
                <w:sz w:val="23"/>
                <w:szCs w:val="23"/>
              </w:rPr>
              <w:t>High</w:t>
            </w:r>
          </w:p>
        </w:tc>
        <w:tc>
          <w:tcPr>
            <w:tcW w:w="2336" w:type="dxa"/>
          </w:tcPr>
          <w:p w14:paraId="2155C044" w14:textId="77777777" w:rsidR="00610631" w:rsidRPr="002A75CA" w:rsidRDefault="00610631" w:rsidP="00610631">
            <w:pPr>
              <w:rPr>
                <w:rFonts w:ascii="Times New Roman" w:hAnsi="Times New Roman" w:cs="Times New Roman"/>
                <w:sz w:val="23"/>
                <w:szCs w:val="23"/>
              </w:rPr>
            </w:pPr>
            <w:r w:rsidRPr="002A75CA">
              <w:rPr>
                <w:rFonts w:ascii="Times New Roman" w:hAnsi="Times New Roman" w:cs="Times New Roman"/>
                <w:sz w:val="23"/>
                <w:szCs w:val="23"/>
              </w:rPr>
              <w:t>Strong security measures should be put in place, such as firewalls, encryption, and access controls. Ensure that security protocols are regularly monitored and updated.</w:t>
            </w:r>
          </w:p>
        </w:tc>
        <w:tc>
          <w:tcPr>
            <w:tcW w:w="2518" w:type="dxa"/>
          </w:tcPr>
          <w:p w14:paraId="71BDB81B" w14:textId="77777777" w:rsidR="00610631" w:rsidRPr="002A75CA" w:rsidRDefault="00610631" w:rsidP="00610631">
            <w:pPr>
              <w:rPr>
                <w:rFonts w:ascii="Times New Roman" w:hAnsi="Times New Roman" w:cs="Times New Roman"/>
                <w:sz w:val="23"/>
                <w:szCs w:val="23"/>
              </w:rPr>
            </w:pPr>
            <w:r w:rsidRPr="002A75CA">
              <w:rPr>
                <w:rFonts w:ascii="Times New Roman" w:hAnsi="Times New Roman" w:cs="Times New Roman"/>
                <w:sz w:val="23"/>
                <w:szCs w:val="23"/>
              </w:rPr>
              <w:t>Security and best practices are of utmost importance when it comes to protecting educational data from breaches.</w:t>
            </w:r>
          </w:p>
        </w:tc>
      </w:tr>
      <w:tr w:rsidR="00610631" w14:paraId="277284CD" w14:textId="77777777" w:rsidTr="00934C60">
        <w:tc>
          <w:tcPr>
            <w:tcW w:w="2184" w:type="dxa"/>
          </w:tcPr>
          <w:p w14:paraId="1F6C71E9" w14:textId="77777777" w:rsidR="00610631" w:rsidRPr="002A75CA" w:rsidRDefault="00610631" w:rsidP="00610631">
            <w:pPr>
              <w:pStyle w:val="ListParagraph"/>
              <w:numPr>
                <w:ilvl w:val="0"/>
                <w:numId w:val="13"/>
              </w:numPr>
              <w:spacing w:after="0" w:line="240" w:lineRule="auto"/>
              <w:rPr>
                <w:rFonts w:ascii="Times New Roman" w:hAnsi="Times New Roman" w:cs="Times New Roman"/>
                <w:sz w:val="23"/>
                <w:szCs w:val="23"/>
              </w:rPr>
            </w:pPr>
            <w:r w:rsidRPr="002A75CA">
              <w:rPr>
                <w:rFonts w:ascii="Times New Roman" w:hAnsi="Times New Roman" w:cs="Times New Roman"/>
                <w:color w:val="0D0D0D"/>
                <w:sz w:val="23"/>
                <w:szCs w:val="23"/>
                <w:shd w:val="clear" w:color="auto" w:fill="FFFFFF"/>
              </w:rPr>
              <w:t>Technological Constraints</w:t>
            </w:r>
          </w:p>
        </w:tc>
        <w:tc>
          <w:tcPr>
            <w:tcW w:w="2492" w:type="dxa"/>
          </w:tcPr>
          <w:p w14:paraId="1E5AB670" w14:textId="77777777" w:rsidR="00610631" w:rsidRPr="002A75CA" w:rsidRDefault="00610631" w:rsidP="00610631">
            <w:pPr>
              <w:rPr>
                <w:rFonts w:ascii="Times New Roman" w:hAnsi="Times New Roman" w:cs="Times New Roman"/>
                <w:sz w:val="23"/>
                <w:szCs w:val="23"/>
              </w:rPr>
            </w:pPr>
            <w:r w:rsidRPr="002A75CA">
              <w:rPr>
                <w:rFonts w:ascii="Times New Roman" w:hAnsi="Times New Roman" w:cs="Times New Roman"/>
                <w:sz w:val="23"/>
                <w:szCs w:val="23"/>
              </w:rPr>
              <w:t>There is a possibility that the implementation of the new online application system may face technical or compatibility challenges.</w:t>
            </w:r>
          </w:p>
        </w:tc>
        <w:tc>
          <w:tcPr>
            <w:tcW w:w="1538" w:type="dxa"/>
          </w:tcPr>
          <w:p w14:paraId="1915A268" w14:textId="77777777" w:rsidR="00610631" w:rsidRPr="002A75CA" w:rsidRDefault="00610631" w:rsidP="00610631">
            <w:pPr>
              <w:rPr>
                <w:rFonts w:ascii="Times New Roman" w:hAnsi="Times New Roman" w:cs="Times New Roman"/>
                <w:sz w:val="23"/>
                <w:szCs w:val="23"/>
              </w:rPr>
            </w:pPr>
            <w:r w:rsidRPr="002A75CA">
              <w:rPr>
                <w:rFonts w:ascii="Times New Roman" w:hAnsi="Times New Roman" w:cs="Times New Roman"/>
                <w:sz w:val="23"/>
                <w:szCs w:val="23"/>
              </w:rPr>
              <w:t>Medium</w:t>
            </w:r>
          </w:p>
        </w:tc>
        <w:tc>
          <w:tcPr>
            <w:tcW w:w="2336" w:type="dxa"/>
          </w:tcPr>
          <w:p w14:paraId="6E0440B4" w14:textId="77777777" w:rsidR="00610631" w:rsidRPr="002A75CA" w:rsidRDefault="00610631" w:rsidP="00610631">
            <w:pPr>
              <w:rPr>
                <w:rFonts w:ascii="Times New Roman" w:hAnsi="Times New Roman" w:cs="Times New Roman"/>
                <w:sz w:val="23"/>
                <w:szCs w:val="23"/>
              </w:rPr>
            </w:pPr>
            <w:r w:rsidRPr="002A75CA">
              <w:rPr>
                <w:rFonts w:ascii="Times New Roman" w:hAnsi="Times New Roman" w:cs="Times New Roman"/>
                <w:sz w:val="23"/>
                <w:szCs w:val="23"/>
              </w:rPr>
              <w:t>Prior to launch, it is essential to carry out comprehensive testing and quality assurance procedures. Involve the IT department to provide technical assistance and resolve issues.</w:t>
            </w:r>
          </w:p>
        </w:tc>
        <w:tc>
          <w:tcPr>
            <w:tcW w:w="2518" w:type="dxa"/>
          </w:tcPr>
          <w:p w14:paraId="343319D3" w14:textId="77777777" w:rsidR="00610631" w:rsidRPr="002A75CA" w:rsidRDefault="00610631" w:rsidP="00610631">
            <w:pPr>
              <w:rPr>
                <w:rFonts w:ascii="Times New Roman" w:hAnsi="Times New Roman" w:cs="Times New Roman"/>
                <w:sz w:val="23"/>
                <w:szCs w:val="23"/>
              </w:rPr>
            </w:pPr>
            <w:r w:rsidRPr="002A75CA">
              <w:rPr>
                <w:rFonts w:ascii="Times New Roman" w:hAnsi="Times New Roman" w:cs="Times New Roman"/>
                <w:sz w:val="23"/>
                <w:szCs w:val="23"/>
              </w:rPr>
              <w:t>Through thorough pre-launch testing and the involvement of IT professionals, we can promptly detect and resolve technical problems, thereby reducing any disruptions to the application process.</w:t>
            </w:r>
          </w:p>
        </w:tc>
      </w:tr>
      <w:tr w:rsidR="00610631" w14:paraId="2F9AE1BA" w14:textId="77777777" w:rsidTr="00A41AF8">
        <w:trPr>
          <w:trHeight w:val="3669"/>
        </w:trPr>
        <w:tc>
          <w:tcPr>
            <w:tcW w:w="2184" w:type="dxa"/>
          </w:tcPr>
          <w:p w14:paraId="6F5D7B72" w14:textId="2EDAF9CE" w:rsidR="00610631" w:rsidRPr="002A75CA" w:rsidRDefault="00610631" w:rsidP="00610631">
            <w:pPr>
              <w:pStyle w:val="ListParagraph"/>
              <w:numPr>
                <w:ilvl w:val="0"/>
                <w:numId w:val="13"/>
              </w:numPr>
              <w:spacing w:after="0" w:line="240" w:lineRule="auto"/>
              <w:rPr>
                <w:rFonts w:ascii="Times New Roman" w:hAnsi="Times New Roman" w:cs="Times New Roman"/>
                <w:sz w:val="23"/>
                <w:szCs w:val="23"/>
              </w:rPr>
            </w:pPr>
            <w:r w:rsidRPr="002A75CA">
              <w:rPr>
                <w:rFonts w:ascii="Times New Roman" w:hAnsi="Times New Roman" w:cs="Times New Roman"/>
                <w:color w:val="0D0D0D"/>
                <w:sz w:val="23"/>
                <w:szCs w:val="23"/>
                <w:shd w:val="clear" w:color="auto" w:fill="FFFFFF"/>
              </w:rPr>
              <w:t>Budget Overrun</w:t>
            </w:r>
          </w:p>
        </w:tc>
        <w:tc>
          <w:tcPr>
            <w:tcW w:w="2492" w:type="dxa"/>
          </w:tcPr>
          <w:p w14:paraId="7055AF7C" w14:textId="2B562054" w:rsidR="00610631" w:rsidRPr="002A75CA" w:rsidRDefault="00610631" w:rsidP="00610631">
            <w:pPr>
              <w:rPr>
                <w:rFonts w:ascii="Times New Roman" w:hAnsi="Times New Roman" w:cs="Times New Roman"/>
                <w:sz w:val="23"/>
                <w:szCs w:val="23"/>
              </w:rPr>
            </w:pPr>
            <w:r w:rsidRPr="002A75CA">
              <w:rPr>
                <w:rFonts w:ascii="Times New Roman" w:hAnsi="Times New Roman" w:cs="Times New Roman"/>
                <w:sz w:val="23"/>
                <w:szCs w:val="23"/>
              </w:rPr>
              <w:t>The costs related to the development, training, and maintenance of a system may surpass the initial budget estimates.</w:t>
            </w:r>
          </w:p>
        </w:tc>
        <w:tc>
          <w:tcPr>
            <w:tcW w:w="1538" w:type="dxa"/>
          </w:tcPr>
          <w:p w14:paraId="223A179E" w14:textId="68FD2133" w:rsidR="00610631" w:rsidRPr="002A75CA" w:rsidRDefault="00610631" w:rsidP="00610631">
            <w:pPr>
              <w:rPr>
                <w:rFonts w:ascii="Times New Roman" w:hAnsi="Times New Roman" w:cs="Times New Roman"/>
                <w:sz w:val="23"/>
                <w:szCs w:val="23"/>
              </w:rPr>
            </w:pPr>
            <w:r w:rsidRPr="002A75CA">
              <w:rPr>
                <w:rFonts w:ascii="Times New Roman" w:hAnsi="Times New Roman" w:cs="Times New Roman"/>
                <w:sz w:val="23"/>
                <w:szCs w:val="23"/>
              </w:rPr>
              <w:t>High</w:t>
            </w:r>
          </w:p>
        </w:tc>
        <w:tc>
          <w:tcPr>
            <w:tcW w:w="2336" w:type="dxa"/>
          </w:tcPr>
          <w:p w14:paraId="29A8CDB5" w14:textId="0E36D204" w:rsidR="00610631" w:rsidRPr="002A75CA" w:rsidRDefault="00610631" w:rsidP="00610631">
            <w:pPr>
              <w:rPr>
                <w:rFonts w:ascii="Times New Roman" w:hAnsi="Times New Roman" w:cs="Times New Roman"/>
                <w:sz w:val="23"/>
                <w:szCs w:val="23"/>
              </w:rPr>
            </w:pPr>
            <w:r w:rsidRPr="002A75CA">
              <w:rPr>
                <w:rFonts w:ascii="Times New Roman" w:hAnsi="Times New Roman" w:cs="Times New Roman"/>
                <w:sz w:val="23"/>
                <w:szCs w:val="23"/>
              </w:rPr>
              <w:t>Perform periodic budget evaluations and make necessary adjustments to allocations. Determine and prioritise essential features in order to conform to costs.</w:t>
            </w:r>
          </w:p>
        </w:tc>
        <w:tc>
          <w:tcPr>
            <w:tcW w:w="2518" w:type="dxa"/>
          </w:tcPr>
          <w:p w14:paraId="3721C99C" w14:textId="3A1454E0" w:rsidR="00610631" w:rsidRPr="002A75CA" w:rsidRDefault="00610631" w:rsidP="00610631">
            <w:pPr>
              <w:rPr>
                <w:rFonts w:ascii="Times New Roman" w:hAnsi="Times New Roman" w:cs="Times New Roman"/>
                <w:sz w:val="23"/>
                <w:szCs w:val="23"/>
              </w:rPr>
            </w:pPr>
            <w:r w:rsidRPr="002A75CA">
              <w:rPr>
                <w:rFonts w:ascii="Times New Roman" w:hAnsi="Times New Roman" w:cs="Times New Roman"/>
                <w:sz w:val="23"/>
                <w:szCs w:val="23"/>
              </w:rPr>
              <w:t>Throughout the project lifecycle, we may actively manage the budget to prevent overruns and ensure resources are deployed properly by regularly monitoring spending and prioritising key features.</w:t>
            </w:r>
          </w:p>
          <w:p w14:paraId="22A52165" w14:textId="77777777" w:rsidR="00610631" w:rsidRPr="002A75CA" w:rsidRDefault="00610631" w:rsidP="00610631">
            <w:pPr>
              <w:rPr>
                <w:rFonts w:ascii="Times New Roman" w:hAnsi="Times New Roman" w:cs="Times New Roman"/>
                <w:sz w:val="23"/>
                <w:szCs w:val="23"/>
              </w:rPr>
            </w:pPr>
          </w:p>
          <w:p w14:paraId="0B3B85F8" w14:textId="77777777" w:rsidR="00610631" w:rsidRPr="002A75CA" w:rsidRDefault="00610631" w:rsidP="00610631">
            <w:pPr>
              <w:rPr>
                <w:rFonts w:ascii="Times New Roman" w:hAnsi="Times New Roman" w:cs="Times New Roman"/>
                <w:sz w:val="23"/>
                <w:szCs w:val="23"/>
              </w:rPr>
            </w:pPr>
          </w:p>
          <w:p w14:paraId="4BE87344" w14:textId="07E42A4C" w:rsidR="00610631" w:rsidRPr="002A75CA" w:rsidRDefault="00610631" w:rsidP="00610631">
            <w:pPr>
              <w:rPr>
                <w:rFonts w:ascii="Times New Roman" w:hAnsi="Times New Roman" w:cs="Times New Roman"/>
                <w:sz w:val="23"/>
                <w:szCs w:val="23"/>
              </w:rPr>
            </w:pPr>
          </w:p>
        </w:tc>
      </w:tr>
      <w:tr w:rsidR="00610631" w14:paraId="16EB902F" w14:textId="77777777" w:rsidTr="00934C60">
        <w:tc>
          <w:tcPr>
            <w:tcW w:w="2184" w:type="dxa"/>
          </w:tcPr>
          <w:p w14:paraId="63D2773B" w14:textId="42727004" w:rsidR="00610631" w:rsidRPr="002A75CA" w:rsidRDefault="00610631" w:rsidP="00610631">
            <w:pPr>
              <w:pStyle w:val="ListParagraph"/>
              <w:numPr>
                <w:ilvl w:val="0"/>
                <w:numId w:val="13"/>
              </w:numPr>
              <w:spacing w:after="0" w:line="240" w:lineRule="auto"/>
              <w:rPr>
                <w:rFonts w:ascii="Times New Roman" w:hAnsi="Times New Roman" w:cs="Times New Roman"/>
                <w:sz w:val="23"/>
                <w:szCs w:val="23"/>
              </w:rPr>
            </w:pPr>
            <w:r w:rsidRPr="002A75CA">
              <w:rPr>
                <w:rFonts w:ascii="Times New Roman" w:hAnsi="Times New Roman" w:cs="Times New Roman"/>
                <w:color w:val="0D0D0D"/>
                <w:sz w:val="23"/>
                <w:szCs w:val="23"/>
                <w:shd w:val="clear" w:color="auto" w:fill="FFFFFF"/>
              </w:rPr>
              <w:lastRenderedPageBreak/>
              <w:t>Insufficient User Adoption</w:t>
            </w:r>
          </w:p>
        </w:tc>
        <w:tc>
          <w:tcPr>
            <w:tcW w:w="2492" w:type="dxa"/>
          </w:tcPr>
          <w:p w14:paraId="1C350A65" w14:textId="72AD2DD7" w:rsidR="00610631" w:rsidRPr="002A75CA" w:rsidRDefault="00610631" w:rsidP="00610631">
            <w:pPr>
              <w:rPr>
                <w:rFonts w:ascii="Times New Roman" w:hAnsi="Times New Roman" w:cs="Times New Roman"/>
                <w:sz w:val="23"/>
                <w:szCs w:val="23"/>
              </w:rPr>
            </w:pPr>
            <w:r w:rsidRPr="002A75CA">
              <w:rPr>
                <w:rFonts w:ascii="Times New Roman" w:hAnsi="Times New Roman" w:cs="Times New Roman"/>
                <w:sz w:val="23"/>
                <w:szCs w:val="23"/>
              </w:rPr>
              <w:t>The new online application system may not be completely utilised or engaged with by applicants, which could result in discontent or underutilization.</w:t>
            </w:r>
          </w:p>
        </w:tc>
        <w:tc>
          <w:tcPr>
            <w:tcW w:w="1538" w:type="dxa"/>
          </w:tcPr>
          <w:p w14:paraId="39DC971D" w14:textId="4D945902" w:rsidR="00610631" w:rsidRPr="002A75CA" w:rsidRDefault="00610631" w:rsidP="00610631">
            <w:pPr>
              <w:rPr>
                <w:rFonts w:ascii="Times New Roman" w:hAnsi="Times New Roman" w:cs="Times New Roman"/>
                <w:sz w:val="23"/>
                <w:szCs w:val="23"/>
              </w:rPr>
            </w:pPr>
            <w:r w:rsidRPr="002A75CA">
              <w:rPr>
                <w:rFonts w:ascii="Times New Roman" w:hAnsi="Times New Roman" w:cs="Times New Roman"/>
                <w:sz w:val="23"/>
                <w:szCs w:val="23"/>
              </w:rPr>
              <w:t>Low</w:t>
            </w:r>
          </w:p>
        </w:tc>
        <w:tc>
          <w:tcPr>
            <w:tcW w:w="2336" w:type="dxa"/>
          </w:tcPr>
          <w:p w14:paraId="5E9E05E1" w14:textId="39DD58DF" w:rsidR="00610631" w:rsidRPr="002A75CA" w:rsidRDefault="00610631" w:rsidP="00610631">
            <w:pPr>
              <w:rPr>
                <w:rFonts w:ascii="Times New Roman" w:hAnsi="Times New Roman" w:cs="Times New Roman"/>
                <w:sz w:val="23"/>
                <w:szCs w:val="23"/>
              </w:rPr>
            </w:pPr>
            <w:r w:rsidRPr="002A75CA">
              <w:rPr>
                <w:rFonts w:ascii="Times New Roman" w:hAnsi="Times New Roman" w:cs="Times New Roman"/>
                <w:sz w:val="23"/>
                <w:szCs w:val="23"/>
              </w:rPr>
              <w:t xml:space="preserve">Offer a support system and interface that are easy to utilise. Collect user </w:t>
            </w:r>
            <w:r w:rsidRPr="002A75CA">
              <w:rPr>
                <w:rFonts w:ascii="Times New Roman" w:hAnsi="Times New Roman" w:cs="Times New Roman"/>
                <w:sz w:val="23"/>
                <w:szCs w:val="23"/>
                <w:lang w:val="en-US"/>
              </w:rPr>
              <w:t>feedback</w:t>
            </w:r>
            <w:r w:rsidRPr="002A75CA">
              <w:rPr>
                <w:rFonts w:ascii="Times New Roman" w:hAnsi="Times New Roman" w:cs="Times New Roman"/>
                <w:sz w:val="23"/>
                <w:szCs w:val="23"/>
              </w:rPr>
              <w:t>, analyse it, and make incremental improvements</w:t>
            </w:r>
            <w:r w:rsidRPr="002A75CA">
              <w:rPr>
                <w:rFonts w:ascii="Times New Roman" w:hAnsi="Times New Roman" w:cs="Times New Roman"/>
                <w:sz w:val="23"/>
                <w:szCs w:val="23"/>
                <w:lang w:val="en-US"/>
              </w:rPr>
              <w:t xml:space="preserve"> where necessary.</w:t>
            </w:r>
          </w:p>
        </w:tc>
        <w:tc>
          <w:tcPr>
            <w:tcW w:w="2518" w:type="dxa"/>
          </w:tcPr>
          <w:p w14:paraId="164F67B9" w14:textId="77777777" w:rsidR="00610631" w:rsidRPr="002A75CA" w:rsidRDefault="00610631" w:rsidP="00610631">
            <w:pPr>
              <w:rPr>
                <w:rFonts w:ascii="Times New Roman" w:hAnsi="Times New Roman" w:cs="Times New Roman"/>
                <w:sz w:val="23"/>
                <w:szCs w:val="23"/>
              </w:rPr>
            </w:pPr>
            <w:r w:rsidRPr="002A75CA">
              <w:rPr>
                <w:rFonts w:ascii="Times New Roman" w:hAnsi="Times New Roman" w:cs="Times New Roman"/>
                <w:sz w:val="23"/>
                <w:szCs w:val="23"/>
              </w:rPr>
              <w:t>Ensuring the system fulfils the needs and preferences of applicants can increase adoption rates and overall satisfaction. A focus on user experience and ongoing feedback gathering can help with this.</w:t>
            </w:r>
          </w:p>
          <w:p w14:paraId="6F547A7A" w14:textId="6AB5C4A1" w:rsidR="00610631" w:rsidRPr="002A75CA" w:rsidRDefault="00610631" w:rsidP="00610631">
            <w:pPr>
              <w:rPr>
                <w:rFonts w:ascii="Times New Roman" w:hAnsi="Times New Roman" w:cs="Times New Roman"/>
                <w:sz w:val="23"/>
                <w:szCs w:val="23"/>
              </w:rPr>
            </w:pPr>
          </w:p>
        </w:tc>
      </w:tr>
      <w:tr w:rsidR="002A75CA" w14:paraId="0EB18BCC" w14:textId="77777777" w:rsidTr="00934C60">
        <w:tc>
          <w:tcPr>
            <w:tcW w:w="2184" w:type="dxa"/>
          </w:tcPr>
          <w:p w14:paraId="006CFFF3" w14:textId="3AEA01E2" w:rsidR="002A75CA" w:rsidRPr="002A75CA" w:rsidRDefault="002A75CA" w:rsidP="00610631">
            <w:pPr>
              <w:pStyle w:val="ListParagraph"/>
              <w:numPr>
                <w:ilvl w:val="0"/>
                <w:numId w:val="13"/>
              </w:numPr>
              <w:spacing w:after="0" w:line="240" w:lineRule="auto"/>
              <w:rPr>
                <w:rFonts w:ascii="Times New Roman" w:hAnsi="Times New Roman" w:cs="Times New Roman"/>
                <w:color w:val="0D0D0D"/>
                <w:sz w:val="23"/>
                <w:szCs w:val="23"/>
                <w:shd w:val="clear" w:color="auto" w:fill="FFFFFF"/>
              </w:rPr>
            </w:pPr>
            <w:r w:rsidRPr="002A75CA">
              <w:rPr>
                <w:rFonts w:ascii="Times New Roman" w:hAnsi="Times New Roman" w:cs="Times New Roman"/>
                <w:color w:val="0D0D0D"/>
                <w:sz w:val="23"/>
                <w:szCs w:val="23"/>
                <w:shd w:val="clear" w:color="auto" w:fill="FFFFFF"/>
              </w:rPr>
              <w:t>Stakeholder Disengagement</w:t>
            </w:r>
          </w:p>
        </w:tc>
        <w:tc>
          <w:tcPr>
            <w:tcW w:w="2492" w:type="dxa"/>
          </w:tcPr>
          <w:p w14:paraId="70A3B2D0" w14:textId="59D9AC42" w:rsidR="002A75CA" w:rsidRPr="002A75CA" w:rsidRDefault="002A75CA" w:rsidP="00610631">
            <w:pPr>
              <w:rPr>
                <w:rFonts w:ascii="Times New Roman" w:hAnsi="Times New Roman" w:cs="Times New Roman"/>
                <w:sz w:val="23"/>
                <w:szCs w:val="23"/>
              </w:rPr>
            </w:pPr>
            <w:r w:rsidRPr="002A75CA">
              <w:rPr>
                <w:rFonts w:ascii="Times New Roman" w:hAnsi="Times New Roman" w:cs="Times New Roman"/>
                <w:sz w:val="23"/>
                <w:szCs w:val="23"/>
              </w:rPr>
              <w:t>Insufficient engagement or communication with essential stakeholders can lead to a lack of consistency between project objectives or anticipated outcomes.</w:t>
            </w:r>
          </w:p>
        </w:tc>
        <w:tc>
          <w:tcPr>
            <w:tcW w:w="1538" w:type="dxa"/>
          </w:tcPr>
          <w:p w14:paraId="530FD5D7" w14:textId="1015258E" w:rsidR="002A75CA" w:rsidRPr="002A75CA" w:rsidRDefault="002A75CA" w:rsidP="00610631">
            <w:pPr>
              <w:rPr>
                <w:rFonts w:ascii="Times New Roman" w:hAnsi="Times New Roman" w:cs="Times New Roman"/>
                <w:sz w:val="23"/>
                <w:szCs w:val="23"/>
              </w:rPr>
            </w:pPr>
            <w:r w:rsidRPr="002A75CA">
              <w:rPr>
                <w:rFonts w:ascii="Times New Roman" w:hAnsi="Times New Roman" w:cs="Times New Roman"/>
                <w:sz w:val="23"/>
                <w:szCs w:val="23"/>
              </w:rPr>
              <w:t>Medium</w:t>
            </w:r>
          </w:p>
        </w:tc>
        <w:tc>
          <w:tcPr>
            <w:tcW w:w="2336" w:type="dxa"/>
          </w:tcPr>
          <w:p w14:paraId="218B7D49" w14:textId="588E7679" w:rsidR="002A75CA" w:rsidRPr="002A75CA" w:rsidRDefault="002A75CA" w:rsidP="00610631">
            <w:pPr>
              <w:rPr>
                <w:rFonts w:ascii="Times New Roman" w:hAnsi="Times New Roman" w:cs="Times New Roman"/>
                <w:sz w:val="23"/>
                <w:szCs w:val="23"/>
              </w:rPr>
            </w:pPr>
            <w:r w:rsidRPr="002A75CA">
              <w:rPr>
                <w:rFonts w:ascii="Times New Roman" w:hAnsi="Times New Roman" w:cs="Times New Roman"/>
                <w:sz w:val="23"/>
                <w:szCs w:val="23"/>
              </w:rPr>
              <w:t xml:space="preserve">Make sure </w:t>
            </w:r>
            <w:r w:rsidRPr="002A75CA">
              <w:rPr>
                <w:rFonts w:ascii="Times New Roman" w:hAnsi="Times New Roman" w:cs="Times New Roman"/>
                <w:sz w:val="23"/>
                <w:szCs w:val="23"/>
                <w:lang w:val="en-US"/>
              </w:rPr>
              <w:t>to</w:t>
            </w:r>
            <w:r w:rsidRPr="002A75CA">
              <w:rPr>
                <w:rFonts w:ascii="Times New Roman" w:hAnsi="Times New Roman" w:cs="Times New Roman"/>
                <w:sz w:val="23"/>
                <w:szCs w:val="23"/>
              </w:rPr>
              <w:t xml:space="preserve"> establish unambiguous channels of communication and arrange frequent updates on progress and feedback sessions with stakeholders. Resolve issues and modify project plans as necessary to sustain involvement.</w:t>
            </w:r>
          </w:p>
        </w:tc>
        <w:tc>
          <w:tcPr>
            <w:tcW w:w="2518" w:type="dxa"/>
          </w:tcPr>
          <w:p w14:paraId="7F522DBC" w14:textId="47016B42" w:rsidR="002A75CA" w:rsidRPr="002A75CA" w:rsidRDefault="002A75CA" w:rsidP="00610631">
            <w:pPr>
              <w:rPr>
                <w:rFonts w:ascii="Times New Roman" w:hAnsi="Times New Roman" w:cs="Times New Roman"/>
                <w:sz w:val="23"/>
                <w:szCs w:val="23"/>
              </w:rPr>
            </w:pPr>
            <w:r w:rsidRPr="002A75CA">
              <w:rPr>
                <w:rFonts w:ascii="Times New Roman" w:hAnsi="Times New Roman" w:cs="Times New Roman"/>
                <w:sz w:val="23"/>
                <w:szCs w:val="23"/>
              </w:rPr>
              <w:t>To ensure alignment of goals and expectations, as well as create collaboration and support for project objectives, it is crucial to keep open lines of communication and actively involve stakeholders throughout the project.</w:t>
            </w:r>
          </w:p>
        </w:tc>
      </w:tr>
      <w:tr w:rsidR="002A75CA" w14:paraId="5E5661A0" w14:textId="77777777" w:rsidTr="00934C60">
        <w:tc>
          <w:tcPr>
            <w:tcW w:w="2184" w:type="dxa"/>
          </w:tcPr>
          <w:p w14:paraId="4C4CC662" w14:textId="161C42CE" w:rsidR="002A75CA" w:rsidRPr="002A75CA" w:rsidRDefault="002A75CA" w:rsidP="00610631">
            <w:pPr>
              <w:pStyle w:val="ListParagraph"/>
              <w:numPr>
                <w:ilvl w:val="0"/>
                <w:numId w:val="13"/>
              </w:numPr>
              <w:spacing w:after="0" w:line="240" w:lineRule="auto"/>
              <w:rPr>
                <w:rFonts w:ascii="Times New Roman" w:hAnsi="Times New Roman" w:cs="Times New Roman"/>
                <w:color w:val="0D0D0D"/>
                <w:sz w:val="23"/>
                <w:szCs w:val="23"/>
                <w:shd w:val="clear" w:color="auto" w:fill="FFFFFF"/>
              </w:rPr>
            </w:pPr>
            <w:r w:rsidRPr="002A75CA">
              <w:rPr>
                <w:rFonts w:ascii="Times New Roman" w:hAnsi="Times New Roman" w:cs="Times New Roman"/>
                <w:sz w:val="23"/>
                <w:szCs w:val="23"/>
              </w:rPr>
              <w:t>Resource Constraints</w:t>
            </w:r>
          </w:p>
        </w:tc>
        <w:tc>
          <w:tcPr>
            <w:tcW w:w="2492" w:type="dxa"/>
          </w:tcPr>
          <w:p w14:paraId="38637D10" w14:textId="589B81F7" w:rsidR="002A75CA" w:rsidRPr="002A75CA" w:rsidRDefault="002A75CA" w:rsidP="00610631">
            <w:pPr>
              <w:rPr>
                <w:rFonts w:ascii="Times New Roman" w:hAnsi="Times New Roman" w:cs="Times New Roman"/>
                <w:sz w:val="23"/>
                <w:szCs w:val="23"/>
              </w:rPr>
            </w:pPr>
            <w:r w:rsidRPr="002A75CA">
              <w:rPr>
                <w:rFonts w:ascii="Times New Roman" w:hAnsi="Times New Roman" w:cs="Times New Roman"/>
                <w:sz w:val="23"/>
                <w:szCs w:val="23"/>
              </w:rPr>
              <w:t>The proper implementation of the project may be impeded by a lack of adequate resources, such as staff, funding, or technology.</w:t>
            </w:r>
          </w:p>
        </w:tc>
        <w:tc>
          <w:tcPr>
            <w:tcW w:w="1538" w:type="dxa"/>
          </w:tcPr>
          <w:p w14:paraId="5BC19206" w14:textId="01BBF767" w:rsidR="002A75CA" w:rsidRPr="002A75CA" w:rsidRDefault="002A75CA" w:rsidP="00610631">
            <w:pPr>
              <w:rPr>
                <w:rFonts w:ascii="Times New Roman" w:hAnsi="Times New Roman" w:cs="Times New Roman"/>
                <w:sz w:val="23"/>
                <w:szCs w:val="23"/>
              </w:rPr>
            </w:pPr>
            <w:r w:rsidRPr="002A75CA">
              <w:rPr>
                <w:rFonts w:ascii="Times New Roman" w:hAnsi="Times New Roman" w:cs="Times New Roman"/>
                <w:sz w:val="23"/>
                <w:szCs w:val="23"/>
              </w:rPr>
              <w:t>Medium</w:t>
            </w:r>
          </w:p>
        </w:tc>
        <w:tc>
          <w:tcPr>
            <w:tcW w:w="2336" w:type="dxa"/>
          </w:tcPr>
          <w:p w14:paraId="2C0BC766" w14:textId="7C04DFF7" w:rsidR="002A75CA" w:rsidRPr="002A75CA" w:rsidRDefault="002A75CA" w:rsidP="00610631">
            <w:pPr>
              <w:rPr>
                <w:rFonts w:ascii="Times New Roman" w:hAnsi="Times New Roman" w:cs="Times New Roman"/>
                <w:sz w:val="23"/>
                <w:szCs w:val="23"/>
              </w:rPr>
            </w:pPr>
            <w:r w:rsidRPr="002A75CA">
              <w:rPr>
                <w:rFonts w:ascii="Times New Roman" w:hAnsi="Times New Roman" w:cs="Times New Roman"/>
                <w:sz w:val="23"/>
                <w:szCs w:val="23"/>
              </w:rPr>
              <w:t>Perform a thorough evaluation of available resources in order to discover any gaps and distribute resources in an efficient manner. Optimise resource utilisation by prioritising crucial tasks and deliverables.</w:t>
            </w:r>
          </w:p>
        </w:tc>
        <w:tc>
          <w:tcPr>
            <w:tcW w:w="2518" w:type="dxa"/>
          </w:tcPr>
          <w:p w14:paraId="5AED5803" w14:textId="34FFEE11" w:rsidR="002A75CA" w:rsidRPr="002A75CA" w:rsidRDefault="002A75CA" w:rsidP="00610631">
            <w:pPr>
              <w:rPr>
                <w:rFonts w:ascii="Times New Roman" w:hAnsi="Times New Roman" w:cs="Times New Roman"/>
                <w:sz w:val="23"/>
                <w:szCs w:val="23"/>
              </w:rPr>
            </w:pPr>
            <w:r w:rsidRPr="002A75CA">
              <w:rPr>
                <w:rFonts w:ascii="Times New Roman" w:hAnsi="Times New Roman" w:cs="Times New Roman"/>
                <w:sz w:val="23"/>
                <w:szCs w:val="23"/>
              </w:rPr>
              <w:t>To limit the risk of delays or setbacks caused by resource shortages, we can proactively identify resource constraints and prioritise jobs. This will ensure that the project continues on schedule and within scope.</w:t>
            </w:r>
          </w:p>
        </w:tc>
      </w:tr>
    </w:tbl>
    <w:p w14:paraId="66F08B63" w14:textId="77777777" w:rsidR="00244A51" w:rsidRDefault="00244A51" w:rsidP="003C1F17">
      <w:pPr>
        <w:pStyle w:val="Heading1"/>
        <w:rPr>
          <w:rFonts w:ascii="Arial" w:hAnsi="Arial" w:cs="Arial"/>
          <w:b/>
          <w:bCs/>
          <w:sz w:val="28"/>
          <w:szCs w:val="28"/>
        </w:rPr>
      </w:pPr>
    </w:p>
    <w:p w14:paraId="290AB1B9" w14:textId="77777777" w:rsidR="00610631" w:rsidRDefault="00610631" w:rsidP="00B31ACC"/>
    <w:p w14:paraId="449948DC" w14:textId="77777777" w:rsidR="00B31ACC" w:rsidRPr="00B31ACC" w:rsidRDefault="00B31ACC" w:rsidP="00B31ACC"/>
    <w:p w14:paraId="72359166" w14:textId="77777777" w:rsidR="00296276" w:rsidRDefault="00296276" w:rsidP="00296276"/>
    <w:p w14:paraId="0B6C54E4" w14:textId="77777777" w:rsidR="00296276" w:rsidRDefault="00296276" w:rsidP="00296276"/>
    <w:p w14:paraId="48B67CB9" w14:textId="77777777" w:rsidR="00296276" w:rsidRDefault="00296276" w:rsidP="00296276"/>
    <w:p w14:paraId="27BA5A50" w14:textId="77777777" w:rsidR="00296276" w:rsidRDefault="00296276" w:rsidP="00296276"/>
    <w:p w14:paraId="597A27E3" w14:textId="77777777" w:rsidR="00296276" w:rsidRDefault="00296276" w:rsidP="00296276"/>
    <w:p w14:paraId="34441C84" w14:textId="77777777" w:rsidR="00296276" w:rsidRDefault="00296276" w:rsidP="00296276"/>
    <w:p w14:paraId="138886B8" w14:textId="21840AAB" w:rsidR="00403C9A" w:rsidRDefault="008D1BEC" w:rsidP="00403C9A">
      <w:pPr>
        <w:pStyle w:val="Heading1"/>
        <w:spacing w:before="0" w:line="480" w:lineRule="auto"/>
        <w:rPr>
          <w:rFonts w:ascii="Times New Roman" w:hAnsi="Times New Roman" w:cs="Times New Roman"/>
          <w:b/>
          <w:bCs/>
          <w:sz w:val="28"/>
          <w:szCs w:val="28"/>
        </w:rPr>
      </w:pPr>
      <w:bookmarkStart w:id="16" w:name="_Toc163243080"/>
      <w:r w:rsidRPr="008B7F32">
        <w:rPr>
          <w:rFonts w:ascii="Times New Roman" w:hAnsi="Times New Roman" w:cs="Times New Roman"/>
          <w:b/>
          <w:bCs/>
          <w:sz w:val="28"/>
          <w:szCs w:val="28"/>
        </w:rPr>
        <w:lastRenderedPageBreak/>
        <w:t>SWOT</w:t>
      </w:r>
      <w:bookmarkEnd w:id="16"/>
    </w:p>
    <w:p w14:paraId="31CC05AA" w14:textId="77777777" w:rsidR="00B87565" w:rsidRDefault="00B87565" w:rsidP="00B87565"/>
    <w:tbl>
      <w:tblPr>
        <w:tblStyle w:val="TableGrid"/>
        <w:tblpPr w:leftFromText="180" w:rightFromText="180" w:vertAnchor="text" w:horzAnchor="margin" w:tblpX="-431" w:tblpY="-105"/>
        <w:tblW w:w="10669" w:type="dxa"/>
        <w:tblLook w:val="04A0" w:firstRow="1" w:lastRow="0" w:firstColumn="1" w:lastColumn="0" w:noHBand="0" w:noVBand="1"/>
      </w:tblPr>
      <w:tblGrid>
        <w:gridCol w:w="5196"/>
        <w:gridCol w:w="5473"/>
      </w:tblGrid>
      <w:tr w:rsidR="00B87565" w14:paraId="7EACF086" w14:textId="77777777" w:rsidTr="00B87565">
        <w:trPr>
          <w:trHeight w:val="5485"/>
        </w:trPr>
        <w:tc>
          <w:tcPr>
            <w:tcW w:w="5196" w:type="dxa"/>
          </w:tcPr>
          <w:p w14:paraId="487A9E5D" w14:textId="77777777" w:rsidR="00B87565" w:rsidRPr="00DD78BA" w:rsidRDefault="00B87565" w:rsidP="00B87565">
            <w:pPr>
              <w:jc w:val="center"/>
              <w:rPr>
                <w:rFonts w:ascii="Times New Roman" w:hAnsi="Times New Roman" w:cs="Times New Roman"/>
                <w:u w:val="single"/>
              </w:rPr>
            </w:pPr>
            <w:r w:rsidRPr="00DD78BA">
              <w:rPr>
                <w:rFonts w:ascii="Times New Roman" w:hAnsi="Times New Roman" w:cs="Times New Roman"/>
                <w:u w:val="single"/>
              </w:rPr>
              <w:t>STRENGTH (INTERNAL)</w:t>
            </w:r>
          </w:p>
          <w:p w14:paraId="231A3FBC" w14:textId="77777777" w:rsidR="00B87565" w:rsidRPr="00403C9A" w:rsidRDefault="00B87565" w:rsidP="00B87565">
            <w:pPr>
              <w:pStyle w:val="ListParagraph"/>
              <w:numPr>
                <w:ilvl w:val="0"/>
                <w:numId w:val="13"/>
              </w:numPr>
              <w:spacing w:after="0" w:line="240" w:lineRule="auto"/>
              <w:rPr>
                <w:rFonts w:ascii="Times New Roman" w:hAnsi="Times New Roman" w:cs="Times New Roman"/>
                <w:sz w:val="23"/>
                <w:szCs w:val="23"/>
              </w:rPr>
            </w:pPr>
            <w:r w:rsidRPr="00DD78BA">
              <w:rPr>
                <w:rFonts w:ascii="Times New Roman" w:hAnsi="Times New Roman" w:cs="Times New Roman"/>
                <w:b/>
                <w:bCs/>
                <w:sz w:val="23"/>
                <w:szCs w:val="23"/>
              </w:rPr>
              <w:t>Educational Expertise</w:t>
            </w:r>
            <w:r w:rsidRPr="00403C9A">
              <w:rPr>
                <w:rFonts w:ascii="Times New Roman" w:hAnsi="Times New Roman" w:cs="Times New Roman"/>
                <w:b/>
                <w:bCs/>
                <w:sz w:val="23"/>
                <w:szCs w:val="23"/>
              </w:rPr>
              <w:t xml:space="preserve">: </w:t>
            </w:r>
            <w:r w:rsidRPr="00403C9A">
              <w:rPr>
                <w:rFonts w:ascii="Times New Roman" w:hAnsi="Times New Roman" w:cs="Times New Roman"/>
                <w:sz w:val="23"/>
                <w:szCs w:val="23"/>
              </w:rPr>
              <w:t>Mohawk College is known for its commitment to delivering top-notch education and training program</w:t>
            </w:r>
            <w:r w:rsidRPr="00403C9A">
              <w:rPr>
                <w:rFonts w:ascii="Times New Roman" w:hAnsi="Times New Roman" w:cs="Times New Roman"/>
                <w:b/>
                <w:bCs/>
                <w:sz w:val="23"/>
                <w:szCs w:val="23"/>
              </w:rPr>
              <w:t>s</w:t>
            </w:r>
          </w:p>
          <w:p w14:paraId="410BE2FE" w14:textId="77777777" w:rsidR="00B87565" w:rsidRPr="00B87565" w:rsidRDefault="00B87565" w:rsidP="00B87565">
            <w:pPr>
              <w:pStyle w:val="ListParagraph"/>
              <w:numPr>
                <w:ilvl w:val="0"/>
                <w:numId w:val="13"/>
              </w:numPr>
              <w:spacing w:after="0" w:line="240" w:lineRule="auto"/>
              <w:rPr>
                <w:rFonts w:ascii="Times New Roman" w:hAnsi="Times New Roman" w:cs="Times New Roman"/>
                <w:sz w:val="23"/>
                <w:szCs w:val="23"/>
              </w:rPr>
            </w:pPr>
            <w:r w:rsidRPr="00DD78BA">
              <w:rPr>
                <w:rFonts w:ascii="Times New Roman" w:hAnsi="Times New Roman" w:cs="Times New Roman"/>
                <w:b/>
                <w:bCs/>
                <w:sz w:val="23"/>
                <w:szCs w:val="23"/>
              </w:rPr>
              <w:t>Wide Course Offerings</w:t>
            </w:r>
            <w:r w:rsidRPr="00B87565">
              <w:rPr>
                <w:rFonts w:ascii="Times New Roman" w:hAnsi="Times New Roman" w:cs="Times New Roman"/>
                <w:sz w:val="23"/>
                <w:szCs w:val="23"/>
              </w:rPr>
              <w:t>: A broad selection of CE programs to suit a variety of interests and career development needs.</w:t>
            </w:r>
          </w:p>
          <w:p w14:paraId="000FFFFF" w14:textId="77777777" w:rsidR="00B87565" w:rsidRPr="00403C9A" w:rsidRDefault="00B87565" w:rsidP="00B87565">
            <w:pPr>
              <w:pStyle w:val="ListParagraph"/>
              <w:numPr>
                <w:ilvl w:val="0"/>
                <w:numId w:val="13"/>
              </w:numPr>
              <w:spacing w:after="0" w:line="240" w:lineRule="auto"/>
              <w:rPr>
                <w:rFonts w:ascii="Times New Roman" w:hAnsi="Times New Roman" w:cs="Times New Roman"/>
                <w:sz w:val="23"/>
                <w:szCs w:val="23"/>
              </w:rPr>
            </w:pPr>
            <w:r w:rsidRPr="00DD78BA">
              <w:rPr>
                <w:rFonts w:ascii="Times New Roman" w:hAnsi="Times New Roman" w:cs="Times New Roman"/>
                <w:b/>
                <w:bCs/>
                <w:sz w:val="23"/>
                <w:szCs w:val="23"/>
              </w:rPr>
              <w:t>Experienced Faculty</w:t>
            </w:r>
            <w:r w:rsidRPr="00403C9A">
              <w:rPr>
                <w:rFonts w:ascii="Times New Roman" w:hAnsi="Times New Roman" w:cs="Times New Roman"/>
                <w:sz w:val="23"/>
                <w:szCs w:val="23"/>
              </w:rPr>
              <w:t>: Instructors with extensive qualifications and real-world industry experience enhance the learning experience.</w:t>
            </w:r>
          </w:p>
          <w:p w14:paraId="00DC8553" w14:textId="77777777" w:rsidR="00B87565" w:rsidRPr="00403C9A" w:rsidRDefault="00B87565" w:rsidP="00B87565">
            <w:pPr>
              <w:pStyle w:val="ListParagraph"/>
              <w:numPr>
                <w:ilvl w:val="0"/>
                <w:numId w:val="13"/>
              </w:numPr>
              <w:spacing w:after="0" w:line="240" w:lineRule="auto"/>
              <w:rPr>
                <w:rFonts w:ascii="Times New Roman" w:hAnsi="Times New Roman" w:cs="Times New Roman"/>
                <w:sz w:val="23"/>
                <w:szCs w:val="23"/>
              </w:rPr>
            </w:pPr>
            <w:r w:rsidRPr="00DD78BA">
              <w:rPr>
                <w:rFonts w:ascii="Times New Roman" w:hAnsi="Times New Roman" w:cs="Times New Roman"/>
                <w:b/>
                <w:bCs/>
                <w:sz w:val="23"/>
                <w:szCs w:val="23"/>
              </w:rPr>
              <w:t>Flexible Learning Options</w:t>
            </w:r>
            <w:r w:rsidRPr="00403C9A">
              <w:rPr>
                <w:rFonts w:ascii="Times New Roman" w:hAnsi="Times New Roman" w:cs="Times New Roman"/>
                <w:sz w:val="23"/>
                <w:szCs w:val="23"/>
              </w:rPr>
              <w:t xml:space="preserve">: </w:t>
            </w:r>
            <w:r w:rsidRPr="00B87565">
              <w:rPr>
                <w:rFonts w:ascii="Times New Roman" w:hAnsi="Times New Roman" w:cs="Times New Roman"/>
                <w:sz w:val="23"/>
                <w:szCs w:val="23"/>
              </w:rPr>
              <w:t>Mohawk provides a variety</w:t>
            </w:r>
            <w:r w:rsidRPr="00403C9A">
              <w:rPr>
                <w:rFonts w:ascii="Times New Roman" w:hAnsi="Times New Roman" w:cs="Times New Roman"/>
                <w:sz w:val="23"/>
                <w:szCs w:val="23"/>
              </w:rPr>
              <w:t xml:space="preserve"> of class </w:t>
            </w:r>
            <w:r w:rsidRPr="00B87565">
              <w:rPr>
                <w:rFonts w:ascii="Times New Roman" w:hAnsi="Times New Roman" w:cs="Times New Roman"/>
                <w:sz w:val="23"/>
                <w:szCs w:val="23"/>
              </w:rPr>
              <w:t>choices</w:t>
            </w:r>
            <w:r w:rsidRPr="00403C9A">
              <w:rPr>
                <w:rFonts w:ascii="Times New Roman" w:hAnsi="Times New Roman" w:cs="Times New Roman"/>
                <w:sz w:val="23"/>
                <w:szCs w:val="23"/>
              </w:rPr>
              <w:t xml:space="preserve"> to suit the needs of continuing education students, including part-time, online, and evening classes.</w:t>
            </w:r>
          </w:p>
          <w:p w14:paraId="26F370A9" w14:textId="77777777" w:rsidR="00B87565" w:rsidRDefault="00B87565" w:rsidP="00B87565">
            <w:pPr>
              <w:pStyle w:val="ListParagraph"/>
              <w:numPr>
                <w:ilvl w:val="0"/>
                <w:numId w:val="13"/>
              </w:numPr>
              <w:spacing w:after="0" w:line="240" w:lineRule="auto"/>
            </w:pPr>
            <w:r w:rsidRPr="00DD78BA">
              <w:rPr>
                <w:rFonts w:ascii="Times New Roman" w:hAnsi="Times New Roman" w:cs="Times New Roman"/>
                <w:b/>
                <w:bCs/>
                <w:sz w:val="23"/>
                <w:szCs w:val="23"/>
              </w:rPr>
              <w:t>Established Industry Ties</w:t>
            </w:r>
            <w:r w:rsidRPr="00403C9A">
              <w:rPr>
                <w:rFonts w:ascii="Times New Roman" w:hAnsi="Times New Roman" w:cs="Times New Roman"/>
                <w:sz w:val="23"/>
                <w:szCs w:val="23"/>
              </w:rPr>
              <w:t>: Collaborations with local businesses and industries that enrich program relevance and offer valuable networking prospects for students.</w:t>
            </w:r>
          </w:p>
        </w:tc>
        <w:tc>
          <w:tcPr>
            <w:tcW w:w="5473" w:type="dxa"/>
          </w:tcPr>
          <w:p w14:paraId="34046D6F" w14:textId="77777777" w:rsidR="00B87565" w:rsidRPr="00DD78BA" w:rsidRDefault="00B87565" w:rsidP="00B87565">
            <w:pPr>
              <w:jc w:val="center"/>
              <w:rPr>
                <w:rFonts w:ascii="Times New Roman" w:hAnsi="Times New Roman" w:cs="Times New Roman"/>
                <w:u w:val="single"/>
              </w:rPr>
            </w:pPr>
            <w:r w:rsidRPr="00DD78BA">
              <w:rPr>
                <w:rFonts w:ascii="Times New Roman" w:hAnsi="Times New Roman" w:cs="Times New Roman"/>
                <w:u w:val="single"/>
              </w:rPr>
              <w:t>WEAKNESS (INTERNAL)</w:t>
            </w:r>
          </w:p>
          <w:p w14:paraId="11BC177C" w14:textId="77777777" w:rsidR="00B87565" w:rsidRPr="00403C9A" w:rsidRDefault="00B87565" w:rsidP="00B87565">
            <w:pPr>
              <w:pStyle w:val="ListParagraph"/>
              <w:numPr>
                <w:ilvl w:val="0"/>
                <w:numId w:val="14"/>
              </w:numPr>
              <w:spacing w:after="0" w:line="240" w:lineRule="auto"/>
              <w:rPr>
                <w:rFonts w:ascii="Times New Roman" w:hAnsi="Times New Roman" w:cs="Times New Roman"/>
                <w:sz w:val="23"/>
                <w:szCs w:val="23"/>
              </w:rPr>
            </w:pPr>
            <w:r w:rsidRPr="00DD78BA">
              <w:rPr>
                <w:rFonts w:ascii="Times New Roman" w:hAnsi="Times New Roman" w:cs="Times New Roman"/>
                <w:b/>
                <w:bCs/>
                <w:sz w:val="23"/>
                <w:szCs w:val="23"/>
              </w:rPr>
              <w:t>Challenges in System Integration</w:t>
            </w:r>
            <w:r w:rsidRPr="00403C9A">
              <w:rPr>
                <w:rFonts w:ascii="Times New Roman" w:hAnsi="Times New Roman" w:cs="Times New Roman"/>
                <w:sz w:val="23"/>
                <w:szCs w:val="23"/>
              </w:rPr>
              <w:t>: Possible obstacles in merging new digital technologies with outdated systems.</w:t>
            </w:r>
          </w:p>
          <w:p w14:paraId="77DDA4B8" w14:textId="77777777" w:rsidR="00B87565" w:rsidRPr="00403C9A" w:rsidRDefault="00B87565" w:rsidP="00B87565">
            <w:pPr>
              <w:pStyle w:val="ListParagraph"/>
              <w:numPr>
                <w:ilvl w:val="0"/>
                <w:numId w:val="14"/>
              </w:numPr>
              <w:spacing w:after="0" w:line="240" w:lineRule="auto"/>
              <w:rPr>
                <w:rFonts w:ascii="Times New Roman" w:hAnsi="Times New Roman" w:cs="Times New Roman"/>
                <w:sz w:val="23"/>
                <w:szCs w:val="23"/>
              </w:rPr>
            </w:pPr>
            <w:r w:rsidRPr="00DD78BA">
              <w:rPr>
                <w:rFonts w:ascii="Times New Roman" w:hAnsi="Times New Roman" w:cs="Times New Roman"/>
                <w:b/>
                <w:bCs/>
                <w:sz w:val="23"/>
                <w:szCs w:val="23"/>
              </w:rPr>
              <w:t>Financial limitations</w:t>
            </w:r>
            <w:r w:rsidRPr="00403C9A">
              <w:rPr>
                <w:rFonts w:ascii="Times New Roman" w:hAnsi="Times New Roman" w:cs="Times New Roman"/>
                <w:sz w:val="23"/>
                <w:szCs w:val="23"/>
              </w:rPr>
              <w:t>: A fixed budget may not be able to cover unforeseen costs or the need for expanding the scope of work.</w:t>
            </w:r>
          </w:p>
          <w:p w14:paraId="0D051B49" w14:textId="77777777" w:rsidR="00B87565" w:rsidRPr="00403C9A" w:rsidRDefault="00B87565" w:rsidP="00B87565">
            <w:pPr>
              <w:pStyle w:val="ListParagraph"/>
              <w:numPr>
                <w:ilvl w:val="0"/>
                <w:numId w:val="14"/>
              </w:numPr>
              <w:spacing w:after="0" w:line="240" w:lineRule="auto"/>
              <w:rPr>
                <w:rFonts w:ascii="Times New Roman" w:hAnsi="Times New Roman" w:cs="Times New Roman"/>
                <w:sz w:val="23"/>
                <w:szCs w:val="23"/>
              </w:rPr>
            </w:pPr>
            <w:r w:rsidRPr="00DD78BA">
              <w:rPr>
                <w:rFonts w:ascii="Times New Roman" w:hAnsi="Times New Roman" w:cs="Times New Roman"/>
                <w:b/>
                <w:bCs/>
                <w:sz w:val="23"/>
                <w:szCs w:val="23"/>
              </w:rPr>
              <w:t>Resources constraints</w:t>
            </w:r>
            <w:r w:rsidRPr="00403C9A">
              <w:rPr>
                <w:rFonts w:ascii="Times New Roman" w:hAnsi="Times New Roman" w:cs="Times New Roman"/>
                <w:sz w:val="23"/>
                <w:szCs w:val="23"/>
              </w:rPr>
              <w:t>: Potential restrictions on the number of human and technical resources available, which can restrict the scope or timeline of a project.</w:t>
            </w:r>
          </w:p>
          <w:p w14:paraId="140823BE" w14:textId="77777777" w:rsidR="00B87565" w:rsidRPr="00DD78BA" w:rsidRDefault="00B87565" w:rsidP="00B87565">
            <w:pPr>
              <w:pStyle w:val="ListParagraph"/>
              <w:numPr>
                <w:ilvl w:val="0"/>
                <w:numId w:val="14"/>
              </w:numPr>
              <w:spacing w:after="0" w:line="240" w:lineRule="auto"/>
            </w:pPr>
            <w:r w:rsidRPr="00DD78BA">
              <w:rPr>
                <w:rFonts w:ascii="Times New Roman" w:hAnsi="Times New Roman" w:cs="Times New Roman"/>
                <w:b/>
                <w:bCs/>
                <w:sz w:val="23"/>
                <w:szCs w:val="23"/>
              </w:rPr>
              <w:t>Underlying unwillingness to change</w:t>
            </w:r>
            <w:r w:rsidRPr="00403C9A">
              <w:rPr>
                <w:rFonts w:ascii="Times New Roman" w:hAnsi="Times New Roman" w:cs="Times New Roman"/>
                <w:sz w:val="23"/>
                <w:szCs w:val="23"/>
              </w:rPr>
              <w:t>: This can manifest among staff or students who have been accustomed to the existing manual processes.</w:t>
            </w:r>
          </w:p>
          <w:p w14:paraId="6435CAAB" w14:textId="2E4814B7" w:rsidR="00DD78BA" w:rsidRPr="00DD78BA" w:rsidRDefault="00DD78BA" w:rsidP="00B87565">
            <w:pPr>
              <w:pStyle w:val="ListParagraph"/>
              <w:numPr>
                <w:ilvl w:val="0"/>
                <w:numId w:val="14"/>
              </w:numPr>
              <w:spacing w:after="0" w:line="240" w:lineRule="auto"/>
              <w:rPr>
                <w:rFonts w:ascii="Times New Roman" w:hAnsi="Times New Roman" w:cs="Times New Roman"/>
                <w:sz w:val="23"/>
                <w:szCs w:val="23"/>
              </w:rPr>
            </w:pPr>
            <w:r w:rsidRPr="00DD78BA">
              <w:rPr>
                <w:rFonts w:ascii="Times New Roman" w:hAnsi="Times New Roman" w:cs="Times New Roman"/>
                <w:b/>
                <w:bCs/>
                <w:sz w:val="23"/>
                <w:szCs w:val="23"/>
                <w:lang w:val="en-CA"/>
              </w:rPr>
              <w:t>Digital Literacy Gaps</w:t>
            </w:r>
            <w:r w:rsidRPr="00DD78BA">
              <w:rPr>
                <w:rFonts w:ascii="Times New Roman" w:hAnsi="Times New Roman" w:cs="Times New Roman"/>
                <w:sz w:val="23"/>
                <w:szCs w:val="23"/>
                <w:lang w:val="en-CA"/>
              </w:rPr>
              <w:t>: Some staff and faculty may lack the necessary digital skills, potentially delaying the adoption and effective utilization of new technologies.</w:t>
            </w:r>
          </w:p>
        </w:tc>
      </w:tr>
      <w:tr w:rsidR="00B87565" w14:paraId="2FA1CBE2" w14:textId="77777777" w:rsidTr="00B87565">
        <w:trPr>
          <w:trHeight w:val="4575"/>
        </w:trPr>
        <w:tc>
          <w:tcPr>
            <w:tcW w:w="5196" w:type="dxa"/>
          </w:tcPr>
          <w:p w14:paraId="768769C5" w14:textId="77777777" w:rsidR="00B87565" w:rsidRPr="00DD78BA" w:rsidRDefault="00B87565" w:rsidP="00B87565">
            <w:pPr>
              <w:jc w:val="center"/>
              <w:rPr>
                <w:rFonts w:ascii="Times New Roman" w:hAnsi="Times New Roman" w:cs="Times New Roman"/>
                <w:u w:val="single"/>
              </w:rPr>
            </w:pPr>
            <w:r w:rsidRPr="00DD78BA">
              <w:rPr>
                <w:rFonts w:ascii="Times New Roman" w:hAnsi="Times New Roman" w:cs="Times New Roman"/>
                <w:u w:val="single"/>
              </w:rPr>
              <w:t>OPPORTUNITIES (EXTERNAL)</w:t>
            </w:r>
          </w:p>
          <w:p w14:paraId="2B29D107" w14:textId="77777777" w:rsidR="00B87565" w:rsidRPr="00403C9A" w:rsidRDefault="00B87565" w:rsidP="00B87565">
            <w:pPr>
              <w:pStyle w:val="ListParagraph"/>
              <w:numPr>
                <w:ilvl w:val="0"/>
                <w:numId w:val="15"/>
              </w:numPr>
              <w:spacing w:after="0" w:line="240" w:lineRule="auto"/>
              <w:rPr>
                <w:rFonts w:ascii="Times New Roman" w:hAnsi="Times New Roman" w:cs="Times New Roman"/>
                <w:sz w:val="23"/>
                <w:szCs w:val="23"/>
              </w:rPr>
            </w:pPr>
            <w:r w:rsidRPr="00DD78BA">
              <w:rPr>
                <w:rFonts w:ascii="Times New Roman" w:hAnsi="Times New Roman" w:cs="Times New Roman"/>
                <w:b/>
                <w:bCs/>
                <w:sz w:val="23"/>
                <w:szCs w:val="23"/>
              </w:rPr>
              <w:t>Technological Advancements</w:t>
            </w:r>
            <w:r w:rsidRPr="00403C9A">
              <w:rPr>
                <w:rFonts w:ascii="Times New Roman" w:hAnsi="Times New Roman" w:cs="Times New Roman"/>
                <w:sz w:val="23"/>
                <w:szCs w:val="23"/>
              </w:rPr>
              <w:t>: Leveraging state-of-the-art technologies to enhance operational effectiveness and academic achievements.</w:t>
            </w:r>
          </w:p>
          <w:p w14:paraId="7E44D374" w14:textId="77777777" w:rsidR="00B87565" w:rsidRPr="00403C9A" w:rsidRDefault="00B87565" w:rsidP="00B87565">
            <w:pPr>
              <w:pStyle w:val="ListParagraph"/>
              <w:numPr>
                <w:ilvl w:val="0"/>
                <w:numId w:val="15"/>
              </w:numPr>
              <w:spacing w:after="0" w:line="240" w:lineRule="auto"/>
              <w:rPr>
                <w:rFonts w:ascii="Times New Roman" w:hAnsi="Times New Roman" w:cs="Times New Roman"/>
                <w:sz w:val="23"/>
                <w:szCs w:val="23"/>
              </w:rPr>
            </w:pPr>
            <w:r w:rsidRPr="00DD78BA">
              <w:rPr>
                <w:rFonts w:ascii="Times New Roman" w:hAnsi="Times New Roman" w:cs="Times New Roman"/>
                <w:b/>
                <w:bCs/>
                <w:sz w:val="23"/>
                <w:szCs w:val="23"/>
              </w:rPr>
              <w:t>Market expansion</w:t>
            </w:r>
            <w:r>
              <w:rPr>
                <w:rFonts w:ascii="Times New Roman" w:hAnsi="Times New Roman" w:cs="Times New Roman"/>
                <w:sz w:val="23"/>
                <w:szCs w:val="23"/>
              </w:rPr>
              <w:t>:</w:t>
            </w:r>
            <w:r w:rsidRPr="00403C9A">
              <w:rPr>
                <w:rFonts w:ascii="Times New Roman" w:hAnsi="Times New Roman" w:cs="Times New Roman"/>
                <w:sz w:val="23"/>
                <w:szCs w:val="23"/>
              </w:rPr>
              <w:t xml:space="preserve"> </w:t>
            </w:r>
            <w:r>
              <w:rPr>
                <w:rFonts w:ascii="Times New Roman" w:hAnsi="Times New Roman" w:cs="Times New Roman"/>
                <w:sz w:val="23"/>
                <w:szCs w:val="23"/>
              </w:rPr>
              <w:t>I</w:t>
            </w:r>
            <w:r w:rsidRPr="00403C9A">
              <w:rPr>
                <w:rFonts w:ascii="Times New Roman" w:hAnsi="Times New Roman" w:cs="Times New Roman"/>
                <w:sz w:val="23"/>
                <w:szCs w:val="23"/>
              </w:rPr>
              <w:t>nvolves improving program visibility and accessibility to appeal to a wider range of students through the revised application process.</w:t>
            </w:r>
          </w:p>
          <w:p w14:paraId="31710825" w14:textId="77777777" w:rsidR="00B87565" w:rsidRPr="00403C9A" w:rsidRDefault="00B87565" w:rsidP="00B87565">
            <w:pPr>
              <w:pStyle w:val="ListParagraph"/>
              <w:numPr>
                <w:ilvl w:val="0"/>
                <w:numId w:val="15"/>
              </w:numPr>
              <w:spacing w:after="0" w:line="240" w:lineRule="auto"/>
              <w:rPr>
                <w:rFonts w:ascii="Times New Roman" w:hAnsi="Times New Roman" w:cs="Times New Roman"/>
                <w:sz w:val="23"/>
                <w:szCs w:val="23"/>
              </w:rPr>
            </w:pPr>
            <w:r w:rsidRPr="00DD78BA">
              <w:rPr>
                <w:rFonts w:ascii="Times New Roman" w:hAnsi="Times New Roman" w:cs="Times New Roman"/>
                <w:b/>
                <w:bCs/>
                <w:sz w:val="23"/>
                <w:szCs w:val="23"/>
              </w:rPr>
              <w:t>Establishing Strategic Collaboration</w:t>
            </w:r>
            <w:r w:rsidRPr="00403C9A">
              <w:rPr>
                <w:rFonts w:ascii="Times New Roman" w:hAnsi="Times New Roman" w:cs="Times New Roman"/>
                <w:sz w:val="23"/>
                <w:szCs w:val="23"/>
              </w:rPr>
              <w:t>: Forming new collaborations with technology firms and providers of educational services.</w:t>
            </w:r>
          </w:p>
          <w:p w14:paraId="4B944A93" w14:textId="585248C9" w:rsidR="00B87565" w:rsidRDefault="00B87565" w:rsidP="00B87565">
            <w:pPr>
              <w:pStyle w:val="ListParagraph"/>
              <w:numPr>
                <w:ilvl w:val="0"/>
                <w:numId w:val="15"/>
              </w:numPr>
              <w:spacing w:after="0" w:line="240" w:lineRule="auto"/>
            </w:pPr>
            <w:r w:rsidRPr="00DD78BA">
              <w:rPr>
                <w:rFonts w:ascii="Times New Roman" w:hAnsi="Times New Roman" w:cs="Times New Roman"/>
                <w:b/>
                <w:bCs/>
                <w:sz w:val="23"/>
                <w:szCs w:val="23"/>
              </w:rPr>
              <w:t>Promoting Innovation Leadership</w:t>
            </w:r>
            <w:r w:rsidRPr="00403C9A">
              <w:rPr>
                <w:rFonts w:ascii="Times New Roman" w:hAnsi="Times New Roman" w:cs="Times New Roman"/>
                <w:sz w:val="23"/>
                <w:szCs w:val="23"/>
              </w:rPr>
              <w:t xml:space="preserve">: Establishing Mohawk College as an industry frontrunner in digital innovation for the benefit of </w:t>
            </w:r>
            <w:r>
              <w:rPr>
                <w:rFonts w:ascii="Times New Roman" w:hAnsi="Times New Roman" w:cs="Times New Roman"/>
                <w:sz w:val="23"/>
                <w:szCs w:val="23"/>
              </w:rPr>
              <w:t xml:space="preserve">continuing </w:t>
            </w:r>
            <w:r w:rsidRPr="00403C9A">
              <w:rPr>
                <w:rFonts w:ascii="Times New Roman" w:hAnsi="Times New Roman" w:cs="Times New Roman"/>
                <w:sz w:val="23"/>
                <w:szCs w:val="23"/>
              </w:rPr>
              <w:t>education.</w:t>
            </w:r>
          </w:p>
        </w:tc>
        <w:tc>
          <w:tcPr>
            <w:tcW w:w="5473" w:type="dxa"/>
          </w:tcPr>
          <w:p w14:paraId="1CFF7A62" w14:textId="77777777" w:rsidR="00B87565" w:rsidRPr="00DD78BA" w:rsidRDefault="00B87565" w:rsidP="00B87565">
            <w:pPr>
              <w:jc w:val="center"/>
              <w:rPr>
                <w:rFonts w:ascii="Times New Roman" w:hAnsi="Times New Roman" w:cs="Times New Roman"/>
                <w:u w:val="single"/>
              </w:rPr>
            </w:pPr>
            <w:r w:rsidRPr="00DD78BA">
              <w:rPr>
                <w:rFonts w:ascii="Times New Roman" w:hAnsi="Times New Roman" w:cs="Times New Roman"/>
                <w:u w:val="single"/>
              </w:rPr>
              <w:t>THREATS (EXTERNAL)</w:t>
            </w:r>
          </w:p>
          <w:p w14:paraId="7B5116F4" w14:textId="77777777" w:rsidR="00B87565" w:rsidRPr="00403C9A" w:rsidRDefault="00B87565" w:rsidP="00B87565">
            <w:pPr>
              <w:pStyle w:val="ListParagraph"/>
              <w:numPr>
                <w:ilvl w:val="0"/>
                <w:numId w:val="16"/>
              </w:numPr>
              <w:spacing w:after="0" w:line="240" w:lineRule="auto"/>
              <w:rPr>
                <w:rFonts w:ascii="Times New Roman" w:hAnsi="Times New Roman" w:cs="Times New Roman"/>
                <w:sz w:val="23"/>
                <w:szCs w:val="23"/>
              </w:rPr>
            </w:pPr>
            <w:r w:rsidRPr="00DD78BA">
              <w:rPr>
                <w:rFonts w:ascii="Times New Roman" w:hAnsi="Times New Roman" w:cs="Times New Roman"/>
                <w:b/>
                <w:bCs/>
                <w:sz w:val="23"/>
                <w:szCs w:val="23"/>
              </w:rPr>
              <w:t>Competitive Pressure</w:t>
            </w:r>
            <w:r w:rsidRPr="00403C9A">
              <w:rPr>
                <w:rFonts w:ascii="Times New Roman" w:hAnsi="Times New Roman" w:cs="Times New Roman"/>
                <w:sz w:val="23"/>
                <w:szCs w:val="23"/>
              </w:rPr>
              <w:t>: The project's implementation may be outpaced by other institutions that are adopting similar technologies.</w:t>
            </w:r>
          </w:p>
          <w:p w14:paraId="70EA9AE7" w14:textId="77777777" w:rsidR="00B87565" w:rsidRPr="00403C9A" w:rsidRDefault="00B87565" w:rsidP="00B87565">
            <w:pPr>
              <w:pStyle w:val="ListParagraph"/>
              <w:numPr>
                <w:ilvl w:val="0"/>
                <w:numId w:val="16"/>
              </w:numPr>
              <w:spacing w:after="0" w:line="240" w:lineRule="auto"/>
              <w:rPr>
                <w:rFonts w:ascii="Times New Roman" w:hAnsi="Times New Roman" w:cs="Times New Roman"/>
                <w:sz w:val="23"/>
                <w:szCs w:val="23"/>
              </w:rPr>
            </w:pPr>
            <w:r w:rsidRPr="00DD78BA">
              <w:rPr>
                <w:rFonts w:ascii="Times New Roman" w:hAnsi="Times New Roman" w:cs="Times New Roman"/>
                <w:b/>
                <w:bCs/>
                <w:sz w:val="23"/>
                <w:szCs w:val="23"/>
              </w:rPr>
              <w:t>Regulatory Changes</w:t>
            </w:r>
            <w:r w:rsidRPr="00403C9A">
              <w:rPr>
                <w:rFonts w:ascii="Times New Roman" w:hAnsi="Times New Roman" w:cs="Times New Roman"/>
                <w:sz w:val="23"/>
                <w:szCs w:val="23"/>
              </w:rPr>
              <w:t>: Changes in educational policies or data privacy laws that may affect project parameters.</w:t>
            </w:r>
          </w:p>
          <w:p w14:paraId="73459151" w14:textId="77777777" w:rsidR="00B87565" w:rsidRPr="00403C9A" w:rsidRDefault="00B87565" w:rsidP="00B87565">
            <w:pPr>
              <w:pStyle w:val="ListParagraph"/>
              <w:numPr>
                <w:ilvl w:val="0"/>
                <w:numId w:val="16"/>
              </w:numPr>
              <w:spacing w:after="0" w:line="240" w:lineRule="auto"/>
              <w:rPr>
                <w:rFonts w:ascii="Times New Roman" w:hAnsi="Times New Roman" w:cs="Times New Roman"/>
                <w:sz w:val="23"/>
                <w:szCs w:val="23"/>
              </w:rPr>
            </w:pPr>
            <w:r w:rsidRPr="00DD78BA">
              <w:rPr>
                <w:rFonts w:ascii="Times New Roman" w:hAnsi="Times New Roman" w:cs="Times New Roman"/>
                <w:b/>
                <w:bCs/>
                <w:sz w:val="23"/>
                <w:szCs w:val="23"/>
              </w:rPr>
              <w:t>Concerns about data security</w:t>
            </w:r>
            <w:r w:rsidRPr="00403C9A">
              <w:rPr>
                <w:rFonts w:ascii="Times New Roman" w:hAnsi="Times New Roman" w:cs="Times New Roman"/>
                <w:sz w:val="23"/>
                <w:szCs w:val="23"/>
              </w:rPr>
              <w:t>: The adoption of more digital processes has led to an increased vulnerability to cyber threats.</w:t>
            </w:r>
          </w:p>
          <w:p w14:paraId="073EB041" w14:textId="77777777" w:rsidR="00B87565" w:rsidRPr="00DD78BA" w:rsidRDefault="00B87565" w:rsidP="00B87565">
            <w:pPr>
              <w:pStyle w:val="ListParagraph"/>
              <w:numPr>
                <w:ilvl w:val="0"/>
                <w:numId w:val="16"/>
              </w:numPr>
              <w:spacing w:after="0" w:line="240" w:lineRule="auto"/>
            </w:pPr>
            <w:r w:rsidRPr="00DD78BA">
              <w:rPr>
                <w:rFonts w:ascii="Times New Roman" w:hAnsi="Times New Roman" w:cs="Times New Roman"/>
                <w:b/>
                <w:bCs/>
                <w:sz w:val="23"/>
                <w:szCs w:val="23"/>
              </w:rPr>
              <w:t>Technological Progression</w:t>
            </w:r>
            <w:r w:rsidRPr="00403C9A">
              <w:rPr>
                <w:rFonts w:ascii="Times New Roman" w:hAnsi="Times New Roman" w:cs="Times New Roman"/>
                <w:sz w:val="23"/>
                <w:szCs w:val="23"/>
              </w:rPr>
              <w:t>: The rapid pace of technological advancements can render new systems obsolete in no time.</w:t>
            </w:r>
          </w:p>
          <w:p w14:paraId="12FDDA06" w14:textId="04797D29" w:rsidR="00DD78BA" w:rsidRPr="00DD78BA" w:rsidRDefault="00DD78BA" w:rsidP="00B87565">
            <w:pPr>
              <w:pStyle w:val="ListParagraph"/>
              <w:numPr>
                <w:ilvl w:val="0"/>
                <w:numId w:val="16"/>
              </w:numPr>
              <w:spacing w:after="0" w:line="240" w:lineRule="auto"/>
              <w:rPr>
                <w:rFonts w:ascii="Times New Roman" w:hAnsi="Times New Roman" w:cs="Times New Roman"/>
                <w:sz w:val="23"/>
                <w:szCs w:val="23"/>
              </w:rPr>
            </w:pPr>
            <w:r w:rsidRPr="00DD78BA">
              <w:rPr>
                <w:rFonts w:ascii="Times New Roman" w:hAnsi="Times New Roman" w:cs="Times New Roman"/>
                <w:b/>
                <w:bCs/>
                <w:sz w:val="23"/>
                <w:szCs w:val="23"/>
                <w:lang w:val="en-CA"/>
              </w:rPr>
              <w:t>Economic Fluctuations</w:t>
            </w:r>
            <w:r w:rsidRPr="00DD78BA">
              <w:rPr>
                <w:rFonts w:ascii="Times New Roman" w:hAnsi="Times New Roman" w:cs="Times New Roman"/>
                <w:sz w:val="23"/>
                <w:szCs w:val="23"/>
                <w:lang w:val="en-CA"/>
              </w:rPr>
              <w:t>: Economic downturns or shifts in funding for education could affect enrollment rates and the availability of capital for investment in new technologies.</w:t>
            </w:r>
          </w:p>
        </w:tc>
      </w:tr>
    </w:tbl>
    <w:p w14:paraId="1A7CB614" w14:textId="77777777" w:rsidR="00B87565" w:rsidRDefault="00B87565" w:rsidP="00B87565"/>
    <w:p w14:paraId="6BA0658E" w14:textId="77777777" w:rsidR="00B87565" w:rsidRDefault="00B87565" w:rsidP="00B87565"/>
    <w:p w14:paraId="53BA6E5A" w14:textId="77777777" w:rsidR="00B87565" w:rsidRDefault="00B87565" w:rsidP="00B87565"/>
    <w:p w14:paraId="1338CDD9" w14:textId="77777777" w:rsidR="00BF28E0" w:rsidRDefault="00BF28E0" w:rsidP="002A407D"/>
    <w:p w14:paraId="2298A682" w14:textId="7EFC3493" w:rsidR="00AC536C" w:rsidRPr="00A41AF8" w:rsidRDefault="00034692" w:rsidP="00AC536C">
      <w:pPr>
        <w:pStyle w:val="Heading1"/>
        <w:spacing w:line="360" w:lineRule="auto"/>
        <w:rPr>
          <w:rFonts w:ascii="Times New Roman" w:hAnsi="Times New Roman" w:cs="Times New Roman"/>
          <w:b/>
          <w:bCs/>
          <w:sz w:val="28"/>
          <w:szCs w:val="28"/>
        </w:rPr>
      </w:pPr>
      <w:bookmarkStart w:id="17" w:name="_Toc163243081"/>
      <w:r w:rsidRPr="00A41AF8">
        <w:rPr>
          <w:rFonts w:ascii="Times New Roman" w:hAnsi="Times New Roman" w:cs="Times New Roman"/>
          <w:b/>
          <w:bCs/>
          <w:sz w:val="28"/>
          <w:szCs w:val="28"/>
        </w:rPr>
        <w:lastRenderedPageBreak/>
        <w:t>Alternatives</w:t>
      </w:r>
      <w:bookmarkEnd w:id="17"/>
    </w:p>
    <w:p w14:paraId="07416B19" w14:textId="13367EFA" w:rsidR="00691632" w:rsidRPr="00DD78BA" w:rsidRDefault="00E80BFF" w:rsidP="00691632">
      <w:pPr>
        <w:pStyle w:val="Heading2"/>
        <w:spacing w:line="600" w:lineRule="auto"/>
        <w:rPr>
          <w:rFonts w:ascii="Times New Roman" w:hAnsi="Times New Roman" w:cs="Times New Roman"/>
          <w:color w:val="000000" w:themeColor="text1"/>
          <w:sz w:val="24"/>
          <w:szCs w:val="24"/>
        </w:rPr>
      </w:pPr>
      <w:bookmarkStart w:id="18" w:name="_Toc163243082"/>
      <w:r>
        <w:rPr>
          <w:rFonts w:ascii="Times New Roman" w:hAnsi="Times New Roman" w:cs="Times New Roman"/>
          <w:color w:val="000000" w:themeColor="text1"/>
          <w:sz w:val="24"/>
          <w:szCs w:val="24"/>
        </w:rPr>
        <w:t>Option</w:t>
      </w:r>
      <w:r w:rsidR="00403C9A" w:rsidRPr="00DD78BA">
        <w:rPr>
          <w:rFonts w:ascii="Times New Roman" w:hAnsi="Times New Roman" w:cs="Times New Roman"/>
          <w:color w:val="000000" w:themeColor="text1"/>
          <w:sz w:val="24"/>
          <w:szCs w:val="24"/>
        </w:rPr>
        <w:t xml:space="preserve"> 1: </w:t>
      </w:r>
      <w:r w:rsidR="000B00A7" w:rsidRPr="00DD78BA">
        <w:rPr>
          <w:rFonts w:ascii="Times New Roman" w:hAnsi="Times New Roman" w:cs="Times New Roman"/>
          <w:color w:val="000000" w:themeColor="text1"/>
          <w:sz w:val="24"/>
          <w:szCs w:val="24"/>
        </w:rPr>
        <w:t>Progressive Digital Enhancement</w:t>
      </w:r>
      <w:bookmarkEnd w:id="18"/>
    </w:p>
    <w:tbl>
      <w:tblPr>
        <w:tblStyle w:val="PlainTable3"/>
        <w:tblpPr w:leftFromText="180" w:rightFromText="180" w:vertAnchor="text" w:horzAnchor="margin" w:tblpY="-99"/>
        <w:tblW w:w="9492" w:type="dxa"/>
        <w:tblLook w:val="04A0" w:firstRow="1" w:lastRow="0" w:firstColumn="1" w:lastColumn="0" w:noHBand="0" w:noVBand="1"/>
      </w:tblPr>
      <w:tblGrid>
        <w:gridCol w:w="1985"/>
        <w:gridCol w:w="7507"/>
      </w:tblGrid>
      <w:tr w:rsidR="00691632" w14:paraId="49F64A55" w14:textId="77777777" w:rsidTr="006916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14:paraId="69A5D5E5" w14:textId="77777777" w:rsidR="00691632" w:rsidRPr="00691632" w:rsidRDefault="00691632" w:rsidP="00691632">
            <w:pPr>
              <w:rPr>
                <w:rFonts w:ascii="Times New Roman" w:hAnsi="Times New Roman" w:cs="Times New Roman"/>
                <w:sz w:val="24"/>
                <w:szCs w:val="24"/>
              </w:rPr>
            </w:pPr>
            <w:r>
              <w:rPr>
                <w:rFonts w:ascii="Times New Roman" w:hAnsi="Times New Roman" w:cs="Times New Roman"/>
                <w:sz w:val="24"/>
                <w:szCs w:val="24"/>
              </w:rPr>
              <w:t xml:space="preserve">       </w:t>
            </w:r>
            <w:r w:rsidRPr="00691632">
              <w:rPr>
                <w:rFonts w:ascii="Times New Roman" w:hAnsi="Times New Roman" w:cs="Times New Roman"/>
                <w:sz w:val="24"/>
                <w:szCs w:val="24"/>
              </w:rPr>
              <w:t>ASPECT</w:t>
            </w:r>
          </w:p>
        </w:tc>
        <w:tc>
          <w:tcPr>
            <w:tcW w:w="7507" w:type="dxa"/>
          </w:tcPr>
          <w:p w14:paraId="1A0B98EC" w14:textId="77777777" w:rsidR="00691632" w:rsidRPr="00691632" w:rsidRDefault="00691632" w:rsidP="0069163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9163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91632">
              <w:rPr>
                <w:rFonts w:ascii="Times New Roman" w:hAnsi="Times New Roman" w:cs="Times New Roman"/>
                <w:sz w:val="24"/>
                <w:szCs w:val="24"/>
              </w:rPr>
              <w:t>DESCRIPTION</w:t>
            </w:r>
          </w:p>
        </w:tc>
      </w:tr>
      <w:tr w:rsidR="00691632" w14:paraId="42298CB2" w14:textId="77777777" w:rsidTr="00691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88E8C5A" w14:textId="77777777" w:rsidR="00691632" w:rsidRPr="00691632" w:rsidRDefault="00691632" w:rsidP="00691632">
            <w:pPr>
              <w:rPr>
                <w:rFonts w:ascii="Times New Roman" w:hAnsi="Times New Roman" w:cs="Times New Roman"/>
                <w:b w:val="0"/>
                <w:bCs w:val="0"/>
                <w:sz w:val="23"/>
                <w:szCs w:val="23"/>
              </w:rPr>
            </w:pPr>
            <w:r w:rsidRPr="00691632">
              <w:rPr>
                <w:rFonts w:ascii="Times New Roman" w:hAnsi="Times New Roman" w:cs="Times New Roman"/>
                <w:b w:val="0"/>
                <w:bCs w:val="0"/>
                <w:sz w:val="23"/>
                <w:szCs w:val="23"/>
              </w:rPr>
              <w:t>Scope</w:t>
            </w:r>
          </w:p>
        </w:tc>
        <w:tc>
          <w:tcPr>
            <w:tcW w:w="7507" w:type="dxa"/>
          </w:tcPr>
          <w:p w14:paraId="5FAB1AA1" w14:textId="3F1EF8C3" w:rsidR="00691632" w:rsidRPr="00691632" w:rsidRDefault="000B00A7" w:rsidP="00691632">
            <w:pPr>
              <w:pStyle w:val="ListParagraph"/>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0B00A7">
              <w:rPr>
                <w:rFonts w:ascii="Times New Roman" w:hAnsi="Times New Roman" w:cs="Times New Roman"/>
                <w:sz w:val="23"/>
                <w:szCs w:val="23"/>
              </w:rPr>
              <w:t>Implementing a series of digital improvements to the current manual application system, with a primary focus on addressing the most crucial pain points initially.</w:t>
            </w:r>
          </w:p>
        </w:tc>
      </w:tr>
      <w:tr w:rsidR="00691632" w14:paraId="47A150D6" w14:textId="77777777" w:rsidTr="00691632">
        <w:tc>
          <w:tcPr>
            <w:cnfStyle w:val="001000000000" w:firstRow="0" w:lastRow="0" w:firstColumn="1" w:lastColumn="0" w:oddVBand="0" w:evenVBand="0" w:oddHBand="0" w:evenHBand="0" w:firstRowFirstColumn="0" w:firstRowLastColumn="0" w:lastRowFirstColumn="0" w:lastRowLastColumn="0"/>
            <w:tcW w:w="1985" w:type="dxa"/>
          </w:tcPr>
          <w:p w14:paraId="4F076C51" w14:textId="77777777" w:rsidR="00691632" w:rsidRPr="00691632" w:rsidRDefault="00691632" w:rsidP="00691632">
            <w:pPr>
              <w:rPr>
                <w:rFonts w:ascii="Times New Roman" w:hAnsi="Times New Roman" w:cs="Times New Roman"/>
                <w:caps w:val="0"/>
                <w:sz w:val="23"/>
                <w:szCs w:val="23"/>
              </w:rPr>
            </w:pPr>
            <w:r w:rsidRPr="00691632">
              <w:rPr>
                <w:rFonts w:ascii="Times New Roman" w:hAnsi="Times New Roman" w:cs="Times New Roman"/>
                <w:b w:val="0"/>
                <w:bCs w:val="0"/>
                <w:sz w:val="23"/>
                <w:szCs w:val="23"/>
              </w:rPr>
              <w:t>feasibility</w:t>
            </w:r>
          </w:p>
        </w:tc>
        <w:tc>
          <w:tcPr>
            <w:tcW w:w="7507" w:type="dxa"/>
          </w:tcPr>
          <w:p w14:paraId="6AD34F97" w14:textId="4F31788C" w:rsidR="00691632" w:rsidRPr="00691632" w:rsidRDefault="000B00A7" w:rsidP="00691632">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0B00A7">
              <w:rPr>
                <w:rFonts w:ascii="Times New Roman" w:hAnsi="Times New Roman" w:cs="Times New Roman"/>
                <w:sz w:val="23"/>
                <w:szCs w:val="23"/>
              </w:rPr>
              <w:t xml:space="preserve">Feasibility is high, thanks to the </w:t>
            </w:r>
            <w:r w:rsidRPr="000B00A7">
              <w:rPr>
                <w:rFonts w:ascii="Times New Roman" w:hAnsi="Times New Roman" w:cs="Times New Roman"/>
                <w:sz w:val="23"/>
                <w:szCs w:val="23"/>
              </w:rPr>
              <w:t>utilization</w:t>
            </w:r>
            <w:r w:rsidRPr="000B00A7">
              <w:rPr>
                <w:rFonts w:ascii="Times New Roman" w:hAnsi="Times New Roman" w:cs="Times New Roman"/>
                <w:sz w:val="23"/>
                <w:szCs w:val="23"/>
              </w:rPr>
              <w:t xml:space="preserve"> of existing frameworks and the implementation of a phased approach that </w:t>
            </w:r>
            <w:r w:rsidR="00732A68" w:rsidRPr="000B00A7">
              <w:rPr>
                <w:rFonts w:ascii="Times New Roman" w:hAnsi="Times New Roman" w:cs="Times New Roman"/>
                <w:sz w:val="23"/>
                <w:szCs w:val="23"/>
              </w:rPr>
              <w:t>minimizes</w:t>
            </w:r>
            <w:r w:rsidRPr="000B00A7">
              <w:rPr>
                <w:rFonts w:ascii="Times New Roman" w:hAnsi="Times New Roman" w:cs="Times New Roman"/>
                <w:sz w:val="23"/>
                <w:szCs w:val="23"/>
              </w:rPr>
              <w:t xml:space="preserve"> the need for extensive training and major operational changes.</w:t>
            </w:r>
          </w:p>
        </w:tc>
      </w:tr>
      <w:tr w:rsidR="00691632" w14:paraId="348B1F2D" w14:textId="77777777" w:rsidTr="00691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2A6FAAF" w14:textId="77777777" w:rsidR="00691632" w:rsidRPr="00691632" w:rsidRDefault="00691632" w:rsidP="00691632">
            <w:pPr>
              <w:rPr>
                <w:rFonts w:ascii="Times New Roman" w:hAnsi="Times New Roman" w:cs="Times New Roman"/>
                <w:caps w:val="0"/>
                <w:sz w:val="23"/>
                <w:szCs w:val="23"/>
              </w:rPr>
            </w:pPr>
            <w:r w:rsidRPr="00691632">
              <w:rPr>
                <w:rFonts w:ascii="Times New Roman" w:hAnsi="Times New Roman" w:cs="Times New Roman"/>
                <w:b w:val="0"/>
                <w:bCs w:val="0"/>
                <w:sz w:val="23"/>
                <w:szCs w:val="23"/>
              </w:rPr>
              <w:t>asssumptions</w:t>
            </w:r>
          </w:p>
        </w:tc>
        <w:tc>
          <w:tcPr>
            <w:tcW w:w="7507" w:type="dxa"/>
          </w:tcPr>
          <w:p w14:paraId="2AEBD65B" w14:textId="77777777" w:rsidR="00691632" w:rsidRPr="00691632" w:rsidRDefault="00691632" w:rsidP="00691632">
            <w:pPr>
              <w:pStyle w:val="ListParagraph"/>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691632">
              <w:rPr>
                <w:rFonts w:ascii="Times New Roman" w:hAnsi="Times New Roman" w:cs="Times New Roman"/>
                <w:sz w:val="23"/>
                <w:szCs w:val="23"/>
              </w:rPr>
              <w:t>Assumes that the existing system can be gradually enhanced without a complete overhaul and that stakeholders are open to accepting incremental improvements.</w:t>
            </w:r>
          </w:p>
        </w:tc>
      </w:tr>
      <w:tr w:rsidR="00691632" w14:paraId="322F2712" w14:textId="77777777" w:rsidTr="00691632">
        <w:tc>
          <w:tcPr>
            <w:cnfStyle w:val="001000000000" w:firstRow="0" w:lastRow="0" w:firstColumn="1" w:lastColumn="0" w:oddVBand="0" w:evenVBand="0" w:oddHBand="0" w:evenHBand="0" w:firstRowFirstColumn="0" w:firstRowLastColumn="0" w:lastRowFirstColumn="0" w:lastRowLastColumn="0"/>
            <w:tcW w:w="1985" w:type="dxa"/>
          </w:tcPr>
          <w:p w14:paraId="5837CB13" w14:textId="77777777" w:rsidR="00691632" w:rsidRPr="00691632" w:rsidRDefault="00691632" w:rsidP="00691632">
            <w:pPr>
              <w:rPr>
                <w:rFonts w:ascii="Times New Roman" w:hAnsi="Times New Roman" w:cs="Times New Roman"/>
                <w:b w:val="0"/>
                <w:bCs w:val="0"/>
                <w:sz w:val="23"/>
                <w:szCs w:val="23"/>
              </w:rPr>
            </w:pPr>
            <w:r w:rsidRPr="00691632">
              <w:rPr>
                <w:rFonts w:ascii="Times New Roman" w:hAnsi="Times New Roman" w:cs="Times New Roman"/>
                <w:b w:val="0"/>
                <w:bCs w:val="0"/>
                <w:sz w:val="23"/>
                <w:szCs w:val="23"/>
              </w:rPr>
              <w:t>risks</w:t>
            </w:r>
          </w:p>
        </w:tc>
        <w:tc>
          <w:tcPr>
            <w:tcW w:w="7507" w:type="dxa"/>
          </w:tcPr>
          <w:p w14:paraId="6F768DE9" w14:textId="77777777" w:rsidR="00691632" w:rsidRPr="00691632" w:rsidRDefault="00691632" w:rsidP="00691632">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691632">
              <w:rPr>
                <w:rFonts w:ascii="Times New Roman" w:hAnsi="Times New Roman" w:cs="Times New Roman"/>
                <w:sz w:val="23"/>
                <w:szCs w:val="23"/>
              </w:rPr>
              <w:t>There is a chance that the digital transformation process may take longer than expected and that there may be some inefficiencies that continue to exist during the transition.</w:t>
            </w:r>
          </w:p>
        </w:tc>
      </w:tr>
      <w:tr w:rsidR="00691632" w14:paraId="6AC6EF8E" w14:textId="77777777" w:rsidTr="00691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5FAA7F1" w14:textId="77777777" w:rsidR="00691632" w:rsidRPr="00691632" w:rsidRDefault="00691632" w:rsidP="00691632">
            <w:pPr>
              <w:rPr>
                <w:rFonts w:ascii="Times New Roman" w:hAnsi="Times New Roman" w:cs="Times New Roman"/>
                <w:caps w:val="0"/>
                <w:sz w:val="23"/>
                <w:szCs w:val="23"/>
              </w:rPr>
            </w:pPr>
            <w:r w:rsidRPr="00691632">
              <w:rPr>
                <w:rFonts w:ascii="Times New Roman" w:hAnsi="Times New Roman" w:cs="Times New Roman"/>
                <w:b w:val="0"/>
                <w:bCs w:val="0"/>
                <w:sz w:val="23"/>
                <w:szCs w:val="23"/>
              </w:rPr>
              <w:t>Constraints</w:t>
            </w:r>
          </w:p>
        </w:tc>
        <w:tc>
          <w:tcPr>
            <w:tcW w:w="7507" w:type="dxa"/>
          </w:tcPr>
          <w:p w14:paraId="0C09B08E" w14:textId="77777777" w:rsidR="00691632" w:rsidRPr="00691632" w:rsidRDefault="00691632" w:rsidP="00691632">
            <w:pPr>
              <w:pStyle w:val="ListParagraph"/>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691632">
              <w:rPr>
                <w:rFonts w:ascii="Times New Roman" w:hAnsi="Times New Roman" w:cs="Times New Roman"/>
                <w:sz w:val="23"/>
                <w:szCs w:val="23"/>
              </w:rPr>
              <w:t>The limitations revolve around minimizing the impact on process innovation and working within the confines of legacy systems.</w:t>
            </w:r>
          </w:p>
        </w:tc>
      </w:tr>
      <w:tr w:rsidR="00691632" w14:paraId="17C71F28" w14:textId="77777777" w:rsidTr="00691632">
        <w:trPr>
          <w:trHeight w:val="101"/>
        </w:trPr>
        <w:tc>
          <w:tcPr>
            <w:cnfStyle w:val="001000000000" w:firstRow="0" w:lastRow="0" w:firstColumn="1" w:lastColumn="0" w:oddVBand="0" w:evenVBand="0" w:oddHBand="0" w:evenHBand="0" w:firstRowFirstColumn="0" w:firstRowLastColumn="0" w:lastRowFirstColumn="0" w:lastRowLastColumn="0"/>
            <w:tcW w:w="1985" w:type="dxa"/>
          </w:tcPr>
          <w:p w14:paraId="6CE10EB9" w14:textId="77777777" w:rsidR="00691632" w:rsidRPr="00691632" w:rsidRDefault="00691632" w:rsidP="00691632">
            <w:pPr>
              <w:rPr>
                <w:rFonts w:ascii="Times New Roman" w:hAnsi="Times New Roman" w:cs="Times New Roman"/>
                <w:b w:val="0"/>
                <w:bCs w:val="0"/>
                <w:sz w:val="23"/>
                <w:szCs w:val="23"/>
              </w:rPr>
            </w:pPr>
            <w:r w:rsidRPr="00691632">
              <w:rPr>
                <w:rFonts w:ascii="Times New Roman" w:hAnsi="Times New Roman" w:cs="Times New Roman"/>
                <w:b w:val="0"/>
                <w:bCs w:val="0"/>
                <w:sz w:val="23"/>
                <w:szCs w:val="23"/>
              </w:rPr>
              <w:t>value</w:t>
            </w:r>
          </w:p>
        </w:tc>
        <w:tc>
          <w:tcPr>
            <w:tcW w:w="7507" w:type="dxa"/>
          </w:tcPr>
          <w:p w14:paraId="10FEBDE1" w14:textId="77777777" w:rsidR="00691632" w:rsidRPr="00691632" w:rsidRDefault="00691632" w:rsidP="00691632">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691632">
              <w:rPr>
                <w:rFonts w:ascii="Times New Roman" w:hAnsi="Times New Roman" w:cs="Times New Roman"/>
                <w:sz w:val="23"/>
                <w:szCs w:val="23"/>
              </w:rPr>
              <w:t>Although it might yield immediate cost reductions and enhancements, this approach may not be scalable over the long term and may not align with the overarching strategic goals of comprehensive digital integration.</w:t>
            </w:r>
          </w:p>
        </w:tc>
      </w:tr>
    </w:tbl>
    <w:p w14:paraId="6E53506B" w14:textId="77777777" w:rsidR="00B75774" w:rsidRDefault="00B75774" w:rsidP="00B75774"/>
    <w:tbl>
      <w:tblPr>
        <w:tblStyle w:val="PlainTable3"/>
        <w:tblpPr w:leftFromText="180" w:rightFromText="180" w:vertAnchor="text" w:horzAnchor="margin" w:tblpY="391"/>
        <w:tblW w:w="0" w:type="auto"/>
        <w:tblLook w:val="04A0" w:firstRow="1" w:lastRow="0" w:firstColumn="1" w:lastColumn="0" w:noHBand="0" w:noVBand="1"/>
      </w:tblPr>
      <w:tblGrid>
        <w:gridCol w:w="2268"/>
        <w:gridCol w:w="7082"/>
      </w:tblGrid>
      <w:tr w:rsidR="00402958" w14:paraId="24127118" w14:textId="77777777" w:rsidTr="004029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675B1077" w14:textId="77777777" w:rsidR="00402958" w:rsidRPr="00402958" w:rsidRDefault="00402958" w:rsidP="00402958">
            <w:pPr>
              <w:rPr>
                <w:rFonts w:ascii="Times New Roman" w:hAnsi="Times New Roman" w:cs="Times New Roman"/>
                <w:b w:val="0"/>
                <w:bCs w:val="0"/>
                <w:caps w:val="0"/>
                <w:sz w:val="24"/>
                <w:szCs w:val="24"/>
              </w:rPr>
            </w:pPr>
          </w:p>
          <w:p w14:paraId="2B9382D1" w14:textId="251568E6" w:rsidR="00402958" w:rsidRPr="00402958" w:rsidRDefault="00402958" w:rsidP="00402958">
            <w:pPr>
              <w:rPr>
                <w:rFonts w:ascii="Times New Roman" w:hAnsi="Times New Roman" w:cs="Times New Roman"/>
                <w:sz w:val="24"/>
                <w:szCs w:val="24"/>
              </w:rPr>
            </w:pPr>
            <w:r>
              <w:rPr>
                <w:rFonts w:ascii="Times New Roman" w:hAnsi="Times New Roman" w:cs="Times New Roman"/>
                <w:sz w:val="24"/>
                <w:szCs w:val="24"/>
              </w:rPr>
              <w:t xml:space="preserve">        </w:t>
            </w:r>
            <w:r w:rsidRPr="00402958">
              <w:rPr>
                <w:rFonts w:ascii="Times New Roman" w:hAnsi="Times New Roman" w:cs="Times New Roman"/>
                <w:sz w:val="24"/>
                <w:szCs w:val="24"/>
              </w:rPr>
              <w:t xml:space="preserve">aspect                                      </w:t>
            </w:r>
          </w:p>
        </w:tc>
        <w:tc>
          <w:tcPr>
            <w:tcW w:w="7082" w:type="dxa"/>
          </w:tcPr>
          <w:p w14:paraId="550E60BE" w14:textId="77777777" w:rsidR="00402958" w:rsidRPr="00402958" w:rsidRDefault="00402958" w:rsidP="004029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aps w:val="0"/>
                <w:sz w:val="24"/>
                <w:szCs w:val="24"/>
              </w:rPr>
            </w:pPr>
          </w:p>
          <w:p w14:paraId="23A24A8B" w14:textId="0CD1700D" w:rsidR="00402958" w:rsidRPr="00402958" w:rsidRDefault="00402958" w:rsidP="004029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402958">
              <w:rPr>
                <w:rFonts w:ascii="Times New Roman" w:hAnsi="Times New Roman" w:cs="Times New Roman"/>
                <w:sz w:val="24"/>
                <w:szCs w:val="24"/>
              </w:rPr>
              <w:t>Description</w:t>
            </w:r>
          </w:p>
        </w:tc>
      </w:tr>
      <w:tr w:rsidR="00402958" w14:paraId="2AE098BA" w14:textId="77777777" w:rsidTr="00402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2895AD7" w14:textId="77777777" w:rsidR="00402958" w:rsidRPr="00691632" w:rsidRDefault="00402958" w:rsidP="00402958">
            <w:pPr>
              <w:rPr>
                <w:rFonts w:ascii="Times New Roman" w:hAnsi="Times New Roman" w:cs="Times New Roman"/>
                <w:b w:val="0"/>
                <w:bCs w:val="0"/>
                <w:sz w:val="23"/>
                <w:szCs w:val="23"/>
              </w:rPr>
            </w:pPr>
            <w:r w:rsidRPr="00691632">
              <w:rPr>
                <w:rFonts w:ascii="Times New Roman" w:hAnsi="Times New Roman" w:cs="Times New Roman"/>
                <w:b w:val="0"/>
                <w:bCs w:val="0"/>
                <w:sz w:val="23"/>
                <w:szCs w:val="23"/>
              </w:rPr>
              <w:t>scope</w:t>
            </w:r>
          </w:p>
        </w:tc>
        <w:tc>
          <w:tcPr>
            <w:tcW w:w="7082" w:type="dxa"/>
          </w:tcPr>
          <w:p w14:paraId="1A6EE1FE" w14:textId="71E91922" w:rsidR="00402958" w:rsidRPr="00402958" w:rsidRDefault="00732A68" w:rsidP="00402958">
            <w:pPr>
              <w:pStyle w:val="ListParagraph"/>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732A68">
              <w:rPr>
                <w:rFonts w:ascii="Times New Roman" w:hAnsi="Times New Roman" w:cs="Times New Roman"/>
                <w:sz w:val="23"/>
                <w:szCs w:val="23"/>
              </w:rPr>
              <w:t xml:space="preserve">The current application system will be completely redesigned and replaced with a </w:t>
            </w:r>
            <w:r w:rsidRPr="00732A68">
              <w:rPr>
                <w:rFonts w:ascii="Times New Roman" w:hAnsi="Times New Roman" w:cs="Times New Roman"/>
                <w:sz w:val="23"/>
                <w:szCs w:val="23"/>
              </w:rPr>
              <w:t>brand-new</w:t>
            </w:r>
            <w:r w:rsidRPr="00732A68">
              <w:rPr>
                <w:rFonts w:ascii="Times New Roman" w:hAnsi="Times New Roman" w:cs="Times New Roman"/>
                <w:sz w:val="23"/>
                <w:szCs w:val="23"/>
              </w:rPr>
              <w:t xml:space="preserve"> digital platform that is up to date.</w:t>
            </w:r>
          </w:p>
        </w:tc>
      </w:tr>
      <w:tr w:rsidR="00402958" w14:paraId="4ECA003C" w14:textId="77777777" w:rsidTr="00402958">
        <w:tc>
          <w:tcPr>
            <w:cnfStyle w:val="001000000000" w:firstRow="0" w:lastRow="0" w:firstColumn="1" w:lastColumn="0" w:oddVBand="0" w:evenVBand="0" w:oddHBand="0" w:evenHBand="0" w:firstRowFirstColumn="0" w:firstRowLastColumn="0" w:lastRowFirstColumn="0" w:lastRowLastColumn="0"/>
            <w:tcW w:w="2268" w:type="dxa"/>
          </w:tcPr>
          <w:p w14:paraId="054FEE0B" w14:textId="77777777" w:rsidR="00402958" w:rsidRPr="00691632" w:rsidRDefault="00402958" w:rsidP="00402958">
            <w:pPr>
              <w:rPr>
                <w:rFonts w:ascii="Times New Roman" w:hAnsi="Times New Roman" w:cs="Times New Roman"/>
                <w:b w:val="0"/>
                <w:bCs w:val="0"/>
                <w:sz w:val="23"/>
                <w:szCs w:val="23"/>
              </w:rPr>
            </w:pPr>
            <w:r w:rsidRPr="00691632">
              <w:rPr>
                <w:rFonts w:ascii="Times New Roman" w:hAnsi="Times New Roman" w:cs="Times New Roman"/>
                <w:b w:val="0"/>
                <w:bCs w:val="0"/>
                <w:sz w:val="23"/>
                <w:szCs w:val="23"/>
              </w:rPr>
              <w:t>feasibility</w:t>
            </w:r>
          </w:p>
        </w:tc>
        <w:tc>
          <w:tcPr>
            <w:tcW w:w="7082" w:type="dxa"/>
          </w:tcPr>
          <w:p w14:paraId="666BC0A2" w14:textId="1EA6D0BB" w:rsidR="00402958" w:rsidRPr="00402958" w:rsidRDefault="00732A68" w:rsidP="00402958">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732A68">
              <w:rPr>
                <w:rFonts w:ascii="Times New Roman" w:hAnsi="Times New Roman" w:cs="Times New Roman"/>
                <w:sz w:val="23"/>
                <w:szCs w:val="23"/>
              </w:rPr>
              <w:t>The level of feasibility is moderate, taking into account the fact that this strategy requires extensive project management and large resource commitment.</w:t>
            </w:r>
          </w:p>
        </w:tc>
      </w:tr>
      <w:tr w:rsidR="00402958" w14:paraId="020BCC6D" w14:textId="77777777" w:rsidTr="00402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677E187" w14:textId="77777777" w:rsidR="00402958" w:rsidRPr="00691632" w:rsidRDefault="00402958" w:rsidP="00402958">
            <w:pPr>
              <w:rPr>
                <w:rFonts w:ascii="Times New Roman" w:hAnsi="Times New Roman" w:cs="Times New Roman"/>
                <w:b w:val="0"/>
                <w:bCs w:val="0"/>
                <w:sz w:val="23"/>
                <w:szCs w:val="23"/>
              </w:rPr>
            </w:pPr>
            <w:r w:rsidRPr="00691632">
              <w:rPr>
                <w:rFonts w:ascii="Times New Roman" w:hAnsi="Times New Roman" w:cs="Times New Roman"/>
                <w:b w:val="0"/>
                <w:bCs w:val="0"/>
                <w:sz w:val="23"/>
                <w:szCs w:val="23"/>
              </w:rPr>
              <w:t>assumptions</w:t>
            </w:r>
          </w:p>
        </w:tc>
        <w:tc>
          <w:tcPr>
            <w:tcW w:w="7082" w:type="dxa"/>
          </w:tcPr>
          <w:p w14:paraId="3013C8D1" w14:textId="3CD7952E" w:rsidR="00402958" w:rsidRPr="00402958" w:rsidRDefault="00732A68" w:rsidP="00402958">
            <w:pPr>
              <w:pStyle w:val="ListParagraph"/>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732A68">
              <w:rPr>
                <w:rFonts w:ascii="Times New Roman" w:hAnsi="Times New Roman" w:cs="Times New Roman"/>
                <w:sz w:val="23"/>
                <w:szCs w:val="23"/>
              </w:rPr>
              <w:t>It is assumed that there would be a substantial budget and enough support for information technology. The complete buy-in of all stakeholders is attainable in spite of the magnitude of the change.</w:t>
            </w:r>
          </w:p>
        </w:tc>
      </w:tr>
      <w:tr w:rsidR="00402958" w14:paraId="152EE190" w14:textId="77777777" w:rsidTr="00402958">
        <w:tc>
          <w:tcPr>
            <w:cnfStyle w:val="001000000000" w:firstRow="0" w:lastRow="0" w:firstColumn="1" w:lastColumn="0" w:oddVBand="0" w:evenVBand="0" w:oddHBand="0" w:evenHBand="0" w:firstRowFirstColumn="0" w:firstRowLastColumn="0" w:lastRowFirstColumn="0" w:lastRowLastColumn="0"/>
            <w:tcW w:w="2268" w:type="dxa"/>
          </w:tcPr>
          <w:p w14:paraId="19AE248D" w14:textId="77777777" w:rsidR="00402958" w:rsidRPr="00691632" w:rsidRDefault="00402958" w:rsidP="00402958">
            <w:pPr>
              <w:rPr>
                <w:rFonts w:ascii="Times New Roman" w:hAnsi="Times New Roman" w:cs="Times New Roman"/>
                <w:b w:val="0"/>
                <w:bCs w:val="0"/>
                <w:sz w:val="23"/>
                <w:szCs w:val="23"/>
              </w:rPr>
            </w:pPr>
            <w:r w:rsidRPr="00691632">
              <w:rPr>
                <w:rFonts w:ascii="Times New Roman" w:hAnsi="Times New Roman" w:cs="Times New Roman"/>
                <w:b w:val="0"/>
                <w:bCs w:val="0"/>
                <w:sz w:val="23"/>
                <w:szCs w:val="23"/>
              </w:rPr>
              <w:t>risks</w:t>
            </w:r>
          </w:p>
        </w:tc>
        <w:tc>
          <w:tcPr>
            <w:tcW w:w="7082" w:type="dxa"/>
          </w:tcPr>
          <w:p w14:paraId="48BCFC7B" w14:textId="38562D19" w:rsidR="00402958" w:rsidRPr="00402958" w:rsidRDefault="00732A68" w:rsidP="00402958">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732A68">
              <w:rPr>
                <w:rFonts w:ascii="Times New Roman" w:hAnsi="Times New Roman" w:cs="Times New Roman"/>
                <w:sz w:val="23"/>
                <w:szCs w:val="23"/>
              </w:rPr>
              <w:t>As a result of the complexity of full-scale implementation, there is a greater possibility of major disruptions occurring during the transition phase, as well as the possibility of budget overruns during this time.</w:t>
            </w:r>
          </w:p>
        </w:tc>
      </w:tr>
      <w:tr w:rsidR="00402958" w14:paraId="06709581" w14:textId="77777777" w:rsidTr="00402958">
        <w:trPr>
          <w:cnfStyle w:val="000000100000" w:firstRow="0" w:lastRow="0" w:firstColumn="0" w:lastColumn="0" w:oddVBand="0" w:evenVBand="0" w:oddHBand="1"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2268" w:type="dxa"/>
          </w:tcPr>
          <w:p w14:paraId="429013D9" w14:textId="77777777" w:rsidR="00402958" w:rsidRPr="00691632" w:rsidRDefault="00402958" w:rsidP="00402958">
            <w:pPr>
              <w:rPr>
                <w:rFonts w:ascii="Times New Roman" w:hAnsi="Times New Roman" w:cs="Times New Roman"/>
                <w:b w:val="0"/>
                <w:bCs w:val="0"/>
                <w:sz w:val="23"/>
                <w:szCs w:val="23"/>
              </w:rPr>
            </w:pPr>
            <w:r w:rsidRPr="00691632">
              <w:rPr>
                <w:rFonts w:ascii="Times New Roman" w:hAnsi="Times New Roman" w:cs="Times New Roman"/>
                <w:b w:val="0"/>
                <w:bCs w:val="0"/>
                <w:sz w:val="23"/>
                <w:szCs w:val="23"/>
              </w:rPr>
              <w:t>constraints</w:t>
            </w:r>
          </w:p>
        </w:tc>
        <w:tc>
          <w:tcPr>
            <w:tcW w:w="7082" w:type="dxa"/>
          </w:tcPr>
          <w:p w14:paraId="2C565110" w14:textId="572C27CA" w:rsidR="00402958" w:rsidRPr="00402958" w:rsidRDefault="00732A68" w:rsidP="00402958">
            <w:pPr>
              <w:pStyle w:val="ListParagraph"/>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732A68">
              <w:rPr>
                <w:rFonts w:ascii="Times New Roman" w:hAnsi="Times New Roman" w:cs="Times New Roman"/>
                <w:sz w:val="23"/>
                <w:szCs w:val="23"/>
              </w:rPr>
              <w:t>The scope of the project may be impacted by financial constraints, and the migration of old data may offer difficulties.</w:t>
            </w:r>
          </w:p>
        </w:tc>
      </w:tr>
      <w:tr w:rsidR="00402958" w14:paraId="23CB4436" w14:textId="77777777" w:rsidTr="00402958">
        <w:tc>
          <w:tcPr>
            <w:cnfStyle w:val="001000000000" w:firstRow="0" w:lastRow="0" w:firstColumn="1" w:lastColumn="0" w:oddVBand="0" w:evenVBand="0" w:oddHBand="0" w:evenHBand="0" w:firstRowFirstColumn="0" w:firstRowLastColumn="0" w:lastRowFirstColumn="0" w:lastRowLastColumn="0"/>
            <w:tcW w:w="2268" w:type="dxa"/>
          </w:tcPr>
          <w:p w14:paraId="28241C4E" w14:textId="77777777" w:rsidR="00402958" w:rsidRPr="00691632" w:rsidRDefault="00402958" w:rsidP="00402958">
            <w:pPr>
              <w:rPr>
                <w:rFonts w:ascii="Times New Roman" w:hAnsi="Times New Roman" w:cs="Times New Roman"/>
                <w:b w:val="0"/>
                <w:bCs w:val="0"/>
                <w:sz w:val="23"/>
                <w:szCs w:val="23"/>
              </w:rPr>
            </w:pPr>
            <w:r w:rsidRPr="00691632">
              <w:rPr>
                <w:rFonts w:ascii="Times New Roman" w:hAnsi="Times New Roman" w:cs="Times New Roman"/>
                <w:b w:val="0"/>
                <w:bCs w:val="0"/>
                <w:sz w:val="23"/>
                <w:szCs w:val="23"/>
              </w:rPr>
              <w:t>Value</w:t>
            </w:r>
          </w:p>
        </w:tc>
        <w:tc>
          <w:tcPr>
            <w:tcW w:w="7082" w:type="dxa"/>
          </w:tcPr>
          <w:p w14:paraId="0C5E96C9" w14:textId="0EF08AFE" w:rsidR="00402958" w:rsidRPr="00402958" w:rsidRDefault="00732A68" w:rsidP="00402958">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732A68">
              <w:rPr>
                <w:rFonts w:ascii="Times New Roman" w:hAnsi="Times New Roman" w:cs="Times New Roman"/>
                <w:sz w:val="23"/>
                <w:szCs w:val="23"/>
              </w:rPr>
              <w:t>If this were to be successful, it would provide a solution that is entirely aligned with strategic goals and modern educational technology standards which would be implemented over the long term.</w:t>
            </w:r>
          </w:p>
        </w:tc>
      </w:tr>
    </w:tbl>
    <w:p w14:paraId="24190971" w14:textId="363A43E7" w:rsidR="00691632" w:rsidRPr="00034692" w:rsidRDefault="00691632" w:rsidP="00691632">
      <w:pPr>
        <w:pStyle w:val="Heading2"/>
        <w:spacing w:line="480" w:lineRule="auto"/>
        <w:rPr>
          <w:rFonts w:ascii="Times New Roman" w:hAnsi="Times New Roman" w:cs="Times New Roman"/>
          <w:color w:val="000000" w:themeColor="text1"/>
          <w:sz w:val="24"/>
          <w:szCs w:val="24"/>
        </w:rPr>
      </w:pPr>
      <w:bookmarkStart w:id="19" w:name="_Toc163243083"/>
      <w:r w:rsidRPr="00034692">
        <w:rPr>
          <w:rFonts w:ascii="Times New Roman" w:hAnsi="Times New Roman" w:cs="Times New Roman"/>
          <w:color w:val="000000" w:themeColor="text1"/>
          <w:sz w:val="24"/>
          <w:szCs w:val="24"/>
        </w:rPr>
        <w:t>O</w:t>
      </w:r>
      <w:r w:rsidR="00E80BFF">
        <w:rPr>
          <w:rFonts w:ascii="Times New Roman" w:hAnsi="Times New Roman" w:cs="Times New Roman"/>
          <w:color w:val="000000" w:themeColor="text1"/>
          <w:sz w:val="24"/>
          <w:szCs w:val="24"/>
        </w:rPr>
        <w:t>ption</w:t>
      </w:r>
      <w:r w:rsidRPr="00034692">
        <w:rPr>
          <w:rFonts w:ascii="Times New Roman" w:hAnsi="Times New Roman" w:cs="Times New Roman"/>
          <w:color w:val="000000" w:themeColor="text1"/>
          <w:sz w:val="24"/>
          <w:szCs w:val="24"/>
        </w:rPr>
        <w:t xml:space="preserve"> 2: </w:t>
      </w:r>
      <w:r w:rsidR="00732A68" w:rsidRPr="00732A68">
        <w:rPr>
          <w:rFonts w:ascii="Times New Roman" w:hAnsi="Times New Roman" w:cs="Times New Roman"/>
          <w:color w:val="000000" w:themeColor="text1"/>
          <w:sz w:val="24"/>
          <w:szCs w:val="24"/>
        </w:rPr>
        <w:t>Comprehensive System Redesign and Replacement</w:t>
      </w:r>
      <w:bookmarkEnd w:id="19"/>
    </w:p>
    <w:p w14:paraId="0A0E470C" w14:textId="77777777" w:rsidR="00691632" w:rsidRPr="00691632" w:rsidRDefault="00691632" w:rsidP="00691632"/>
    <w:p w14:paraId="12B2E248" w14:textId="77777777" w:rsidR="00B75774" w:rsidRDefault="00B75774" w:rsidP="00B75774"/>
    <w:p w14:paraId="2DEDCA73" w14:textId="77777777" w:rsidR="00B75774" w:rsidRDefault="00B75774" w:rsidP="00B75774"/>
    <w:p w14:paraId="3BBBAB79" w14:textId="4D2B60D4" w:rsidR="00B75774" w:rsidRDefault="00402958" w:rsidP="00FE75F0">
      <w:pPr>
        <w:pStyle w:val="Heading2"/>
        <w:rPr>
          <w:rFonts w:ascii="Times New Roman" w:hAnsi="Times New Roman" w:cs="Times New Roman"/>
          <w:color w:val="000000" w:themeColor="text1"/>
        </w:rPr>
      </w:pPr>
      <w:bookmarkStart w:id="20" w:name="_Toc163243084"/>
      <w:r w:rsidRPr="00034692">
        <w:rPr>
          <w:rFonts w:ascii="Times New Roman" w:hAnsi="Times New Roman" w:cs="Times New Roman"/>
          <w:color w:val="000000" w:themeColor="text1"/>
        </w:rPr>
        <w:t>O</w:t>
      </w:r>
      <w:r w:rsidR="00E80BFF">
        <w:rPr>
          <w:rFonts w:ascii="Times New Roman" w:hAnsi="Times New Roman" w:cs="Times New Roman"/>
          <w:color w:val="000000" w:themeColor="text1"/>
        </w:rPr>
        <w:t>ption</w:t>
      </w:r>
      <w:r w:rsidRPr="00034692">
        <w:rPr>
          <w:rFonts w:ascii="Times New Roman" w:hAnsi="Times New Roman" w:cs="Times New Roman"/>
          <w:color w:val="000000" w:themeColor="text1"/>
        </w:rPr>
        <w:t xml:space="preserve"> 3: </w:t>
      </w:r>
      <w:r w:rsidRPr="00732A68">
        <w:rPr>
          <w:rFonts w:ascii="Times New Roman" w:hAnsi="Times New Roman" w:cs="Times New Roman"/>
          <w:color w:val="000000" w:themeColor="text1"/>
          <w:sz w:val="24"/>
          <w:szCs w:val="24"/>
        </w:rPr>
        <w:t xml:space="preserve">Partnership </w:t>
      </w:r>
      <w:r w:rsidRPr="00732A68">
        <w:rPr>
          <w:rFonts w:ascii="Times New Roman" w:hAnsi="Times New Roman" w:cs="Times New Roman"/>
          <w:color w:val="000000" w:themeColor="text1"/>
          <w:sz w:val="24"/>
          <w:szCs w:val="24"/>
        </w:rPr>
        <w:t xml:space="preserve">With an </w:t>
      </w:r>
      <w:r w:rsidRPr="00732A68">
        <w:rPr>
          <w:rFonts w:ascii="Times New Roman" w:hAnsi="Times New Roman" w:cs="Times New Roman"/>
          <w:color w:val="000000" w:themeColor="text1"/>
          <w:sz w:val="24"/>
          <w:szCs w:val="24"/>
        </w:rPr>
        <w:t>Educational Technology Company</w:t>
      </w:r>
      <w:bookmarkEnd w:id="20"/>
    </w:p>
    <w:p w14:paraId="6455581D" w14:textId="77777777" w:rsidR="00034692" w:rsidRDefault="00034692" w:rsidP="00034692"/>
    <w:tbl>
      <w:tblPr>
        <w:tblStyle w:val="PlainTable3"/>
        <w:tblW w:w="0" w:type="auto"/>
        <w:tblLook w:val="04A0" w:firstRow="1" w:lastRow="0" w:firstColumn="1" w:lastColumn="0" w:noHBand="0" w:noVBand="1"/>
      </w:tblPr>
      <w:tblGrid>
        <w:gridCol w:w="1985"/>
        <w:gridCol w:w="7365"/>
      </w:tblGrid>
      <w:tr w:rsidR="00034692" w14:paraId="2A9E2ACC" w14:textId="77777777" w:rsidTr="00034692">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1985" w:type="dxa"/>
          </w:tcPr>
          <w:p w14:paraId="173D9CFF" w14:textId="714751D3" w:rsidR="00034692" w:rsidRPr="00034692" w:rsidRDefault="00C405BC" w:rsidP="00034692">
            <w:pPr>
              <w:rPr>
                <w:rFonts w:ascii="Times New Roman" w:hAnsi="Times New Roman" w:cs="Times New Roman"/>
                <w:sz w:val="24"/>
                <w:szCs w:val="24"/>
              </w:rPr>
            </w:pPr>
            <w:r>
              <w:rPr>
                <w:rFonts w:ascii="Times New Roman" w:hAnsi="Times New Roman" w:cs="Times New Roman"/>
                <w:sz w:val="24"/>
                <w:szCs w:val="24"/>
              </w:rPr>
              <w:t xml:space="preserve">        </w:t>
            </w:r>
            <w:r w:rsidR="00034692" w:rsidRPr="00034692">
              <w:rPr>
                <w:rFonts w:ascii="Times New Roman" w:hAnsi="Times New Roman" w:cs="Times New Roman"/>
                <w:sz w:val="24"/>
                <w:szCs w:val="24"/>
              </w:rPr>
              <w:t xml:space="preserve">aspect                              </w:t>
            </w:r>
          </w:p>
        </w:tc>
        <w:tc>
          <w:tcPr>
            <w:tcW w:w="7365" w:type="dxa"/>
          </w:tcPr>
          <w:p w14:paraId="31BC949D" w14:textId="78340ED3" w:rsidR="00034692" w:rsidRPr="00034692" w:rsidRDefault="00C405BC" w:rsidP="0003469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034692" w:rsidRPr="00034692">
              <w:rPr>
                <w:rFonts w:ascii="Times New Roman" w:hAnsi="Times New Roman" w:cs="Times New Roman"/>
                <w:sz w:val="24"/>
                <w:szCs w:val="24"/>
              </w:rPr>
              <w:t>description</w:t>
            </w:r>
          </w:p>
        </w:tc>
      </w:tr>
      <w:tr w:rsidR="00034692" w:rsidRPr="00034692" w14:paraId="213FB3FF" w14:textId="77777777" w:rsidTr="00034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0DC8CD5" w14:textId="69527420" w:rsidR="00034692" w:rsidRPr="00034692" w:rsidRDefault="00034692" w:rsidP="00034692">
            <w:pPr>
              <w:rPr>
                <w:rFonts w:ascii="Times New Roman" w:hAnsi="Times New Roman" w:cs="Times New Roman"/>
                <w:b w:val="0"/>
                <w:bCs w:val="0"/>
                <w:sz w:val="23"/>
                <w:szCs w:val="23"/>
              </w:rPr>
            </w:pPr>
            <w:r w:rsidRPr="00034692">
              <w:rPr>
                <w:rFonts w:ascii="Times New Roman" w:hAnsi="Times New Roman" w:cs="Times New Roman"/>
                <w:b w:val="0"/>
                <w:bCs w:val="0"/>
                <w:sz w:val="23"/>
                <w:szCs w:val="23"/>
              </w:rPr>
              <w:t>scope</w:t>
            </w:r>
          </w:p>
        </w:tc>
        <w:tc>
          <w:tcPr>
            <w:tcW w:w="7365" w:type="dxa"/>
          </w:tcPr>
          <w:p w14:paraId="78138E1C" w14:textId="1C27FDD1" w:rsidR="00034692" w:rsidRPr="00C405BC" w:rsidRDefault="00C405BC" w:rsidP="00C405BC">
            <w:pPr>
              <w:pStyle w:val="ListParagraph"/>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C405BC">
              <w:rPr>
                <w:rFonts w:ascii="Times New Roman" w:hAnsi="Times New Roman" w:cs="Times New Roman"/>
                <w:sz w:val="23"/>
                <w:szCs w:val="23"/>
              </w:rPr>
              <w:t>The scope of this scenario involves a collaboration between Mohawk College and an EdTech company to jointly design a unique application system.</w:t>
            </w:r>
          </w:p>
        </w:tc>
      </w:tr>
      <w:tr w:rsidR="00034692" w:rsidRPr="00034692" w14:paraId="65485836" w14:textId="77777777" w:rsidTr="00034692">
        <w:tc>
          <w:tcPr>
            <w:cnfStyle w:val="001000000000" w:firstRow="0" w:lastRow="0" w:firstColumn="1" w:lastColumn="0" w:oddVBand="0" w:evenVBand="0" w:oddHBand="0" w:evenHBand="0" w:firstRowFirstColumn="0" w:firstRowLastColumn="0" w:lastRowFirstColumn="0" w:lastRowLastColumn="0"/>
            <w:tcW w:w="1985" w:type="dxa"/>
          </w:tcPr>
          <w:p w14:paraId="23E8FFCD" w14:textId="413361BE" w:rsidR="00034692" w:rsidRPr="00034692" w:rsidRDefault="00034692" w:rsidP="00034692">
            <w:pPr>
              <w:rPr>
                <w:rFonts w:ascii="Times New Roman" w:hAnsi="Times New Roman" w:cs="Times New Roman"/>
                <w:b w:val="0"/>
                <w:bCs w:val="0"/>
                <w:caps w:val="0"/>
                <w:sz w:val="23"/>
                <w:szCs w:val="23"/>
              </w:rPr>
            </w:pPr>
            <w:r w:rsidRPr="00034692">
              <w:rPr>
                <w:rFonts w:ascii="Times New Roman" w:hAnsi="Times New Roman" w:cs="Times New Roman"/>
                <w:b w:val="0"/>
                <w:bCs w:val="0"/>
                <w:sz w:val="23"/>
                <w:szCs w:val="23"/>
              </w:rPr>
              <w:t>feasibility</w:t>
            </w:r>
          </w:p>
        </w:tc>
        <w:tc>
          <w:tcPr>
            <w:tcW w:w="7365" w:type="dxa"/>
          </w:tcPr>
          <w:p w14:paraId="3CAA1DDC" w14:textId="253277BB" w:rsidR="00034692" w:rsidRPr="00C405BC" w:rsidRDefault="00C405BC" w:rsidP="00C405BC">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C405BC">
              <w:rPr>
                <w:rFonts w:ascii="Times New Roman" w:hAnsi="Times New Roman" w:cs="Times New Roman"/>
                <w:sz w:val="23"/>
                <w:szCs w:val="23"/>
              </w:rPr>
              <w:t>The feasibility of the project is moderate and depends on the college's capacity to establish a cooperation agreement that is mutually beneficial.</w:t>
            </w:r>
          </w:p>
        </w:tc>
      </w:tr>
      <w:tr w:rsidR="00034692" w:rsidRPr="00034692" w14:paraId="5A15B283" w14:textId="77777777" w:rsidTr="00034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36D00E9" w14:textId="175E02A8" w:rsidR="00034692" w:rsidRPr="00034692" w:rsidRDefault="00034692" w:rsidP="00034692">
            <w:pPr>
              <w:rPr>
                <w:rFonts w:ascii="Times New Roman" w:hAnsi="Times New Roman" w:cs="Times New Roman"/>
                <w:b w:val="0"/>
                <w:bCs w:val="0"/>
                <w:sz w:val="23"/>
                <w:szCs w:val="23"/>
              </w:rPr>
            </w:pPr>
            <w:r w:rsidRPr="00034692">
              <w:rPr>
                <w:rFonts w:ascii="Times New Roman" w:hAnsi="Times New Roman" w:cs="Times New Roman"/>
                <w:b w:val="0"/>
                <w:bCs w:val="0"/>
                <w:sz w:val="23"/>
                <w:szCs w:val="23"/>
              </w:rPr>
              <w:t>assumptions</w:t>
            </w:r>
          </w:p>
        </w:tc>
        <w:tc>
          <w:tcPr>
            <w:tcW w:w="7365" w:type="dxa"/>
          </w:tcPr>
          <w:p w14:paraId="27C8B6B3" w14:textId="52333BE0" w:rsidR="00034692" w:rsidRPr="00C405BC" w:rsidRDefault="00C405BC" w:rsidP="00C405BC">
            <w:pPr>
              <w:pStyle w:val="ListParagraph"/>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C405BC">
              <w:rPr>
                <w:rFonts w:ascii="Times New Roman" w:hAnsi="Times New Roman" w:cs="Times New Roman"/>
                <w:sz w:val="23"/>
                <w:szCs w:val="23"/>
              </w:rPr>
              <w:t xml:space="preserve">Assumes that collaboration results in the exchange of </w:t>
            </w:r>
            <w:r w:rsidRPr="00C405BC">
              <w:rPr>
                <w:rFonts w:ascii="Times New Roman" w:hAnsi="Times New Roman" w:cs="Times New Roman"/>
                <w:sz w:val="23"/>
                <w:szCs w:val="23"/>
              </w:rPr>
              <w:t>specialized</w:t>
            </w:r>
            <w:r w:rsidRPr="00C405BC">
              <w:rPr>
                <w:rFonts w:ascii="Times New Roman" w:hAnsi="Times New Roman" w:cs="Times New Roman"/>
                <w:sz w:val="23"/>
                <w:szCs w:val="23"/>
              </w:rPr>
              <w:t xml:space="preserve"> knowledge and that the EdTech company has motivations that are in line with the objectives of the college.</w:t>
            </w:r>
          </w:p>
        </w:tc>
      </w:tr>
      <w:tr w:rsidR="00034692" w:rsidRPr="00034692" w14:paraId="0C2FD00A" w14:textId="77777777" w:rsidTr="00034692">
        <w:tc>
          <w:tcPr>
            <w:cnfStyle w:val="001000000000" w:firstRow="0" w:lastRow="0" w:firstColumn="1" w:lastColumn="0" w:oddVBand="0" w:evenVBand="0" w:oddHBand="0" w:evenHBand="0" w:firstRowFirstColumn="0" w:firstRowLastColumn="0" w:lastRowFirstColumn="0" w:lastRowLastColumn="0"/>
            <w:tcW w:w="1985" w:type="dxa"/>
          </w:tcPr>
          <w:p w14:paraId="0D6E425B" w14:textId="59D2C24F" w:rsidR="00034692" w:rsidRPr="00034692" w:rsidRDefault="00034692" w:rsidP="00034692">
            <w:pPr>
              <w:rPr>
                <w:rFonts w:ascii="Times New Roman" w:hAnsi="Times New Roman" w:cs="Times New Roman"/>
                <w:b w:val="0"/>
                <w:bCs w:val="0"/>
                <w:sz w:val="23"/>
                <w:szCs w:val="23"/>
              </w:rPr>
            </w:pPr>
            <w:r w:rsidRPr="00034692">
              <w:rPr>
                <w:rFonts w:ascii="Times New Roman" w:hAnsi="Times New Roman" w:cs="Times New Roman"/>
                <w:b w:val="0"/>
                <w:bCs w:val="0"/>
                <w:sz w:val="23"/>
                <w:szCs w:val="23"/>
              </w:rPr>
              <w:t>risks</w:t>
            </w:r>
          </w:p>
        </w:tc>
        <w:tc>
          <w:tcPr>
            <w:tcW w:w="7365" w:type="dxa"/>
          </w:tcPr>
          <w:p w14:paraId="59F44CB6" w14:textId="4C74934E" w:rsidR="00034692" w:rsidRPr="00C405BC" w:rsidRDefault="00C405BC" w:rsidP="00C405BC">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C405BC">
              <w:rPr>
                <w:rFonts w:ascii="Times New Roman" w:hAnsi="Times New Roman" w:cs="Times New Roman"/>
                <w:sz w:val="23"/>
                <w:szCs w:val="23"/>
              </w:rPr>
              <w:t>There is a possibility of relying on the partner company, and difficulties in collaboration may emerge.</w:t>
            </w:r>
          </w:p>
        </w:tc>
      </w:tr>
      <w:tr w:rsidR="00034692" w:rsidRPr="00034692" w14:paraId="38C645BA" w14:textId="77777777" w:rsidTr="00034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14CD505" w14:textId="74264FD0" w:rsidR="00034692" w:rsidRPr="00034692" w:rsidRDefault="00034692" w:rsidP="00034692">
            <w:pPr>
              <w:rPr>
                <w:rFonts w:ascii="Times New Roman" w:hAnsi="Times New Roman" w:cs="Times New Roman"/>
                <w:b w:val="0"/>
                <w:bCs w:val="0"/>
                <w:sz w:val="23"/>
                <w:szCs w:val="23"/>
              </w:rPr>
            </w:pPr>
            <w:r w:rsidRPr="00034692">
              <w:rPr>
                <w:rFonts w:ascii="Times New Roman" w:hAnsi="Times New Roman" w:cs="Times New Roman"/>
                <w:b w:val="0"/>
                <w:bCs w:val="0"/>
                <w:sz w:val="23"/>
                <w:szCs w:val="23"/>
              </w:rPr>
              <w:t>constraints</w:t>
            </w:r>
          </w:p>
        </w:tc>
        <w:tc>
          <w:tcPr>
            <w:tcW w:w="7365" w:type="dxa"/>
          </w:tcPr>
          <w:p w14:paraId="1B94DBF0" w14:textId="3F1994D9" w:rsidR="00034692" w:rsidRPr="00C405BC" w:rsidRDefault="00C405BC" w:rsidP="00C405BC">
            <w:pPr>
              <w:pStyle w:val="ListParagraph"/>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C405BC">
              <w:rPr>
                <w:rFonts w:ascii="Times New Roman" w:hAnsi="Times New Roman" w:cs="Times New Roman"/>
                <w:sz w:val="23"/>
                <w:szCs w:val="23"/>
              </w:rPr>
              <w:t>The potential for innovation may be limited by the partner's current technical infrastructure and strategic objectives.</w:t>
            </w:r>
          </w:p>
        </w:tc>
      </w:tr>
      <w:tr w:rsidR="00034692" w:rsidRPr="00034692" w14:paraId="61359C90" w14:textId="77777777" w:rsidTr="00034692">
        <w:tc>
          <w:tcPr>
            <w:cnfStyle w:val="001000000000" w:firstRow="0" w:lastRow="0" w:firstColumn="1" w:lastColumn="0" w:oddVBand="0" w:evenVBand="0" w:oddHBand="0" w:evenHBand="0" w:firstRowFirstColumn="0" w:firstRowLastColumn="0" w:lastRowFirstColumn="0" w:lastRowLastColumn="0"/>
            <w:tcW w:w="1985" w:type="dxa"/>
          </w:tcPr>
          <w:p w14:paraId="296DCB9C" w14:textId="12A37B1C" w:rsidR="00034692" w:rsidRPr="00034692" w:rsidRDefault="00034692" w:rsidP="00034692">
            <w:pPr>
              <w:rPr>
                <w:rFonts w:ascii="Times New Roman" w:hAnsi="Times New Roman" w:cs="Times New Roman"/>
                <w:b w:val="0"/>
                <w:bCs w:val="0"/>
                <w:sz w:val="23"/>
                <w:szCs w:val="23"/>
              </w:rPr>
            </w:pPr>
            <w:r w:rsidRPr="00034692">
              <w:rPr>
                <w:rFonts w:ascii="Times New Roman" w:hAnsi="Times New Roman" w:cs="Times New Roman"/>
                <w:b w:val="0"/>
                <w:bCs w:val="0"/>
                <w:sz w:val="23"/>
                <w:szCs w:val="23"/>
              </w:rPr>
              <w:t>value</w:t>
            </w:r>
          </w:p>
        </w:tc>
        <w:tc>
          <w:tcPr>
            <w:tcW w:w="7365" w:type="dxa"/>
          </w:tcPr>
          <w:p w14:paraId="7428EDBF" w14:textId="7FF66D12" w:rsidR="00034692" w:rsidRPr="00C405BC" w:rsidRDefault="00C405BC" w:rsidP="00C405BC">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C405BC">
              <w:rPr>
                <w:rFonts w:ascii="Times New Roman" w:hAnsi="Times New Roman" w:cs="Times New Roman"/>
                <w:sz w:val="23"/>
                <w:szCs w:val="23"/>
              </w:rPr>
              <w:t>This strategy provides the benefit of distributing risk and gaining access to state-of-the-art technology, which could lead to a highly inventive system that closely aligns with the college's requirements.</w:t>
            </w:r>
          </w:p>
        </w:tc>
      </w:tr>
    </w:tbl>
    <w:p w14:paraId="7F424135" w14:textId="77777777" w:rsidR="00C43A45" w:rsidRDefault="00C43A45" w:rsidP="00A94C62"/>
    <w:p w14:paraId="5540FA87" w14:textId="77777777" w:rsidR="00C43A45" w:rsidRDefault="00C43A45" w:rsidP="00A94C62"/>
    <w:p w14:paraId="67C587CE" w14:textId="77777777" w:rsidR="00C43A45" w:rsidRDefault="00C43A45" w:rsidP="00A94C62"/>
    <w:p w14:paraId="5622E272" w14:textId="77777777" w:rsidR="008D1BEC" w:rsidRDefault="008D1BEC" w:rsidP="00A94C62"/>
    <w:p w14:paraId="766F5B0C" w14:textId="77777777" w:rsidR="008D1BEC" w:rsidRDefault="008D1BEC" w:rsidP="00A94C62"/>
    <w:p w14:paraId="4AE8ADEA" w14:textId="77777777" w:rsidR="008D1BEC" w:rsidRDefault="008D1BEC" w:rsidP="00A94C62"/>
    <w:p w14:paraId="58D0A35C" w14:textId="77777777" w:rsidR="008D1BEC" w:rsidRDefault="008D1BEC" w:rsidP="00A94C62"/>
    <w:p w14:paraId="7EC5580F" w14:textId="77777777" w:rsidR="008D1BEC" w:rsidRDefault="008D1BEC" w:rsidP="00A94C62"/>
    <w:p w14:paraId="3540AA29" w14:textId="77777777" w:rsidR="008D1BEC" w:rsidRDefault="008D1BEC" w:rsidP="00A94C62"/>
    <w:p w14:paraId="6D8415BF" w14:textId="77777777" w:rsidR="008D1BEC" w:rsidRDefault="008D1BEC" w:rsidP="00A94C62"/>
    <w:p w14:paraId="6F7CA5D7" w14:textId="77777777" w:rsidR="008D1BEC" w:rsidRDefault="008D1BEC" w:rsidP="00A94C62"/>
    <w:p w14:paraId="05087469" w14:textId="77777777" w:rsidR="008D1BEC" w:rsidRDefault="008D1BEC" w:rsidP="00A94C62"/>
    <w:p w14:paraId="23AC4085" w14:textId="77777777" w:rsidR="008D1BEC" w:rsidRDefault="008D1BEC" w:rsidP="00A94C62"/>
    <w:p w14:paraId="3F9E0BC0" w14:textId="77777777" w:rsidR="008D1BEC" w:rsidRDefault="008D1BEC" w:rsidP="00A94C62"/>
    <w:p w14:paraId="685B4685" w14:textId="77777777" w:rsidR="008D1BEC" w:rsidRDefault="008D1BEC" w:rsidP="00A94C62"/>
    <w:p w14:paraId="32E15A62" w14:textId="77777777" w:rsidR="008D1BEC" w:rsidRDefault="008D1BEC" w:rsidP="00A94C62"/>
    <w:p w14:paraId="0C5EE90F" w14:textId="5030D84E" w:rsidR="00F538B2" w:rsidRPr="00A41AF8" w:rsidRDefault="00B75774" w:rsidP="008B3DFA">
      <w:pPr>
        <w:pStyle w:val="Heading1"/>
        <w:spacing w:line="480" w:lineRule="auto"/>
        <w:rPr>
          <w:rFonts w:ascii="Times New Roman" w:hAnsi="Times New Roman" w:cs="Times New Roman"/>
          <w:b/>
          <w:bCs/>
          <w:sz w:val="28"/>
          <w:szCs w:val="28"/>
        </w:rPr>
      </w:pPr>
      <w:bookmarkStart w:id="21" w:name="_Toc163243085"/>
      <w:r w:rsidRPr="00A41AF8">
        <w:rPr>
          <w:rFonts w:ascii="Times New Roman" w:hAnsi="Times New Roman" w:cs="Times New Roman"/>
          <w:b/>
          <w:bCs/>
          <w:sz w:val="28"/>
          <w:szCs w:val="28"/>
        </w:rPr>
        <w:lastRenderedPageBreak/>
        <w:t>Recommendation</w:t>
      </w:r>
      <w:bookmarkEnd w:id="21"/>
    </w:p>
    <w:p w14:paraId="6EC2654A" w14:textId="59AC8559" w:rsidR="00AD66D3" w:rsidRPr="00AD66D3" w:rsidRDefault="008B3DFA" w:rsidP="00AD66D3">
      <w:pPr>
        <w:rPr>
          <w:rFonts w:ascii="Times New Roman" w:hAnsi="Times New Roman" w:cs="Times New Roman"/>
          <w:sz w:val="23"/>
          <w:szCs w:val="23"/>
        </w:rPr>
      </w:pPr>
      <w:r w:rsidRPr="00AD66D3">
        <w:rPr>
          <w:rFonts w:ascii="Times New Roman" w:hAnsi="Times New Roman" w:cs="Times New Roman"/>
          <w:sz w:val="23"/>
          <w:szCs w:val="23"/>
        </w:rPr>
        <w:t xml:space="preserve">OPTION 3: Partnership With an Educational Technology </w:t>
      </w:r>
      <w:r w:rsidRPr="00AD66D3">
        <w:rPr>
          <w:rFonts w:ascii="Times New Roman" w:hAnsi="Times New Roman" w:cs="Times New Roman"/>
          <w:sz w:val="23"/>
          <w:szCs w:val="23"/>
        </w:rPr>
        <w:t>Company</w:t>
      </w:r>
    </w:p>
    <w:p w14:paraId="0987BDD5" w14:textId="04D0C2F8" w:rsidR="008B3DFA" w:rsidRPr="008B3DFA" w:rsidRDefault="008B3DFA" w:rsidP="0004205C">
      <w:r w:rsidRPr="00AD66D3">
        <w:rPr>
          <w:rFonts w:ascii="Times New Roman" w:eastAsia="Times New Roman" w:hAnsi="Times New Roman" w:cs="Times New Roman"/>
          <w:sz w:val="23"/>
          <w:szCs w:val="23"/>
          <w:lang w:val="en-NG" w:eastAsia="en-GB"/>
        </w:rPr>
        <w:t>This strategy has been selected because it aligns perfectly with the project's objectives and offers a wide range of comprehensive benefits, which are outlined below:</w:t>
      </w:r>
      <w:r w:rsidRPr="008B3DFA">
        <w:rPr>
          <w:rFonts w:eastAsia="Times New Roman"/>
          <w:lang w:val="en-NG" w:eastAsia="en-GB"/>
        </w:rPr>
        <w:br/>
      </w:r>
    </w:p>
    <w:p w14:paraId="21349D9D" w14:textId="3621E43E" w:rsidR="002724B6" w:rsidRPr="002724B6" w:rsidRDefault="002724B6" w:rsidP="008B3DFA">
      <w:pPr>
        <w:rPr>
          <w:rFonts w:ascii="Times New Roman" w:hAnsi="Times New Roman" w:cs="Times New Roman"/>
          <w:color w:val="0D0D0D"/>
          <w:sz w:val="23"/>
          <w:szCs w:val="23"/>
          <w:shd w:val="clear" w:color="auto" w:fill="FFFFFF"/>
        </w:rPr>
      </w:pPr>
      <w:r w:rsidRPr="002724B6">
        <w:rPr>
          <w:rFonts w:ascii="Times New Roman" w:hAnsi="Times New Roman" w:cs="Times New Roman"/>
          <w:color w:val="0D0D0D"/>
          <w:sz w:val="23"/>
          <w:szCs w:val="23"/>
          <w:shd w:val="clear" w:color="auto" w:fill="FFFFFF"/>
        </w:rPr>
        <w:t xml:space="preserve">REASONS FOR THE RECOMMENDATION: </w:t>
      </w:r>
    </w:p>
    <w:p w14:paraId="6825E757" w14:textId="37DDAD7A" w:rsidR="002724B6" w:rsidRDefault="002724B6" w:rsidP="00B87565">
      <w:pPr>
        <w:pStyle w:val="ListParagraph"/>
        <w:numPr>
          <w:ilvl w:val="0"/>
          <w:numId w:val="12"/>
        </w:numPr>
        <w:jc w:val="both"/>
        <w:rPr>
          <w:rFonts w:ascii="Times New Roman" w:hAnsi="Times New Roman" w:cs="Times New Roman"/>
          <w:color w:val="0D0D0D"/>
          <w:sz w:val="23"/>
          <w:szCs w:val="23"/>
          <w:shd w:val="clear" w:color="auto" w:fill="FFFFFF"/>
        </w:rPr>
      </w:pPr>
      <w:r w:rsidRPr="002724B6">
        <w:rPr>
          <w:rFonts w:ascii="Times New Roman" w:hAnsi="Times New Roman" w:cs="Times New Roman"/>
          <w:color w:val="0D0D0D"/>
          <w:sz w:val="23"/>
          <w:szCs w:val="23"/>
          <w:shd w:val="clear" w:color="auto" w:fill="FFFFFF"/>
        </w:rPr>
        <w:t xml:space="preserve">Balanced Approach: </w:t>
      </w:r>
      <w:r w:rsidR="00707FA2" w:rsidRPr="00707FA2">
        <w:rPr>
          <w:rFonts w:ascii="Times New Roman" w:hAnsi="Times New Roman" w:cs="Times New Roman"/>
          <w:color w:val="0D0D0D"/>
          <w:sz w:val="23"/>
          <w:szCs w:val="23"/>
          <w:shd w:val="clear" w:color="auto" w:fill="FFFFFF"/>
        </w:rPr>
        <w:t>This option is a middle ground between doing all the work in-house and hiring someone else to do it all. This lets the college use outside knowledge while still having a lot of control over the project.</w:t>
      </w:r>
    </w:p>
    <w:p w14:paraId="59384DB9" w14:textId="5A467C4F" w:rsidR="00045187" w:rsidRPr="002724B6" w:rsidRDefault="00045187" w:rsidP="00B87565">
      <w:pPr>
        <w:pStyle w:val="ListParagraph"/>
        <w:numPr>
          <w:ilvl w:val="0"/>
          <w:numId w:val="12"/>
        </w:numPr>
        <w:jc w:val="both"/>
        <w:rPr>
          <w:rFonts w:ascii="Times New Roman" w:hAnsi="Times New Roman" w:cs="Times New Roman"/>
          <w:color w:val="0D0D0D"/>
          <w:sz w:val="23"/>
          <w:szCs w:val="23"/>
          <w:shd w:val="clear" w:color="auto" w:fill="FFFFFF"/>
        </w:rPr>
      </w:pPr>
      <w:r w:rsidRPr="00045187">
        <w:rPr>
          <w:rFonts w:ascii="Times New Roman" w:hAnsi="Times New Roman" w:cs="Times New Roman"/>
          <w:color w:val="0D0D0D"/>
          <w:sz w:val="23"/>
          <w:szCs w:val="23"/>
          <w:shd w:val="clear" w:color="auto" w:fill="FFFFFF"/>
          <w:lang w:val="en-CA"/>
        </w:rPr>
        <w:t>Faster Implementation: With an experienced partner, the timeline from concept to deployment can be accelerated due to the partner’s prior knowledge and resource availability.</w:t>
      </w:r>
    </w:p>
    <w:p w14:paraId="6B2D7BE7" w14:textId="4E714B95" w:rsidR="002724B6" w:rsidRPr="002724B6" w:rsidRDefault="002724B6" w:rsidP="00B87565">
      <w:pPr>
        <w:pStyle w:val="ListParagraph"/>
        <w:numPr>
          <w:ilvl w:val="0"/>
          <w:numId w:val="12"/>
        </w:numPr>
        <w:jc w:val="both"/>
        <w:rPr>
          <w:rFonts w:ascii="Times New Roman" w:hAnsi="Times New Roman" w:cs="Times New Roman"/>
          <w:color w:val="0D0D0D"/>
          <w:sz w:val="23"/>
          <w:szCs w:val="23"/>
          <w:shd w:val="clear" w:color="auto" w:fill="FFFFFF"/>
        </w:rPr>
      </w:pPr>
      <w:r w:rsidRPr="002724B6">
        <w:rPr>
          <w:rFonts w:ascii="Times New Roman" w:hAnsi="Times New Roman" w:cs="Times New Roman"/>
          <w:color w:val="0D0D0D"/>
          <w:sz w:val="23"/>
          <w:szCs w:val="23"/>
          <w:shd w:val="clear" w:color="auto" w:fill="FFFFFF"/>
        </w:rPr>
        <w:t xml:space="preserve">Access to Expertise: </w:t>
      </w:r>
      <w:r w:rsidR="00707FA2" w:rsidRPr="00707FA2">
        <w:rPr>
          <w:rFonts w:ascii="Times New Roman" w:hAnsi="Times New Roman" w:cs="Times New Roman"/>
          <w:color w:val="0D0D0D"/>
          <w:sz w:val="23"/>
          <w:szCs w:val="23"/>
          <w:shd w:val="clear" w:color="auto" w:fill="FFFFFF"/>
        </w:rPr>
        <w:t>Educational Technology companies</w:t>
      </w:r>
      <w:r w:rsidR="00045187">
        <w:rPr>
          <w:rFonts w:ascii="Times New Roman" w:hAnsi="Times New Roman" w:cs="Times New Roman"/>
          <w:color w:val="0D0D0D"/>
          <w:sz w:val="23"/>
          <w:szCs w:val="23"/>
          <w:shd w:val="clear" w:color="auto" w:fill="FFFFFF"/>
        </w:rPr>
        <w:t xml:space="preserve"> </w:t>
      </w:r>
      <w:r w:rsidR="00707FA2" w:rsidRPr="00707FA2">
        <w:rPr>
          <w:rFonts w:ascii="Times New Roman" w:hAnsi="Times New Roman" w:cs="Times New Roman"/>
          <w:color w:val="0D0D0D"/>
          <w:sz w:val="23"/>
          <w:szCs w:val="23"/>
          <w:shd w:val="clear" w:color="auto" w:fill="FFFFFF"/>
        </w:rPr>
        <w:t xml:space="preserve">build digital tools for schools like Mohawk College as their main business. With their help, </w:t>
      </w:r>
      <w:r w:rsidR="00045187">
        <w:rPr>
          <w:rFonts w:ascii="Times New Roman" w:hAnsi="Times New Roman" w:cs="Times New Roman"/>
          <w:color w:val="0D0D0D"/>
          <w:sz w:val="23"/>
          <w:szCs w:val="23"/>
          <w:shd w:val="clear" w:color="auto" w:fill="FFFFFF"/>
        </w:rPr>
        <w:t>we</w:t>
      </w:r>
      <w:r w:rsidR="00707FA2" w:rsidRPr="00707FA2">
        <w:rPr>
          <w:rFonts w:ascii="Times New Roman" w:hAnsi="Times New Roman" w:cs="Times New Roman"/>
          <w:color w:val="0D0D0D"/>
          <w:sz w:val="23"/>
          <w:szCs w:val="23"/>
          <w:shd w:val="clear" w:color="auto" w:fill="FFFFFF"/>
        </w:rPr>
        <w:t xml:space="preserve"> can make a system that is more creative and effective than what you could make in-house or through normal hiring.</w:t>
      </w:r>
    </w:p>
    <w:p w14:paraId="39BF670E" w14:textId="47CFCB69" w:rsidR="002724B6" w:rsidRPr="002724B6" w:rsidRDefault="00707FA2" w:rsidP="00B87565">
      <w:pPr>
        <w:pStyle w:val="ListParagraph"/>
        <w:numPr>
          <w:ilvl w:val="0"/>
          <w:numId w:val="12"/>
        </w:numPr>
        <w:jc w:val="both"/>
        <w:rPr>
          <w:rFonts w:ascii="Times New Roman" w:hAnsi="Times New Roman" w:cs="Times New Roman"/>
          <w:color w:val="0D0D0D"/>
          <w:sz w:val="23"/>
          <w:szCs w:val="23"/>
          <w:shd w:val="clear" w:color="auto" w:fill="FFFFFF"/>
        </w:rPr>
      </w:pPr>
      <w:r>
        <w:rPr>
          <w:rFonts w:ascii="Times New Roman" w:hAnsi="Times New Roman" w:cs="Times New Roman"/>
          <w:color w:val="0D0D0D"/>
          <w:sz w:val="23"/>
          <w:szCs w:val="23"/>
          <w:shd w:val="clear" w:color="auto" w:fill="FFFFFF"/>
        </w:rPr>
        <w:t>Sharing Risk</w:t>
      </w:r>
      <w:r w:rsidR="002724B6" w:rsidRPr="002724B6">
        <w:rPr>
          <w:rFonts w:ascii="Times New Roman" w:hAnsi="Times New Roman" w:cs="Times New Roman"/>
          <w:color w:val="0D0D0D"/>
          <w:sz w:val="23"/>
          <w:szCs w:val="23"/>
          <w:shd w:val="clear" w:color="auto" w:fill="FFFFFF"/>
        </w:rPr>
        <w:t xml:space="preserve">: </w:t>
      </w:r>
      <w:r w:rsidR="00045187" w:rsidRPr="00045187">
        <w:rPr>
          <w:rFonts w:ascii="Times New Roman" w:hAnsi="Times New Roman" w:cs="Times New Roman"/>
          <w:color w:val="0D0D0D"/>
          <w:sz w:val="23"/>
          <w:szCs w:val="23"/>
          <w:shd w:val="clear" w:color="auto" w:fill="FFFFFF"/>
        </w:rPr>
        <w:t>A portion of the risks associated with a partnership are incurred by the EdTech company, particularly those pertaining to the technology's development and implementation. This may add an additional layer of assurance and security for Mohawk College.</w:t>
      </w:r>
    </w:p>
    <w:p w14:paraId="2678834C" w14:textId="32FF11CB" w:rsidR="002724B6" w:rsidRPr="002724B6" w:rsidRDefault="00651927" w:rsidP="00B87565">
      <w:pPr>
        <w:pStyle w:val="ListParagraph"/>
        <w:numPr>
          <w:ilvl w:val="0"/>
          <w:numId w:val="12"/>
        </w:numPr>
        <w:jc w:val="both"/>
        <w:rPr>
          <w:rFonts w:ascii="Times New Roman" w:hAnsi="Times New Roman" w:cs="Times New Roman"/>
          <w:color w:val="0D0D0D"/>
          <w:sz w:val="23"/>
          <w:szCs w:val="23"/>
          <w:shd w:val="clear" w:color="auto" w:fill="FFFFFF"/>
        </w:rPr>
      </w:pPr>
      <w:r>
        <w:rPr>
          <w:rFonts w:ascii="Times New Roman" w:hAnsi="Times New Roman" w:cs="Times New Roman"/>
          <w:color w:val="0D0D0D"/>
          <w:sz w:val="23"/>
          <w:szCs w:val="23"/>
          <w:shd w:val="clear" w:color="auto" w:fill="FFFFFF"/>
        </w:rPr>
        <w:t>Long-Term Cost-Effectiveness:</w:t>
      </w:r>
      <w:r w:rsidR="002724B6" w:rsidRPr="002724B6">
        <w:rPr>
          <w:rFonts w:ascii="Times New Roman" w:hAnsi="Times New Roman" w:cs="Times New Roman"/>
          <w:color w:val="0D0D0D"/>
          <w:sz w:val="23"/>
          <w:szCs w:val="23"/>
          <w:shd w:val="clear" w:color="auto" w:fill="FFFFFF"/>
        </w:rPr>
        <w:t xml:space="preserve"> </w:t>
      </w:r>
      <w:r w:rsidRPr="00651927">
        <w:rPr>
          <w:rFonts w:ascii="Times New Roman" w:hAnsi="Times New Roman" w:cs="Times New Roman"/>
          <w:color w:val="0D0D0D"/>
          <w:sz w:val="23"/>
          <w:szCs w:val="23"/>
          <w:shd w:val="clear" w:color="auto" w:fill="FFFFFF"/>
        </w:rPr>
        <w:t>This partnership might have higher starting costs than small updates, but it could be more valuable in the long run by creating a custom solution that fits the CE department's needs perfectly and can grow as those needs change.</w:t>
      </w:r>
    </w:p>
    <w:p w14:paraId="6E4F7D25" w14:textId="63E95EAF" w:rsidR="00651927" w:rsidRDefault="002724B6" w:rsidP="00B87565">
      <w:pPr>
        <w:pStyle w:val="ListParagraph"/>
        <w:numPr>
          <w:ilvl w:val="0"/>
          <w:numId w:val="12"/>
        </w:numPr>
        <w:jc w:val="both"/>
        <w:rPr>
          <w:rFonts w:ascii="Times New Roman" w:hAnsi="Times New Roman" w:cs="Times New Roman"/>
          <w:color w:val="0D0D0D"/>
          <w:sz w:val="23"/>
          <w:szCs w:val="23"/>
          <w:shd w:val="clear" w:color="auto" w:fill="FFFFFF"/>
        </w:rPr>
      </w:pPr>
      <w:r w:rsidRPr="002724B6">
        <w:rPr>
          <w:rFonts w:ascii="Times New Roman" w:hAnsi="Times New Roman" w:cs="Times New Roman"/>
          <w:color w:val="0D0D0D"/>
          <w:sz w:val="23"/>
          <w:szCs w:val="23"/>
          <w:shd w:val="clear" w:color="auto" w:fill="FFFFFF"/>
        </w:rPr>
        <w:t>Alignment with Strateg</w:t>
      </w:r>
      <w:r w:rsidR="00651927">
        <w:rPr>
          <w:rFonts w:ascii="Times New Roman" w:hAnsi="Times New Roman" w:cs="Times New Roman"/>
          <w:color w:val="0D0D0D"/>
          <w:sz w:val="23"/>
          <w:szCs w:val="23"/>
          <w:shd w:val="clear" w:color="auto" w:fill="FFFFFF"/>
        </w:rPr>
        <w:t>y</w:t>
      </w:r>
      <w:r w:rsidRPr="002724B6">
        <w:rPr>
          <w:rFonts w:ascii="Times New Roman" w:hAnsi="Times New Roman" w:cs="Times New Roman"/>
          <w:color w:val="0D0D0D"/>
          <w:sz w:val="23"/>
          <w:szCs w:val="23"/>
          <w:shd w:val="clear" w:color="auto" w:fill="FFFFFF"/>
        </w:rPr>
        <w:t xml:space="preserve"> Goals: </w:t>
      </w:r>
      <w:r w:rsidR="00651927" w:rsidRPr="00651927">
        <w:rPr>
          <w:rFonts w:ascii="Times New Roman" w:hAnsi="Times New Roman" w:cs="Times New Roman"/>
          <w:color w:val="0D0D0D"/>
          <w:sz w:val="23"/>
          <w:szCs w:val="23"/>
          <w:shd w:val="clear" w:color="auto" w:fill="FFFFFF"/>
        </w:rPr>
        <w:t>A partnership-based custom solution can be made to fit Mohawk College's strategy goals for digital transformation, being ready for the future, and educational excellence.</w:t>
      </w:r>
    </w:p>
    <w:p w14:paraId="74E02200" w14:textId="0A61394F" w:rsidR="002724B6" w:rsidRPr="002724B6" w:rsidRDefault="002724B6" w:rsidP="00B87565">
      <w:pPr>
        <w:pStyle w:val="ListParagraph"/>
        <w:numPr>
          <w:ilvl w:val="0"/>
          <w:numId w:val="12"/>
        </w:numPr>
        <w:jc w:val="both"/>
        <w:rPr>
          <w:rFonts w:ascii="Times New Roman" w:hAnsi="Times New Roman" w:cs="Times New Roman"/>
          <w:color w:val="0D0D0D"/>
          <w:sz w:val="23"/>
          <w:szCs w:val="23"/>
          <w:shd w:val="clear" w:color="auto" w:fill="FFFFFF"/>
        </w:rPr>
      </w:pPr>
      <w:r w:rsidRPr="002724B6">
        <w:rPr>
          <w:rFonts w:ascii="Times New Roman" w:hAnsi="Times New Roman" w:cs="Times New Roman"/>
          <w:color w:val="0D0D0D"/>
          <w:sz w:val="23"/>
          <w:szCs w:val="23"/>
          <w:shd w:val="clear" w:color="auto" w:fill="FFFFFF"/>
        </w:rPr>
        <w:t xml:space="preserve">Innovation Potential: </w:t>
      </w:r>
      <w:r w:rsidR="00651927" w:rsidRPr="00651927">
        <w:rPr>
          <w:rFonts w:ascii="Times New Roman" w:hAnsi="Times New Roman" w:cs="Times New Roman"/>
          <w:color w:val="0D0D0D"/>
          <w:sz w:val="23"/>
          <w:szCs w:val="23"/>
          <w:shd w:val="clear" w:color="auto" w:fill="FFFFFF"/>
        </w:rPr>
        <w:t>EdTech companies are often on the cutting edge of new ideas in education. This means that Mohawk College has the chance to use cutting-edge features that could make the user experience and management efficiency much better.</w:t>
      </w:r>
    </w:p>
    <w:p w14:paraId="5A16C3FF" w14:textId="77777777" w:rsidR="00D61ACB" w:rsidRDefault="002724B6" w:rsidP="00B87565">
      <w:pPr>
        <w:pStyle w:val="ListParagraph"/>
        <w:numPr>
          <w:ilvl w:val="0"/>
          <w:numId w:val="12"/>
        </w:numPr>
        <w:jc w:val="both"/>
        <w:rPr>
          <w:rFonts w:ascii="Times New Roman" w:hAnsi="Times New Roman" w:cs="Times New Roman"/>
          <w:color w:val="0D0D0D"/>
          <w:sz w:val="23"/>
          <w:szCs w:val="23"/>
          <w:shd w:val="clear" w:color="auto" w:fill="FFFFFF"/>
        </w:rPr>
      </w:pPr>
      <w:r w:rsidRPr="002724B6">
        <w:rPr>
          <w:rFonts w:ascii="Times New Roman" w:hAnsi="Times New Roman" w:cs="Times New Roman"/>
          <w:color w:val="0D0D0D"/>
          <w:sz w:val="23"/>
          <w:szCs w:val="23"/>
          <w:shd w:val="clear" w:color="auto" w:fill="FFFFFF"/>
        </w:rPr>
        <w:t xml:space="preserve">Cultural Fit and Collaboration: </w:t>
      </w:r>
      <w:r w:rsidR="00D61ACB" w:rsidRPr="00D61ACB">
        <w:rPr>
          <w:rFonts w:ascii="Times New Roman" w:hAnsi="Times New Roman" w:cs="Times New Roman"/>
          <w:color w:val="0D0D0D"/>
          <w:sz w:val="23"/>
          <w:szCs w:val="23"/>
          <w:shd w:val="clear" w:color="auto" w:fill="FFFFFF"/>
        </w:rPr>
        <w:t>Working together with a partner company on a development project can help the college develop a culture of innovation, and the platform that is created can show how well external innovation can be integrated into institutional systems.</w:t>
      </w:r>
    </w:p>
    <w:p w14:paraId="48CA71DC" w14:textId="17ED847A" w:rsidR="00D61ACB" w:rsidRPr="00D61ACB" w:rsidRDefault="00D61ACB" w:rsidP="00B87565">
      <w:pPr>
        <w:pStyle w:val="ListParagraph"/>
        <w:numPr>
          <w:ilvl w:val="0"/>
          <w:numId w:val="12"/>
        </w:numPr>
        <w:jc w:val="both"/>
        <w:rPr>
          <w:rFonts w:ascii="Times New Roman" w:hAnsi="Times New Roman" w:cs="Times New Roman"/>
          <w:color w:val="0D0D0D"/>
          <w:sz w:val="23"/>
          <w:szCs w:val="23"/>
          <w:shd w:val="clear" w:color="auto" w:fill="FFFFFF"/>
        </w:rPr>
      </w:pPr>
      <w:r w:rsidRPr="00D61ACB">
        <w:rPr>
          <w:rFonts w:ascii="Times New Roman" w:hAnsi="Times New Roman" w:cs="Times New Roman"/>
          <w:color w:val="0D0D0D"/>
          <w:sz w:val="23"/>
          <w:szCs w:val="23"/>
          <w:shd w:val="clear" w:color="auto" w:fill="FFFFFF"/>
        </w:rPr>
        <w:t xml:space="preserve">Quality and Dependability: EdTech companies have a history of making tools that work well, so stakeholders can be sure that the new system will be stable and of good quality. </w:t>
      </w:r>
    </w:p>
    <w:p w14:paraId="246CEB0B" w14:textId="619A0AE0" w:rsidR="00BF28E0" w:rsidRDefault="00D61ACB" w:rsidP="008D1BEC">
      <w:pPr>
        <w:jc w:val="both"/>
      </w:pPr>
      <w:r w:rsidRPr="00D61ACB">
        <w:rPr>
          <w:rFonts w:ascii="Times New Roman" w:hAnsi="Times New Roman" w:cs="Times New Roman"/>
          <w:color w:val="0D0D0D"/>
          <w:sz w:val="23"/>
          <w:szCs w:val="23"/>
          <w:shd w:val="clear" w:color="auto" w:fill="FFFFFF"/>
        </w:rPr>
        <w:t>In summary, considering the critical nature of digitising the CE application process and the requirement for an adaptable, flexible, and straightforward system, a collaboration with an EdTech firm presents the most favourable cooperation of competence, potential for innovation, and strategic integration. By adopting this strategy, Mohawk College establishes itself as an innovative establishment prepared to address the changing demands of its faculty and staff, thereby gaining a competitive advantage in the realm of higher education.</w:t>
      </w:r>
    </w:p>
    <w:p w14:paraId="07962C98" w14:textId="601FC3BD" w:rsidR="00E655F7" w:rsidRPr="00E655F7" w:rsidRDefault="00E655F7" w:rsidP="00E655F7">
      <w:pPr>
        <w:pStyle w:val="Heading1"/>
        <w:rPr>
          <w:rFonts w:ascii="Arial" w:hAnsi="Arial" w:cs="Arial"/>
          <w:b/>
          <w:bCs/>
          <w:sz w:val="28"/>
          <w:szCs w:val="28"/>
        </w:rPr>
      </w:pPr>
      <w:bookmarkStart w:id="22" w:name="_Toc163243086"/>
      <w:r w:rsidRPr="00E655F7">
        <w:rPr>
          <w:rFonts w:ascii="Arial" w:hAnsi="Arial" w:cs="Arial"/>
          <w:b/>
          <w:bCs/>
          <w:sz w:val="28"/>
          <w:szCs w:val="28"/>
        </w:rPr>
        <w:lastRenderedPageBreak/>
        <w:t>Appendixes</w:t>
      </w:r>
      <w:bookmarkEnd w:id="22"/>
    </w:p>
    <w:p w14:paraId="03F39203" w14:textId="745AD1A2" w:rsidR="00E655F7" w:rsidRPr="00E655F7" w:rsidRDefault="00E655F7" w:rsidP="00E655F7">
      <w:pPr>
        <w:pStyle w:val="Heading2"/>
        <w:rPr>
          <w:rFonts w:ascii="Arial" w:hAnsi="Arial" w:cs="Arial"/>
          <w:sz w:val="24"/>
          <w:szCs w:val="24"/>
        </w:rPr>
      </w:pPr>
      <w:bookmarkStart w:id="23" w:name="_Toc163243087"/>
      <w:r w:rsidRPr="00E655F7">
        <w:rPr>
          <w:rFonts w:ascii="Arial" w:hAnsi="Arial" w:cs="Arial"/>
          <w:sz w:val="24"/>
          <w:szCs w:val="24"/>
        </w:rPr>
        <w:t>Appendix A</w:t>
      </w:r>
      <w:bookmarkEnd w:id="23"/>
    </w:p>
    <w:p w14:paraId="765D60AD" w14:textId="162DA988" w:rsidR="0004205C" w:rsidRPr="0004205C" w:rsidRDefault="00E655F7" w:rsidP="0004205C">
      <w:pPr>
        <w:pStyle w:val="Heading2"/>
        <w:rPr>
          <w:rFonts w:ascii="Arial" w:hAnsi="Arial" w:cs="Arial"/>
          <w:sz w:val="24"/>
          <w:szCs w:val="24"/>
        </w:rPr>
      </w:pPr>
      <w:bookmarkStart w:id="24" w:name="_Toc163243088"/>
      <w:r w:rsidRPr="00E655F7">
        <w:rPr>
          <w:rFonts w:ascii="Arial" w:hAnsi="Arial" w:cs="Arial"/>
          <w:sz w:val="24"/>
          <w:szCs w:val="24"/>
        </w:rPr>
        <w:t>Appendix B</w:t>
      </w:r>
      <w:bookmarkEnd w:id="24"/>
    </w:p>
    <w:sectPr w:rsidR="0004205C" w:rsidRPr="0004205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807CD" w14:textId="77777777" w:rsidR="00887F9B" w:rsidRDefault="00887F9B" w:rsidP="00A437CE">
      <w:pPr>
        <w:spacing w:after="0" w:line="240" w:lineRule="auto"/>
      </w:pPr>
      <w:r>
        <w:separator/>
      </w:r>
    </w:p>
  </w:endnote>
  <w:endnote w:type="continuationSeparator" w:id="0">
    <w:p w14:paraId="5A03661B" w14:textId="77777777" w:rsidR="00887F9B" w:rsidRDefault="00887F9B" w:rsidP="00A43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E8A70" w14:textId="63389138" w:rsidR="00A437CE" w:rsidRDefault="00C00954">
    <w:pPr>
      <w:pStyle w:val="Footer"/>
    </w:pPr>
    <w:r w:rsidRPr="00C00954">
      <w:rPr>
        <w:noProof/>
      </w:rPr>
      <mc:AlternateContent>
        <mc:Choice Requires="wps">
          <w:drawing>
            <wp:anchor distT="0" distB="0" distL="114300" distR="114300" simplePos="0" relativeHeight="251666432" behindDoc="0" locked="0" layoutInCell="1" allowOverlap="1" wp14:anchorId="223566E2" wp14:editId="183DDFDF">
              <wp:simplePos x="0" y="0"/>
              <wp:positionH relativeFrom="column">
                <wp:posOffset>4229100</wp:posOffset>
              </wp:positionH>
              <wp:positionV relativeFrom="paragraph">
                <wp:posOffset>-43361</wp:posOffset>
              </wp:positionV>
              <wp:extent cx="2627630" cy="71755"/>
              <wp:effectExtent l="0" t="0" r="1270" b="4445"/>
              <wp:wrapNone/>
              <wp:docPr id="13" name="Rectangle 5"/>
              <wp:cNvGraphicFramePr/>
              <a:graphic xmlns:a="http://schemas.openxmlformats.org/drawingml/2006/main">
                <a:graphicData uri="http://schemas.microsoft.com/office/word/2010/wordprocessingShape">
                  <wps:wsp>
                    <wps:cNvSpPr/>
                    <wps:spPr>
                      <a:xfrm>
                        <a:off x="0" y="0"/>
                        <a:ext cx="2627630" cy="71755"/>
                      </a:xfrm>
                      <a:prstGeom prst="rect">
                        <a:avLst/>
                      </a:prstGeom>
                      <a:solidFill>
                        <a:srgbClr val="FF99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1A279" id="Rectangle 5" o:spid="_x0000_s1026" style="position:absolute;margin-left:333pt;margin-top:-3.4pt;width:206.9pt;height: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" fillcolor="#f93" stroked="f" strokeweight="1pt"/>
          </w:pict>
        </mc:Fallback>
      </mc:AlternateContent>
    </w:r>
    <w:r w:rsidRPr="00C00954">
      <w:rPr>
        <w:noProof/>
      </w:rPr>
      <mc:AlternateContent>
        <mc:Choice Requires="wps">
          <w:drawing>
            <wp:anchor distT="0" distB="0" distL="114300" distR="114300" simplePos="0" relativeHeight="251664384" behindDoc="0" locked="0" layoutInCell="1" allowOverlap="1" wp14:anchorId="3B7F032D" wp14:editId="70E91348">
              <wp:simplePos x="0" y="0"/>
              <wp:positionH relativeFrom="column">
                <wp:posOffset>1637030</wp:posOffset>
              </wp:positionH>
              <wp:positionV relativeFrom="paragraph">
                <wp:posOffset>-43180</wp:posOffset>
              </wp:positionV>
              <wp:extent cx="2591435" cy="71755"/>
              <wp:effectExtent l="0" t="0" r="0" b="4445"/>
              <wp:wrapNone/>
              <wp:docPr id="12" name="Rectangle 4"/>
              <wp:cNvGraphicFramePr/>
              <a:graphic xmlns:a="http://schemas.openxmlformats.org/drawingml/2006/main">
                <a:graphicData uri="http://schemas.microsoft.com/office/word/2010/wordprocessingShape">
                  <wps:wsp>
                    <wps:cNvSpPr/>
                    <wps:spPr>
                      <a:xfrm>
                        <a:off x="0" y="0"/>
                        <a:ext cx="2591435" cy="71755"/>
                      </a:xfrm>
                      <a:prstGeom prst="rect">
                        <a:avLst/>
                      </a:prstGeom>
                      <a:solidFill>
                        <a:srgbClr val="9900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3780A" id="Rectangle 4" o:spid="_x0000_s1026" style="position:absolute;margin-left:128.9pt;margin-top:-3.4pt;width:204.05pt;height: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" fillcolor="#903" stroked="f" strokeweight="1pt"/>
          </w:pict>
        </mc:Fallback>
      </mc:AlternateContent>
    </w:r>
    <w:r w:rsidRPr="00C00954">
      <w:rPr>
        <w:noProof/>
      </w:rPr>
      <mc:AlternateContent>
        <mc:Choice Requires="wps">
          <w:drawing>
            <wp:anchor distT="0" distB="0" distL="114300" distR="114300" simplePos="0" relativeHeight="251662336" behindDoc="0" locked="0" layoutInCell="1" allowOverlap="1" wp14:anchorId="78C8E47F" wp14:editId="10E4B790">
              <wp:simplePos x="0" y="0"/>
              <wp:positionH relativeFrom="column">
                <wp:posOffset>-989330</wp:posOffset>
              </wp:positionH>
              <wp:positionV relativeFrom="paragraph">
                <wp:posOffset>-43180</wp:posOffset>
              </wp:positionV>
              <wp:extent cx="2628000" cy="72000"/>
              <wp:effectExtent l="0" t="0" r="1270" b="4445"/>
              <wp:wrapNone/>
              <wp:docPr id="4" name="Rectangle 3">
                <a:extLst xmlns:a="http://schemas.openxmlformats.org/drawingml/2006/main">
                  <a:ext uri="{FF2B5EF4-FFF2-40B4-BE49-F238E27FC236}">
                    <a16:creationId xmlns:a16="http://schemas.microsoft.com/office/drawing/2014/main" id="{CFB30699-C9EF-EF66-1975-9F37159D79C0}"/>
                  </a:ext>
                </a:extLst>
              </wp:docPr>
              <wp:cNvGraphicFramePr/>
              <a:graphic xmlns:a="http://schemas.openxmlformats.org/drawingml/2006/main">
                <a:graphicData uri="http://schemas.microsoft.com/office/word/2010/wordprocessingShape">
                  <wps:wsp>
                    <wps:cNvSpPr/>
                    <wps:spPr>
                      <a:xfrm>
                        <a:off x="0" y="0"/>
                        <a:ext cx="2628000" cy="72000"/>
                      </a:xfrm>
                      <a:prstGeom prst="rect">
                        <a:avLst/>
                      </a:prstGeom>
                      <a:solidFill>
                        <a:srgbClr val="6600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2BCDE" id="Rectangle 3" o:spid="_x0000_s1026" style="position:absolute;margin-left:-77.9pt;margin-top:-3.4pt;width:206.95pt;height: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" fillcolor="#603" stroked="f" strokeweight="1pt"/>
          </w:pict>
        </mc:Fallback>
      </mc:AlternateConten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06DB7" w14:textId="77777777" w:rsidR="00887F9B" w:rsidRDefault="00887F9B" w:rsidP="00A437CE">
      <w:pPr>
        <w:spacing w:after="0" w:line="240" w:lineRule="auto"/>
      </w:pPr>
      <w:r>
        <w:separator/>
      </w:r>
    </w:p>
  </w:footnote>
  <w:footnote w:type="continuationSeparator" w:id="0">
    <w:p w14:paraId="2E175EB9" w14:textId="77777777" w:rsidR="00887F9B" w:rsidRDefault="00887F9B" w:rsidP="00A437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Content>
      <w:p w14:paraId="2DC3B801" w14:textId="7F7B37F0" w:rsidR="00A437CE" w:rsidRDefault="00AE60F5" w:rsidP="00A437CE">
        <w:pPr>
          <w:pStyle w:val="Header"/>
          <w:jc w:val="right"/>
        </w:pPr>
        <w:r>
          <w:rPr>
            <w:noProof/>
          </w:rPr>
          <w:drawing>
            <wp:anchor distT="0" distB="0" distL="114300" distR="114300" simplePos="0" relativeHeight="251667456" behindDoc="1" locked="0" layoutInCell="1" allowOverlap="1" wp14:anchorId="625012ED" wp14:editId="6344D864">
              <wp:simplePos x="0" y="0"/>
              <wp:positionH relativeFrom="column">
                <wp:posOffset>-578017</wp:posOffset>
              </wp:positionH>
              <wp:positionV relativeFrom="paragraph">
                <wp:posOffset>-152400</wp:posOffset>
              </wp:positionV>
              <wp:extent cx="1909011" cy="378743"/>
              <wp:effectExtent l="0" t="0" r="0" b="2540"/>
              <wp:wrapNone/>
              <wp:docPr id="183324980" name="Picture 18332498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09011" cy="378743"/>
                      </a:xfrm>
                      <a:prstGeom prst="rect">
                        <a:avLst/>
                      </a:prstGeom>
                    </pic:spPr>
                  </pic:pic>
                </a:graphicData>
              </a:graphic>
              <wp14:sizeRelH relativeFrom="margin">
                <wp14:pctWidth>0</wp14:pctWidth>
              </wp14:sizeRelH>
              <wp14:sizeRelV relativeFrom="margin">
                <wp14:pctHeight>0</wp14:pctHeight>
              </wp14:sizeRelV>
            </wp:anchor>
          </w:drawing>
        </w:r>
        <w:r w:rsidR="00A437CE">
          <w:t xml:space="preserve">Page </w:t>
        </w:r>
        <w:r w:rsidR="00A437CE">
          <w:rPr>
            <w:b/>
            <w:bCs/>
            <w:sz w:val="24"/>
            <w:szCs w:val="24"/>
          </w:rPr>
          <w:fldChar w:fldCharType="begin"/>
        </w:r>
        <w:r w:rsidR="00A437CE">
          <w:rPr>
            <w:b/>
            <w:bCs/>
          </w:rPr>
          <w:instrText xml:space="preserve"> PAGE </w:instrText>
        </w:r>
        <w:r w:rsidR="00A437CE">
          <w:rPr>
            <w:b/>
            <w:bCs/>
            <w:sz w:val="24"/>
            <w:szCs w:val="24"/>
          </w:rPr>
          <w:fldChar w:fldCharType="separate"/>
        </w:r>
        <w:r w:rsidR="00A437CE">
          <w:rPr>
            <w:b/>
            <w:bCs/>
            <w:noProof/>
          </w:rPr>
          <w:t>2</w:t>
        </w:r>
        <w:r w:rsidR="00A437CE">
          <w:rPr>
            <w:b/>
            <w:bCs/>
            <w:sz w:val="24"/>
            <w:szCs w:val="24"/>
          </w:rPr>
          <w:fldChar w:fldCharType="end"/>
        </w:r>
        <w:r w:rsidR="00A437CE">
          <w:t xml:space="preserve"> of </w:t>
        </w:r>
        <w:r w:rsidR="00A437CE">
          <w:rPr>
            <w:b/>
            <w:bCs/>
            <w:sz w:val="24"/>
            <w:szCs w:val="24"/>
          </w:rPr>
          <w:fldChar w:fldCharType="begin"/>
        </w:r>
        <w:r w:rsidR="00A437CE">
          <w:rPr>
            <w:b/>
            <w:bCs/>
          </w:rPr>
          <w:instrText xml:space="preserve"> NUMPAGES  </w:instrText>
        </w:r>
        <w:r w:rsidR="00A437CE">
          <w:rPr>
            <w:b/>
            <w:bCs/>
            <w:sz w:val="24"/>
            <w:szCs w:val="24"/>
          </w:rPr>
          <w:fldChar w:fldCharType="separate"/>
        </w:r>
        <w:r w:rsidR="00A437CE">
          <w:rPr>
            <w:b/>
            <w:bCs/>
            <w:noProof/>
          </w:rPr>
          <w:t>2</w:t>
        </w:r>
        <w:r w:rsidR="00A437CE">
          <w:rPr>
            <w:b/>
            <w:bCs/>
            <w:sz w:val="24"/>
            <w:szCs w:val="24"/>
          </w:rPr>
          <w:fldChar w:fldCharType="end"/>
        </w:r>
      </w:p>
    </w:sdtContent>
  </w:sdt>
  <w:p w14:paraId="6487AD76" w14:textId="1A58EE25" w:rsidR="00A437CE" w:rsidRDefault="00A437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0486"/>
    <w:multiLevelType w:val="hybridMultilevel"/>
    <w:tmpl w:val="7E4245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7183ACF"/>
    <w:multiLevelType w:val="hybridMultilevel"/>
    <w:tmpl w:val="9336FC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84A0EDA"/>
    <w:multiLevelType w:val="hybridMultilevel"/>
    <w:tmpl w:val="E6DACA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9BB4C11"/>
    <w:multiLevelType w:val="hybridMultilevel"/>
    <w:tmpl w:val="DCB24B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B9313C9"/>
    <w:multiLevelType w:val="hybridMultilevel"/>
    <w:tmpl w:val="69B0E72C"/>
    <w:lvl w:ilvl="0" w:tplc="CEB0CC04">
      <w:start w:val="1"/>
      <w:numFmt w:val="bullet"/>
      <w:lvlText w:val=""/>
      <w:lvlJc w:val="left"/>
      <w:pPr>
        <w:tabs>
          <w:tab w:val="num" w:pos="1080"/>
        </w:tabs>
        <w:ind w:left="1080" w:hanging="360"/>
      </w:pPr>
      <w:rPr>
        <w:rFonts w:ascii="Symbol" w:hAnsi="Symbol" w:hint="default"/>
        <w:b w:val="0"/>
        <w:i w:val="0"/>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F191D9B"/>
    <w:multiLevelType w:val="hybridMultilevel"/>
    <w:tmpl w:val="11265E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CA25F62"/>
    <w:multiLevelType w:val="hybridMultilevel"/>
    <w:tmpl w:val="179AB2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EEB722C"/>
    <w:multiLevelType w:val="hybridMultilevel"/>
    <w:tmpl w:val="A8B6D9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3136672"/>
    <w:multiLevelType w:val="hybridMultilevel"/>
    <w:tmpl w:val="C7F21FC6"/>
    <w:lvl w:ilvl="0" w:tplc="C6AEB4F6">
      <w:start w:val="1"/>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66309E3"/>
    <w:multiLevelType w:val="hybridMultilevel"/>
    <w:tmpl w:val="0EB0BF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7D6254E"/>
    <w:multiLevelType w:val="hybridMultilevel"/>
    <w:tmpl w:val="D65407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7E13903"/>
    <w:multiLevelType w:val="hybridMultilevel"/>
    <w:tmpl w:val="D0444288"/>
    <w:lvl w:ilvl="0" w:tplc="3C3EA01E">
      <w:numFmt w:val="bullet"/>
      <w:lvlText w:val="-"/>
      <w:lvlJc w:val="left"/>
      <w:pPr>
        <w:ind w:left="360" w:hanging="360"/>
      </w:pPr>
      <w:rPr>
        <w:rFonts w:ascii="Times New Roman" w:eastAsiaTheme="minorEastAsia"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9545197"/>
    <w:multiLevelType w:val="hybridMultilevel"/>
    <w:tmpl w:val="C1BE08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C5C0008"/>
    <w:multiLevelType w:val="hybridMultilevel"/>
    <w:tmpl w:val="AC943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9448B4"/>
    <w:multiLevelType w:val="hybridMultilevel"/>
    <w:tmpl w:val="B1D249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EB360ED"/>
    <w:multiLevelType w:val="hybridMultilevel"/>
    <w:tmpl w:val="5794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1234517">
    <w:abstractNumId w:val="4"/>
  </w:num>
  <w:num w:numId="2" w16cid:durableId="1342505898">
    <w:abstractNumId w:val="15"/>
  </w:num>
  <w:num w:numId="3" w16cid:durableId="394160705">
    <w:abstractNumId w:val="1"/>
  </w:num>
  <w:num w:numId="4" w16cid:durableId="256866884">
    <w:abstractNumId w:val="14"/>
  </w:num>
  <w:num w:numId="5" w16cid:durableId="243299159">
    <w:abstractNumId w:val="2"/>
  </w:num>
  <w:num w:numId="6" w16cid:durableId="862866782">
    <w:abstractNumId w:val="13"/>
  </w:num>
  <w:num w:numId="7" w16cid:durableId="350571676">
    <w:abstractNumId w:val="7"/>
  </w:num>
  <w:num w:numId="8" w16cid:durableId="1131511796">
    <w:abstractNumId w:val="3"/>
  </w:num>
  <w:num w:numId="9" w16cid:durableId="630213437">
    <w:abstractNumId w:val="5"/>
  </w:num>
  <w:num w:numId="10" w16cid:durableId="182519592">
    <w:abstractNumId w:val="12"/>
  </w:num>
  <w:num w:numId="11" w16cid:durableId="788861584">
    <w:abstractNumId w:val="11"/>
  </w:num>
  <w:num w:numId="12" w16cid:durableId="1395473937">
    <w:abstractNumId w:val="8"/>
  </w:num>
  <w:num w:numId="13" w16cid:durableId="1476800195">
    <w:abstractNumId w:val="6"/>
  </w:num>
  <w:num w:numId="14" w16cid:durableId="2025592402">
    <w:abstractNumId w:val="0"/>
  </w:num>
  <w:num w:numId="15" w16cid:durableId="1811050705">
    <w:abstractNumId w:val="9"/>
  </w:num>
  <w:num w:numId="16" w16cid:durableId="251068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7CE"/>
    <w:rsid w:val="000043C7"/>
    <w:rsid w:val="00034692"/>
    <w:rsid w:val="0004205C"/>
    <w:rsid w:val="00045187"/>
    <w:rsid w:val="000543B8"/>
    <w:rsid w:val="0009259D"/>
    <w:rsid w:val="00097A8D"/>
    <w:rsid w:val="000B00A7"/>
    <w:rsid w:val="000D3811"/>
    <w:rsid w:val="000F65DD"/>
    <w:rsid w:val="001360E0"/>
    <w:rsid w:val="0014665A"/>
    <w:rsid w:val="0015342F"/>
    <w:rsid w:val="00173505"/>
    <w:rsid w:val="001B1EF3"/>
    <w:rsid w:val="001F52F2"/>
    <w:rsid w:val="00212DEB"/>
    <w:rsid w:val="00221FA5"/>
    <w:rsid w:val="002357FA"/>
    <w:rsid w:val="00236216"/>
    <w:rsid w:val="00244A51"/>
    <w:rsid w:val="00252F22"/>
    <w:rsid w:val="002724B6"/>
    <w:rsid w:val="00287EE5"/>
    <w:rsid w:val="00296276"/>
    <w:rsid w:val="00297846"/>
    <w:rsid w:val="002A407D"/>
    <w:rsid w:val="002A6D58"/>
    <w:rsid w:val="002A75CA"/>
    <w:rsid w:val="002B44E2"/>
    <w:rsid w:val="0031677B"/>
    <w:rsid w:val="0032091B"/>
    <w:rsid w:val="00347651"/>
    <w:rsid w:val="00380990"/>
    <w:rsid w:val="00382262"/>
    <w:rsid w:val="00383805"/>
    <w:rsid w:val="003B7A01"/>
    <w:rsid w:val="003B7B94"/>
    <w:rsid w:val="003C1F17"/>
    <w:rsid w:val="003D60BA"/>
    <w:rsid w:val="003D7150"/>
    <w:rsid w:val="003E00BF"/>
    <w:rsid w:val="003E1006"/>
    <w:rsid w:val="003E1735"/>
    <w:rsid w:val="00402958"/>
    <w:rsid w:val="00403C9A"/>
    <w:rsid w:val="00416FC1"/>
    <w:rsid w:val="00457C15"/>
    <w:rsid w:val="0046704E"/>
    <w:rsid w:val="00475B6C"/>
    <w:rsid w:val="00485D0A"/>
    <w:rsid w:val="004A34D5"/>
    <w:rsid w:val="004D154E"/>
    <w:rsid w:val="004F05F3"/>
    <w:rsid w:val="00543B40"/>
    <w:rsid w:val="00553F86"/>
    <w:rsid w:val="00564EA9"/>
    <w:rsid w:val="00570AFD"/>
    <w:rsid w:val="00582D3B"/>
    <w:rsid w:val="00585BF2"/>
    <w:rsid w:val="00590787"/>
    <w:rsid w:val="005D6BFE"/>
    <w:rsid w:val="005F0434"/>
    <w:rsid w:val="00605227"/>
    <w:rsid w:val="00607E97"/>
    <w:rsid w:val="00610631"/>
    <w:rsid w:val="0065002E"/>
    <w:rsid w:val="00651927"/>
    <w:rsid w:val="00686185"/>
    <w:rsid w:val="0068720F"/>
    <w:rsid w:val="00691632"/>
    <w:rsid w:val="006A3692"/>
    <w:rsid w:val="006C7037"/>
    <w:rsid w:val="006D08FB"/>
    <w:rsid w:val="006D4529"/>
    <w:rsid w:val="006E244D"/>
    <w:rsid w:val="006E4319"/>
    <w:rsid w:val="006E49E4"/>
    <w:rsid w:val="00702777"/>
    <w:rsid w:val="00705603"/>
    <w:rsid w:val="00705FE9"/>
    <w:rsid w:val="00707FA2"/>
    <w:rsid w:val="00732A68"/>
    <w:rsid w:val="007334B1"/>
    <w:rsid w:val="00744744"/>
    <w:rsid w:val="007E376D"/>
    <w:rsid w:val="007F1E91"/>
    <w:rsid w:val="007F24FE"/>
    <w:rsid w:val="00826985"/>
    <w:rsid w:val="00846B70"/>
    <w:rsid w:val="00851465"/>
    <w:rsid w:val="008575BB"/>
    <w:rsid w:val="00887F9B"/>
    <w:rsid w:val="00891692"/>
    <w:rsid w:val="008A158F"/>
    <w:rsid w:val="008B3DFA"/>
    <w:rsid w:val="008B7F32"/>
    <w:rsid w:val="008C1820"/>
    <w:rsid w:val="008D1BEC"/>
    <w:rsid w:val="008F7CF4"/>
    <w:rsid w:val="0091349A"/>
    <w:rsid w:val="00922D41"/>
    <w:rsid w:val="00934C60"/>
    <w:rsid w:val="00983A6E"/>
    <w:rsid w:val="00A15238"/>
    <w:rsid w:val="00A219BA"/>
    <w:rsid w:val="00A22FD7"/>
    <w:rsid w:val="00A23813"/>
    <w:rsid w:val="00A34722"/>
    <w:rsid w:val="00A41AF8"/>
    <w:rsid w:val="00A437CE"/>
    <w:rsid w:val="00A47A4F"/>
    <w:rsid w:val="00A94C62"/>
    <w:rsid w:val="00AC4A42"/>
    <w:rsid w:val="00AC536C"/>
    <w:rsid w:val="00AD66D3"/>
    <w:rsid w:val="00AE60F5"/>
    <w:rsid w:val="00B10FAC"/>
    <w:rsid w:val="00B164CD"/>
    <w:rsid w:val="00B31ACC"/>
    <w:rsid w:val="00B3294F"/>
    <w:rsid w:val="00B62B16"/>
    <w:rsid w:val="00B700D7"/>
    <w:rsid w:val="00B72A2B"/>
    <w:rsid w:val="00B75774"/>
    <w:rsid w:val="00B77FBA"/>
    <w:rsid w:val="00B87565"/>
    <w:rsid w:val="00B968C3"/>
    <w:rsid w:val="00BA66CC"/>
    <w:rsid w:val="00BB40B3"/>
    <w:rsid w:val="00BB4163"/>
    <w:rsid w:val="00BF28E0"/>
    <w:rsid w:val="00BF2CC8"/>
    <w:rsid w:val="00C00954"/>
    <w:rsid w:val="00C405BC"/>
    <w:rsid w:val="00C43A45"/>
    <w:rsid w:val="00C558B7"/>
    <w:rsid w:val="00C749C0"/>
    <w:rsid w:val="00CD167C"/>
    <w:rsid w:val="00CF2FBF"/>
    <w:rsid w:val="00CF4806"/>
    <w:rsid w:val="00D04C2F"/>
    <w:rsid w:val="00D125DA"/>
    <w:rsid w:val="00D2207C"/>
    <w:rsid w:val="00D46820"/>
    <w:rsid w:val="00D52E55"/>
    <w:rsid w:val="00D533FD"/>
    <w:rsid w:val="00D61ACB"/>
    <w:rsid w:val="00D81AC8"/>
    <w:rsid w:val="00D93726"/>
    <w:rsid w:val="00DD78BA"/>
    <w:rsid w:val="00DF1E1C"/>
    <w:rsid w:val="00DF30BF"/>
    <w:rsid w:val="00E22CE0"/>
    <w:rsid w:val="00E655F7"/>
    <w:rsid w:val="00E70ACA"/>
    <w:rsid w:val="00E71EBF"/>
    <w:rsid w:val="00E80BFF"/>
    <w:rsid w:val="00E8337D"/>
    <w:rsid w:val="00EA3CEA"/>
    <w:rsid w:val="00EC6F03"/>
    <w:rsid w:val="00F1721E"/>
    <w:rsid w:val="00F404AB"/>
    <w:rsid w:val="00F538B2"/>
    <w:rsid w:val="00F80475"/>
    <w:rsid w:val="00FC37A4"/>
    <w:rsid w:val="00FE300A"/>
    <w:rsid w:val="00FE75F0"/>
    <w:rsid w:val="00FE763F"/>
    <w:rsid w:val="00FE79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591B7"/>
  <w15:chartTrackingRefBased/>
  <w15:docId w15:val="{6CEDDED0-2644-4636-B3EE-01B27C886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E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68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22C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7CE"/>
  </w:style>
  <w:style w:type="paragraph" w:styleId="Footer">
    <w:name w:val="footer"/>
    <w:basedOn w:val="Normal"/>
    <w:link w:val="FooterChar"/>
    <w:uiPriority w:val="99"/>
    <w:unhideWhenUsed/>
    <w:rsid w:val="00A43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7CE"/>
  </w:style>
  <w:style w:type="character" w:customStyle="1" w:styleId="Heading1Char">
    <w:name w:val="Heading 1 Char"/>
    <w:basedOn w:val="DefaultParagraphFont"/>
    <w:link w:val="Heading1"/>
    <w:uiPriority w:val="9"/>
    <w:rsid w:val="00D52E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533FD"/>
    <w:pPr>
      <w:outlineLvl w:val="9"/>
    </w:pPr>
    <w:rPr>
      <w:lang w:val="en-US"/>
    </w:rPr>
  </w:style>
  <w:style w:type="paragraph" w:styleId="TOC1">
    <w:name w:val="toc 1"/>
    <w:basedOn w:val="Normal"/>
    <w:next w:val="Normal"/>
    <w:autoRedefine/>
    <w:uiPriority w:val="39"/>
    <w:unhideWhenUsed/>
    <w:rsid w:val="00D533FD"/>
    <w:pPr>
      <w:spacing w:after="100"/>
    </w:pPr>
  </w:style>
  <w:style w:type="character" w:styleId="Hyperlink">
    <w:name w:val="Hyperlink"/>
    <w:basedOn w:val="DefaultParagraphFont"/>
    <w:uiPriority w:val="99"/>
    <w:unhideWhenUsed/>
    <w:rsid w:val="00D533FD"/>
    <w:rPr>
      <w:color w:val="0563C1" w:themeColor="hyperlink"/>
      <w:u w:val="single"/>
    </w:rPr>
  </w:style>
  <w:style w:type="character" w:styleId="PlaceholderText">
    <w:name w:val="Placeholder Text"/>
    <w:uiPriority w:val="99"/>
    <w:semiHidden/>
    <w:rsid w:val="00D533FD"/>
    <w:rPr>
      <w:color w:val="808080"/>
    </w:rPr>
  </w:style>
  <w:style w:type="table" w:styleId="TableGrid">
    <w:name w:val="Table Grid"/>
    <w:aliases w:val="checklist"/>
    <w:basedOn w:val="TableNormal"/>
    <w:uiPriority w:val="59"/>
    <w:rsid w:val="00316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4682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73505"/>
    <w:pPr>
      <w:spacing w:after="100"/>
      <w:ind w:left="220"/>
    </w:pPr>
  </w:style>
  <w:style w:type="table" w:styleId="GridTable6Colourful">
    <w:name w:val="Grid Table 6 Colorful"/>
    <w:basedOn w:val="TableNormal"/>
    <w:uiPriority w:val="51"/>
    <w:rsid w:val="00416FC1"/>
    <w:pPr>
      <w:spacing w:after="0" w:line="240" w:lineRule="auto"/>
    </w:pPr>
    <w:rPr>
      <w:rFonts w:ascii="Times New Roman" w:eastAsia="Times New Roman" w:hAnsi="Times New Roman" w:cs="Times New Roman"/>
      <w:color w:val="000000" w:themeColor="text1"/>
      <w:sz w:val="20"/>
      <w:szCs w:val="20"/>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A94C62"/>
    <w:rPr>
      <w:color w:val="605E5C"/>
      <w:shd w:val="clear" w:color="auto" w:fill="E1DFDD"/>
    </w:rPr>
  </w:style>
  <w:style w:type="character" w:styleId="FollowedHyperlink">
    <w:name w:val="FollowedHyperlink"/>
    <w:basedOn w:val="DefaultParagraphFont"/>
    <w:uiPriority w:val="99"/>
    <w:semiHidden/>
    <w:unhideWhenUsed/>
    <w:rsid w:val="0046704E"/>
    <w:rPr>
      <w:color w:val="954F72" w:themeColor="followedHyperlink"/>
      <w:u w:val="single"/>
    </w:rPr>
  </w:style>
  <w:style w:type="paragraph" w:styleId="ListParagraph">
    <w:name w:val="List Paragraph"/>
    <w:basedOn w:val="Normal"/>
    <w:uiPriority w:val="34"/>
    <w:qFormat/>
    <w:rsid w:val="0046704E"/>
    <w:pPr>
      <w:spacing w:after="200" w:line="276" w:lineRule="auto"/>
      <w:ind w:left="720"/>
      <w:contextualSpacing/>
    </w:pPr>
    <w:rPr>
      <w:lang w:val="en-US"/>
    </w:rPr>
  </w:style>
  <w:style w:type="table" w:styleId="ListTable3-Accent2">
    <w:name w:val="List Table 3 Accent 2"/>
    <w:basedOn w:val="TableNormal"/>
    <w:uiPriority w:val="48"/>
    <w:rsid w:val="0046704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PlainTable1">
    <w:name w:val="Plain Table 1"/>
    <w:basedOn w:val="TableNormal"/>
    <w:uiPriority w:val="41"/>
    <w:rsid w:val="007027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907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90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3469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E22C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11994">
      <w:bodyDiv w:val="1"/>
      <w:marLeft w:val="0"/>
      <w:marRight w:val="0"/>
      <w:marTop w:val="0"/>
      <w:marBottom w:val="0"/>
      <w:divBdr>
        <w:top w:val="none" w:sz="0" w:space="0" w:color="auto"/>
        <w:left w:val="none" w:sz="0" w:space="0" w:color="auto"/>
        <w:bottom w:val="none" w:sz="0" w:space="0" w:color="auto"/>
        <w:right w:val="none" w:sz="0" w:space="0" w:color="auto"/>
      </w:divBdr>
    </w:div>
    <w:div w:id="182286120">
      <w:bodyDiv w:val="1"/>
      <w:marLeft w:val="0"/>
      <w:marRight w:val="0"/>
      <w:marTop w:val="0"/>
      <w:marBottom w:val="0"/>
      <w:divBdr>
        <w:top w:val="none" w:sz="0" w:space="0" w:color="auto"/>
        <w:left w:val="none" w:sz="0" w:space="0" w:color="auto"/>
        <w:bottom w:val="none" w:sz="0" w:space="0" w:color="auto"/>
        <w:right w:val="none" w:sz="0" w:space="0" w:color="auto"/>
      </w:divBdr>
    </w:div>
    <w:div w:id="320306667">
      <w:bodyDiv w:val="1"/>
      <w:marLeft w:val="0"/>
      <w:marRight w:val="0"/>
      <w:marTop w:val="0"/>
      <w:marBottom w:val="0"/>
      <w:divBdr>
        <w:top w:val="none" w:sz="0" w:space="0" w:color="auto"/>
        <w:left w:val="none" w:sz="0" w:space="0" w:color="auto"/>
        <w:bottom w:val="none" w:sz="0" w:space="0" w:color="auto"/>
        <w:right w:val="none" w:sz="0" w:space="0" w:color="auto"/>
      </w:divBdr>
    </w:div>
    <w:div w:id="479930891">
      <w:bodyDiv w:val="1"/>
      <w:marLeft w:val="0"/>
      <w:marRight w:val="0"/>
      <w:marTop w:val="0"/>
      <w:marBottom w:val="0"/>
      <w:divBdr>
        <w:top w:val="none" w:sz="0" w:space="0" w:color="auto"/>
        <w:left w:val="none" w:sz="0" w:space="0" w:color="auto"/>
        <w:bottom w:val="none" w:sz="0" w:space="0" w:color="auto"/>
        <w:right w:val="none" w:sz="0" w:space="0" w:color="auto"/>
      </w:divBdr>
    </w:div>
    <w:div w:id="576865646">
      <w:bodyDiv w:val="1"/>
      <w:marLeft w:val="0"/>
      <w:marRight w:val="0"/>
      <w:marTop w:val="0"/>
      <w:marBottom w:val="0"/>
      <w:divBdr>
        <w:top w:val="none" w:sz="0" w:space="0" w:color="auto"/>
        <w:left w:val="none" w:sz="0" w:space="0" w:color="auto"/>
        <w:bottom w:val="none" w:sz="0" w:space="0" w:color="auto"/>
        <w:right w:val="none" w:sz="0" w:space="0" w:color="auto"/>
      </w:divBdr>
    </w:div>
    <w:div w:id="782698973">
      <w:bodyDiv w:val="1"/>
      <w:marLeft w:val="0"/>
      <w:marRight w:val="0"/>
      <w:marTop w:val="0"/>
      <w:marBottom w:val="0"/>
      <w:divBdr>
        <w:top w:val="none" w:sz="0" w:space="0" w:color="auto"/>
        <w:left w:val="none" w:sz="0" w:space="0" w:color="auto"/>
        <w:bottom w:val="none" w:sz="0" w:space="0" w:color="auto"/>
        <w:right w:val="none" w:sz="0" w:space="0" w:color="auto"/>
      </w:divBdr>
    </w:div>
    <w:div w:id="836730427">
      <w:bodyDiv w:val="1"/>
      <w:marLeft w:val="0"/>
      <w:marRight w:val="0"/>
      <w:marTop w:val="0"/>
      <w:marBottom w:val="0"/>
      <w:divBdr>
        <w:top w:val="none" w:sz="0" w:space="0" w:color="auto"/>
        <w:left w:val="none" w:sz="0" w:space="0" w:color="auto"/>
        <w:bottom w:val="none" w:sz="0" w:space="0" w:color="auto"/>
        <w:right w:val="none" w:sz="0" w:space="0" w:color="auto"/>
      </w:divBdr>
    </w:div>
    <w:div w:id="949236433">
      <w:bodyDiv w:val="1"/>
      <w:marLeft w:val="0"/>
      <w:marRight w:val="0"/>
      <w:marTop w:val="0"/>
      <w:marBottom w:val="0"/>
      <w:divBdr>
        <w:top w:val="none" w:sz="0" w:space="0" w:color="auto"/>
        <w:left w:val="none" w:sz="0" w:space="0" w:color="auto"/>
        <w:bottom w:val="none" w:sz="0" w:space="0" w:color="auto"/>
        <w:right w:val="none" w:sz="0" w:space="0" w:color="auto"/>
      </w:divBdr>
    </w:div>
    <w:div w:id="1172060611">
      <w:bodyDiv w:val="1"/>
      <w:marLeft w:val="0"/>
      <w:marRight w:val="0"/>
      <w:marTop w:val="0"/>
      <w:marBottom w:val="0"/>
      <w:divBdr>
        <w:top w:val="none" w:sz="0" w:space="0" w:color="auto"/>
        <w:left w:val="none" w:sz="0" w:space="0" w:color="auto"/>
        <w:bottom w:val="none" w:sz="0" w:space="0" w:color="auto"/>
        <w:right w:val="none" w:sz="0" w:space="0" w:color="auto"/>
      </w:divBdr>
    </w:div>
    <w:div w:id="162464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AB110-1270-4D78-919F-9B49D73B0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4372</Words>
  <Characters>24926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Mallo, Joshua [Student]</dc:creator>
  <cp:keywords/>
  <dc:description/>
  <cp:lastModifiedBy>Amosu, Setonji [Student]</cp:lastModifiedBy>
  <cp:revision>2</cp:revision>
  <dcterms:created xsi:type="dcterms:W3CDTF">2024-04-06T01:00:00Z</dcterms:created>
  <dcterms:modified xsi:type="dcterms:W3CDTF">2024-04-06T01:00:00Z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a48efde2-22f9-4c41-bdd9-03e4f567b345</vt:lpwstr>
  </property>
</Properties>
</file>