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E333" w14:textId="0DC89FE2" w:rsidR="00930666" w:rsidRPr="00930666" w:rsidRDefault="00930666" w:rsidP="00930666">
      <w:pPr>
        <w:rPr>
          <w:sz w:val="40"/>
          <w:szCs w:val="40"/>
        </w:rPr>
      </w:pPr>
      <w:r w:rsidRPr="00930666">
        <w:rPr>
          <w:sz w:val="40"/>
          <w:szCs w:val="40"/>
        </w:rPr>
        <w:t>DS 5220 Project 1</w:t>
      </w:r>
    </w:p>
    <w:p w14:paraId="652A6838" w14:textId="544510FE" w:rsidR="006E071B" w:rsidRDefault="00930666" w:rsidP="00930666">
      <w:pPr>
        <w:rPr>
          <w:i/>
          <w:iCs/>
        </w:rPr>
      </w:pPr>
      <w:r w:rsidRPr="00930666">
        <w:rPr>
          <w:i/>
          <w:iCs/>
        </w:rPr>
        <w:t>Seth Spire</w:t>
      </w:r>
    </w:p>
    <w:p w14:paraId="25639908" w14:textId="77777777" w:rsidR="00930666" w:rsidRPr="00930666" w:rsidRDefault="00930666" w:rsidP="00930666">
      <w:pPr>
        <w:rPr>
          <w:i/>
          <w:iCs/>
        </w:rPr>
      </w:pPr>
    </w:p>
    <w:p w14:paraId="42C07F28" w14:textId="77777777" w:rsidR="00930666" w:rsidRPr="00930666" w:rsidRDefault="00930666" w:rsidP="00930666">
      <w:r w:rsidRPr="00930666">
        <w:rPr>
          <w:b/>
          <w:bCs/>
        </w:rPr>
        <w:t>Questions</w:t>
      </w:r>
    </w:p>
    <w:p w14:paraId="6DDAFEF7" w14:textId="77777777" w:rsidR="00930666" w:rsidRDefault="00930666" w:rsidP="00930666">
      <w:pPr>
        <w:numPr>
          <w:ilvl w:val="0"/>
          <w:numId w:val="1"/>
        </w:numPr>
      </w:pPr>
      <w:r w:rsidRPr="00930666">
        <w:rPr>
          <w:b/>
          <w:bCs/>
        </w:rPr>
        <w:t>Technical Challenges</w:t>
      </w:r>
      <w:r w:rsidRPr="00930666">
        <w:t> Describe the greatest challenge(s) you encountered in translating the template from CloudFormation to Terraform. (1-2 paragraphs)</w:t>
      </w:r>
    </w:p>
    <w:p w14:paraId="17222414" w14:textId="7C288589" w:rsidR="00930666" w:rsidRPr="00930666" w:rsidRDefault="00930666" w:rsidP="00930666">
      <w:pPr>
        <w:ind w:left="720"/>
        <w:rPr>
          <w:i/>
          <w:iCs/>
        </w:rPr>
      </w:pPr>
      <w:r>
        <w:rPr>
          <w:i/>
          <w:iCs/>
        </w:rPr>
        <w:t xml:space="preserve">I used LLMs to translate from CloudFormation to Terraform as suggested by the instructor. ChatGPT did a really good job translating it and providing the overall structure in Terraform format. I did have to make some minor edits, and the biggest challenge was just figuring out how Terraform wants things. Like for the S3 bucket, </w:t>
      </w:r>
      <w:r w:rsidR="00A44C11">
        <w:rPr>
          <w:i/>
          <w:iCs/>
        </w:rPr>
        <w:t>the public access block and SNS notification configurations had to be separated out differently. When I was confirming things were good, it took some time to understand how Terraform calls certain resources and wants things formatted. There is a lot of overlap, but getting used to the syntax took a bit.</w:t>
      </w:r>
    </w:p>
    <w:p w14:paraId="057436FB" w14:textId="77777777" w:rsidR="00930666" w:rsidRDefault="00930666" w:rsidP="00930666">
      <w:pPr>
        <w:numPr>
          <w:ilvl w:val="0"/>
          <w:numId w:val="1"/>
        </w:numPr>
      </w:pPr>
      <w:r w:rsidRPr="00930666">
        <w:rPr>
          <w:b/>
          <w:bCs/>
        </w:rPr>
        <w:t>Access Permissions</w:t>
      </w:r>
      <w:r w:rsidRPr="00930666">
        <w:t> What element (specify file and line #) grants the SNS subscription permission to send messages to your API? Locate and explain your answer.</w:t>
      </w:r>
    </w:p>
    <w:p w14:paraId="75A17D75" w14:textId="0E168617" w:rsidR="00A44C11" w:rsidRPr="00A44C11" w:rsidRDefault="00A44C11" w:rsidP="00A44C11">
      <w:pPr>
        <w:ind w:left="720"/>
        <w:rPr>
          <w:i/>
          <w:iCs/>
        </w:rPr>
      </w:pPr>
      <w:r>
        <w:rPr>
          <w:i/>
          <w:iCs/>
        </w:rPr>
        <w:t>Line 188 in the CloudFormation yaml file is where SNS is given that permission. The API is available to any IP over port 8000, so there are no permissions on that side. All that is needed is for the API endpoint to be registered as an SNS subscription, and that URL is specified at line 188.</w:t>
      </w:r>
    </w:p>
    <w:p w14:paraId="566DE85D" w14:textId="77777777" w:rsidR="00930666" w:rsidRDefault="00930666" w:rsidP="00930666">
      <w:pPr>
        <w:numPr>
          <w:ilvl w:val="0"/>
          <w:numId w:val="1"/>
        </w:numPr>
      </w:pPr>
      <w:r w:rsidRPr="00930666">
        <w:rPr>
          <w:b/>
          <w:bCs/>
        </w:rPr>
        <w:t>Event flow and reliability:</w:t>
      </w:r>
      <w:r w:rsidRPr="00930666">
        <w:t> Trace the path of a single CSV file from the moment it is uploaded to raw/ in S3 until the FastAPI app processes it. What happens if the EC2 instance is down or the /notify endpoint returns an error? How does SNS behave (e.g., retries, dead-letter behavior), and what would you change if this needed to be production-grade?</w:t>
      </w:r>
    </w:p>
    <w:p w14:paraId="2D9E2058" w14:textId="77777777" w:rsidR="00F57813" w:rsidRDefault="00A44C11" w:rsidP="00A44C11">
      <w:pPr>
        <w:ind w:left="720"/>
        <w:rPr>
          <w:i/>
          <w:iCs/>
        </w:rPr>
      </w:pPr>
      <w:r>
        <w:rPr>
          <w:i/>
          <w:iCs/>
        </w:rPr>
        <w:t xml:space="preserve">When a CSV file is uploaded, the S3 bucket event notification </w:t>
      </w:r>
      <w:r w:rsidR="00F57813">
        <w:rPr>
          <w:i/>
          <w:iCs/>
        </w:rPr>
        <w:t xml:space="preserve">is triggered, publishing an event to SNS which sends the notification to the API on the EC2 instance. The instance parses the notification, loads the designated CSV file from S3, processes it, and sends the new version back to S3. </w:t>
      </w:r>
    </w:p>
    <w:p w14:paraId="70C44800" w14:textId="19C40BFF" w:rsidR="00A44C11" w:rsidRPr="00A44C11" w:rsidRDefault="00F57813" w:rsidP="00A44C11">
      <w:pPr>
        <w:ind w:left="720"/>
        <w:rPr>
          <w:i/>
          <w:iCs/>
        </w:rPr>
      </w:pPr>
      <w:r>
        <w:rPr>
          <w:i/>
          <w:iCs/>
        </w:rPr>
        <w:t xml:space="preserve">If the EC2 instance is down of the /notify endpoint returns an error, then SNS will retry up to 3 times based on current configuration. If that limit is reached, then the </w:t>
      </w:r>
      <w:r>
        <w:rPr>
          <w:i/>
          <w:iCs/>
        </w:rPr>
        <w:lastRenderedPageBreak/>
        <w:t>message is discarded and that is it, there is no dead-letter-queue. Adding a dead-letter-queue or shifting to using SQS would allow for handling issues like the EC2 temporarily being down without discarding messages.</w:t>
      </w:r>
    </w:p>
    <w:p w14:paraId="517825EE" w14:textId="77777777" w:rsidR="00930666" w:rsidRDefault="00930666" w:rsidP="00930666">
      <w:pPr>
        <w:numPr>
          <w:ilvl w:val="0"/>
          <w:numId w:val="1"/>
        </w:numPr>
      </w:pPr>
      <w:r w:rsidRPr="00930666">
        <w:rPr>
          <w:b/>
          <w:bCs/>
        </w:rPr>
        <w:t>IAM and least privilege:</w:t>
      </w:r>
      <w:r w:rsidRPr="00930666">
        <w:t> The IAM policy for the EC2 instance grants full access to one S3 bucket. List the specific S3 operations the application actually performs (e.g., GetObject, PutObject, ListBucket). Could you replace the “full access” policy with a minimal set of permissions that still allows the app to work? What would that policy look like?</w:t>
      </w:r>
    </w:p>
    <w:p w14:paraId="14DE0256" w14:textId="50BF025A" w:rsidR="00BF2E21" w:rsidRDefault="00BF2E21" w:rsidP="00BF2E21">
      <w:pPr>
        <w:ind w:left="720"/>
        <w:rPr>
          <w:i/>
          <w:iCs/>
        </w:rPr>
      </w:pPr>
      <w:r>
        <w:rPr>
          <w:i/>
          <w:iCs/>
        </w:rPr>
        <w:t xml:space="preserve">The only python functions used related to the S3 bucket are </w:t>
      </w:r>
      <w:r w:rsidRPr="00BF2E21">
        <w:rPr>
          <w:i/>
          <w:iCs/>
        </w:rPr>
        <w:t>s3.get_paginator</w:t>
      </w:r>
      <w:r>
        <w:rPr>
          <w:i/>
          <w:iCs/>
        </w:rPr>
        <w:t>()</w:t>
      </w:r>
      <w:r w:rsidRPr="00BF2E21">
        <w:rPr>
          <w:i/>
          <w:iCs/>
        </w:rPr>
        <w:t>, s3.get_object</w:t>
      </w:r>
      <w:r>
        <w:rPr>
          <w:i/>
          <w:iCs/>
        </w:rPr>
        <w:t>()</w:t>
      </w:r>
      <w:r w:rsidRPr="00BF2E21">
        <w:rPr>
          <w:i/>
          <w:iCs/>
        </w:rPr>
        <w:t>, and s3.put_object</w:t>
      </w:r>
      <w:r>
        <w:rPr>
          <w:i/>
          <w:iCs/>
        </w:rPr>
        <w:t xml:space="preserve">(). These relate to the </w:t>
      </w:r>
      <w:r w:rsidRPr="00BF2E21">
        <w:rPr>
          <w:i/>
          <w:iCs/>
        </w:rPr>
        <w:t>s3:ListBucket</w:t>
      </w:r>
      <w:r>
        <w:rPr>
          <w:i/>
          <w:iCs/>
        </w:rPr>
        <w:t xml:space="preserve">, </w:t>
      </w:r>
      <w:r w:rsidRPr="00BF2E21">
        <w:rPr>
          <w:i/>
          <w:iCs/>
        </w:rPr>
        <w:t>s3:GetObject</w:t>
      </w:r>
      <w:r>
        <w:rPr>
          <w:i/>
          <w:iCs/>
        </w:rPr>
        <w:t xml:space="preserve">, and </w:t>
      </w:r>
      <w:r w:rsidRPr="00BF2E21">
        <w:rPr>
          <w:i/>
          <w:iCs/>
        </w:rPr>
        <w:t>s3:PutObject</w:t>
      </w:r>
      <w:r>
        <w:rPr>
          <w:i/>
          <w:iCs/>
        </w:rPr>
        <w:t xml:space="preserve"> operations respectively.</w:t>
      </w:r>
      <w:r w:rsidR="008C49AE">
        <w:rPr>
          <w:i/>
          <w:iCs/>
        </w:rPr>
        <w:t xml:space="preserve"> And those permissions only need to be for certain folders within the bucket.</w:t>
      </w:r>
      <w:r>
        <w:rPr>
          <w:i/>
          <w:iCs/>
        </w:rPr>
        <w:t xml:space="preserve"> Only those permissions are needed based on the current form of the API, so the policy could look something like this:</w:t>
      </w:r>
    </w:p>
    <w:p w14:paraId="03F76A9F" w14:textId="77777777" w:rsidR="00BF2E21" w:rsidRPr="00BF2E21" w:rsidRDefault="00BF2E21" w:rsidP="00BF2E21">
      <w:pPr>
        <w:spacing w:after="0"/>
        <w:ind w:left="720"/>
        <w:rPr>
          <w:i/>
          <w:iCs/>
        </w:rPr>
      </w:pPr>
      <w:r w:rsidRPr="00BF2E21">
        <w:rPr>
          <w:i/>
          <w:iCs/>
        </w:rPr>
        <w:t>Version: '2012-10-17'</w:t>
      </w:r>
    </w:p>
    <w:p w14:paraId="45C21719" w14:textId="77777777" w:rsidR="00BF2E21" w:rsidRPr="00BF2E21" w:rsidRDefault="00BF2E21" w:rsidP="00BF2E21">
      <w:pPr>
        <w:spacing w:after="0"/>
        <w:ind w:left="720"/>
        <w:rPr>
          <w:i/>
          <w:iCs/>
        </w:rPr>
      </w:pPr>
      <w:r w:rsidRPr="00BF2E21">
        <w:rPr>
          <w:i/>
          <w:iCs/>
        </w:rPr>
        <w:t>            Statement:</w:t>
      </w:r>
    </w:p>
    <w:p w14:paraId="41FD02E8" w14:textId="77777777" w:rsidR="00BF2E21" w:rsidRDefault="00BF2E21" w:rsidP="00BF2E21">
      <w:pPr>
        <w:spacing w:after="0"/>
        <w:ind w:left="720"/>
        <w:rPr>
          <w:i/>
          <w:iCs/>
        </w:rPr>
      </w:pPr>
      <w:r w:rsidRPr="00BF2E21">
        <w:rPr>
          <w:i/>
          <w:iCs/>
        </w:rPr>
        <w:t>              - Effect: Allow</w:t>
      </w:r>
    </w:p>
    <w:p w14:paraId="09B042A1" w14:textId="5030E731" w:rsidR="00BF2E21" w:rsidRDefault="00BF2E21" w:rsidP="00BF2E21">
      <w:pPr>
        <w:spacing w:after="0"/>
        <w:ind w:left="720"/>
        <w:rPr>
          <w:i/>
          <w:iCs/>
        </w:rPr>
      </w:pPr>
      <w:r>
        <w:rPr>
          <w:i/>
          <w:iCs/>
        </w:rPr>
        <w:tab/>
        <w:t xml:space="preserve">   Action: s3:GetObject</w:t>
      </w:r>
    </w:p>
    <w:p w14:paraId="1F365F2E" w14:textId="77777777" w:rsidR="00BF2E21" w:rsidRDefault="00BF2E21" w:rsidP="00BF2E21">
      <w:pPr>
        <w:spacing w:after="0"/>
        <w:ind w:left="720"/>
        <w:rPr>
          <w:i/>
          <w:iCs/>
        </w:rPr>
      </w:pPr>
      <w:r>
        <w:rPr>
          <w:i/>
          <w:iCs/>
        </w:rPr>
        <w:tab/>
        <w:t xml:space="preserve">  Resource: </w:t>
      </w:r>
    </w:p>
    <w:p w14:paraId="594718B4" w14:textId="1B9290DD" w:rsidR="00BF2E21" w:rsidRDefault="00BF2E21" w:rsidP="00BF2E21">
      <w:pPr>
        <w:spacing w:after="0"/>
        <w:ind w:left="720" w:firstLine="720"/>
        <w:rPr>
          <w:i/>
          <w:iCs/>
        </w:rPr>
      </w:pPr>
      <w:r>
        <w:rPr>
          <w:i/>
          <w:iCs/>
        </w:rPr>
        <w:t xml:space="preserve">    - </w:t>
      </w:r>
      <w:r w:rsidRPr="00BF2E21">
        <w:rPr>
          <w:i/>
          <w:iCs/>
        </w:rPr>
        <w:t>!Sub ${AppBucket.Arn}/</w:t>
      </w:r>
      <w:r>
        <w:rPr>
          <w:i/>
          <w:iCs/>
        </w:rPr>
        <w:t>raw/</w:t>
      </w:r>
      <w:r w:rsidRPr="00BF2E21">
        <w:rPr>
          <w:i/>
          <w:iCs/>
        </w:rPr>
        <w:t>*</w:t>
      </w:r>
    </w:p>
    <w:p w14:paraId="3E7FE88A" w14:textId="2C0302B6" w:rsidR="00BF2E21" w:rsidRDefault="00BF2E21" w:rsidP="00BF2E21">
      <w:pPr>
        <w:spacing w:after="0"/>
        <w:ind w:left="720" w:firstLine="720"/>
        <w:rPr>
          <w:i/>
          <w:iCs/>
        </w:rPr>
      </w:pPr>
      <w:r>
        <w:rPr>
          <w:i/>
          <w:iCs/>
        </w:rPr>
        <w:t xml:space="preserve">    </w:t>
      </w:r>
      <w:r>
        <w:rPr>
          <w:i/>
          <w:iCs/>
        </w:rPr>
        <w:t xml:space="preserve">- </w:t>
      </w:r>
      <w:r w:rsidRPr="00BF2E21">
        <w:rPr>
          <w:i/>
          <w:iCs/>
        </w:rPr>
        <w:t>!Sub ${AppBucket.Arn}/</w:t>
      </w:r>
      <w:r>
        <w:rPr>
          <w:i/>
          <w:iCs/>
        </w:rPr>
        <w:t>processed</w:t>
      </w:r>
      <w:r>
        <w:rPr>
          <w:i/>
          <w:iCs/>
        </w:rPr>
        <w:t>/</w:t>
      </w:r>
      <w:r w:rsidRPr="00BF2E21">
        <w:rPr>
          <w:i/>
          <w:iCs/>
        </w:rPr>
        <w:t>*</w:t>
      </w:r>
    </w:p>
    <w:p w14:paraId="6E73A9D4" w14:textId="10C1A581" w:rsidR="00BF2E21" w:rsidRDefault="00BF2E21" w:rsidP="00BF2E21">
      <w:pPr>
        <w:spacing w:after="0"/>
        <w:ind w:left="720" w:firstLine="720"/>
        <w:rPr>
          <w:i/>
          <w:iCs/>
        </w:rPr>
      </w:pPr>
      <w:r>
        <w:rPr>
          <w:i/>
          <w:iCs/>
        </w:rPr>
        <w:t xml:space="preserve">    </w:t>
      </w:r>
      <w:r>
        <w:rPr>
          <w:i/>
          <w:iCs/>
        </w:rPr>
        <w:t xml:space="preserve">- </w:t>
      </w:r>
      <w:r w:rsidRPr="00BF2E21">
        <w:rPr>
          <w:i/>
          <w:iCs/>
        </w:rPr>
        <w:t>!Sub ${AppBucket.Arn}/</w:t>
      </w:r>
      <w:r>
        <w:rPr>
          <w:i/>
          <w:iCs/>
        </w:rPr>
        <w:t>state</w:t>
      </w:r>
      <w:r>
        <w:rPr>
          <w:i/>
          <w:iCs/>
        </w:rPr>
        <w:t>/</w:t>
      </w:r>
      <w:r w:rsidRPr="00BF2E21">
        <w:rPr>
          <w:i/>
          <w:iCs/>
        </w:rPr>
        <w:t>*</w:t>
      </w:r>
    </w:p>
    <w:p w14:paraId="79C9338E" w14:textId="77777777" w:rsidR="008C49AE" w:rsidRDefault="008C49AE" w:rsidP="00BF2E21">
      <w:pPr>
        <w:spacing w:after="0"/>
        <w:ind w:left="720" w:firstLine="720"/>
        <w:rPr>
          <w:i/>
          <w:iCs/>
        </w:rPr>
      </w:pPr>
    </w:p>
    <w:p w14:paraId="41B3B363" w14:textId="7528D2CF" w:rsidR="00BF2E21" w:rsidRDefault="00BF2E21" w:rsidP="00BF2E21">
      <w:pPr>
        <w:spacing w:after="0"/>
        <w:ind w:left="720" w:firstLine="720"/>
        <w:rPr>
          <w:i/>
          <w:iCs/>
        </w:rPr>
      </w:pPr>
      <w:r w:rsidRPr="00BF2E21">
        <w:rPr>
          <w:i/>
          <w:iCs/>
        </w:rPr>
        <w:t>- Effect: Allow</w:t>
      </w:r>
    </w:p>
    <w:p w14:paraId="25F5A426" w14:textId="51A088F9" w:rsidR="00BF2E21" w:rsidRDefault="00BF2E21" w:rsidP="00BF2E21">
      <w:pPr>
        <w:spacing w:after="0"/>
        <w:ind w:left="720"/>
        <w:rPr>
          <w:i/>
          <w:iCs/>
        </w:rPr>
      </w:pPr>
      <w:r>
        <w:rPr>
          <w:i/>
          <w:iCs/>
        </w:rPr>
        <w:tab/>
        <w:t xml:space="preserve">   Action: s3:</w:t>
      </w:r>
      <w:r w:rsidRPr="00BF2E21">
        <w:rPr>
          <w:i/>
          <w:iCs/>
        </w:rPr>
        <w:t xml:space="preserve"> </w:t>
      </w:r>
      <w:r w:rsidRPr="00BF2E21">
        <w:rPr>
          <w:i/>
          <w:iCs/>
        </w:rPr>
        <w:t>PutObject</w:t>
      </w:r>
    </w:p>
    <w:p w14:paraId="4C54EEF0" w14:textId="77777777" w:rsidR="008C49AE" w:rsidRDefault="00BF2E21" w:rsidP="008C49AE">
      <w:pPr>
        <w:spacing w:after="0"/>
        <w:ind w:left="720"/>
        <w:rPr>
          <w:i/>
          <w:iCs/>
        </w:rPr>
      </w:pPr>
      <w:r>
        <w:rPr>
          <w:i/>
          <w:iCs/>
        </w:rPr>
        <w:tab/>
        <w:t xml:space="preserve">  </w:t>
      </w:r>
      <w:r w:rsidR="008C49AE">
        <w:rPr>
          <w:i/>
          <w:iCs/>
        </w:rPr>
        <w:t xml:space="preserve">Resource: </w:t>
      </w:r>
    </w:p>
    <w:p w14:paraId="715F3F6B" w14:textId="39E08346" w:rsidR="008C49AE" w:rsidRDefault="008C49AE" w:rsidP="008C49AE">
      <w:pPr>
        <w:spacing w:after="0"/>
        <w:ind w:left="720" w:firstLine="720"/>
        <w:rPr>
          <w:i/>
          <w:iCs/>
        </w:rPr>
      </w:pPr>
      <w:r>
        <w:rPr>
          <w:i/>
          <w:iCs/>
        </w:rPr>
        <w:t xml:space="preserve">    - </w:t>
      </w:r>
      <w:r w:rsidRPr="00BF2E21">
        <w:rPr>
          <w:i/>
          <w:iCs/>
        </w:rPr>
        <w:t>!Sub ${AppBucket.Arn}/</w:t>
      </w:r>
      <w:r>
        <w:rPr>
          <w:i/>
          <w:iCs/>
        </w:rPr>
        <w:t>logs</w:t>
      </w:r>
      <w:r>
        <w:rPr>
          <w:i/>
          <w:iCs/>
        </w:rPr>
        <w:t>/</w:t>
      </w:r>
      <w:r w:rsidRPr="00BF2E21">
        <w:rPr>
          <w:i/>
          <w:iCs/>
        </w:rPr>
        <w:t>*</w:t>
      </w:r>
    </w:p>
    <w:p w14:paraId="6E10E64D" w14:textId="77777777" w:rsidR="008C49AE" w:rsidRDefault="008C49AE" w:rsidP="008C49AE">
      <w:pPr>
        <w:spacing w:after="0"/>
        <w:ind w:left="720" w:firstLine="720"/>
        <w:rPr>
          <w:i/>
          <w:iCs/>
        </w:rPr>
      </w:pPr>
      <w:r>
        <w:rPr>
          <w:i/>
          <w:iCs/>
        </w:rPr>
        <w:t xml:space="preserve">    - </w:t>
      </w:r>
      <w:r w:rsidRPr="00BF2E21">
        <w:rPr>
          <w:i/>
          <w:iCs/>
        </w:rPr>
        <w:t>!Sub ${AppBucket.Arn}/</w:t>
      </w:r>
      <w:r>
        <w:rPr>
          <w:i/>
          <w:iCs/>
        </w:rPr>
        <w:t>processed/</w:t>
      </w:r>
      <w:r w:rsidRPr="00BF2E21">
        <w:rPr>
          <w:i/>
          <w:iCs/>
        </w:rPr>
        <w:t>*</w:t>
      </w:r>
    </w:p>
    <w:p w14:paraId="5BA70EB5" w14:textId="29CAFAF3" w:rsidR="00BF2E21" w:rsidRDefault="008C49AE" w:rsidP="008C49AE">
      <w:pPr>
        <w:spacing w:after="0"/>
        <w:ind w:left="720" w:firstLine="720"/>
        <w:rPr>
          <w:i/>
          <w:iCs/>
        </w:rPr>
      </w:pPr>
      <w:r>
        <w:rPr>
          <w:i/>
          <w:iCs/>
        </w:rPr>
        <w:t xml:space="preserve">    - </w:t>
      </w:r>
      <w:r w:rsidRPr="00BF2E21">
        <w:rPr>
          <w:i/>
          <w:iCs/>
        </w:rPr>
        <w:t>!Sub ${AppBucket.Arn}/</w:t>
      </w:r>
      <w:r>
        <w:rPr>
          <w:i/>
          <w:iCs/>
        </w:rPr>
        <w:t>state/</w:t>
      </w:r>
      <w:r w:rsidRPr="00BF2E21">
        <w:rPr>
          <w:i/>
          <w:iCs/>
        </w:rPr>
        <w:t>*</w:t>
      </w:r>
    </w:p>
    <w:p w14:paraId="43E2ECBF" w14:textId="77777777" w:rsidR="008C49AE" w:rsidRPr="00BF2E21" w:rsidRDefault="008C49AE" w:rsidP="008C49AE">
      <w:pPr>
        <w:spacing w:after="0"/>
        <w:ind w:left="720" w:firstLine="720"/>
        <w:rPr>
          <w:i/>
          <w:iCs/>
        </w:rPr>
      </w:pPr>
    </w:p>
    <w:p w14:paraId="2DCE292D" w14:textId="77777777" w:rsidR="00BF2E21" w:rsidRDefault="00BF2E21" w:rsidP="00BF2E21">
      <w:pPr>
        <w:spacing w:after="0"/>
        <w:ind w:left="720"/>
        <w:rPr>
          <w:i/>
          <w:iCs/>
        </w:rPr>
      </w:pPr>
      <w:r>
        <w:rPr>
          <w:i/>
          <w:iCs/>
        </w:rPr>
        <w:tab/>
      </w:r>
      <w:r w:rsidRPr="00BF2E21">
        <w:rPr>
          <w:i/>
          <w:iCs/>
        </w:rPr>
        <w:t>- Effect: Allow</w:t>
      </w:r>
    </w:p>
    <w:p w14:paraId="590E69B4" w14:textId="378929BE" w:rsidR="00BF2E21" w:rsidRDefault="00BF2E21" w:rsidP="00BF2E21">
      <w:pPr>
        <w:spacing w:after="0"/>
        <w:ind w:left="720"/>
        <w:rPr>
          <w:i/>
          <w:iCs/>
        </w:rPr>
      </w:pPr>
      <w:r>
        <w:rPr>
          <w:i/>
          <w:iCs/>
        </w:rPr>
        <w:tab/>
        <w:t xml:space="preserve">   Action: s3:</w:t>
      </w:r>
      <w:r w:rsidRPr="00BF2E21">
        <w:rPr>
          <w:i/>
          <w:iCs/>
        </w:rPr>
        <w:t xml:space="preserve"> </w:t>
      </w:r>
      <w:r w:rsidRPr="00BF2E21">
        <w:rPr>
          <w:i/>
          <w:iCs/>
        </w:rPr>
        <w:t>ListBucket</w:t>
      </w:r>
    </w:p>
    <w:p w14:paraId="48E0E35B" w14:textId="73A13140" w:rsidR="00BF2E21" w:rsidRPr="00BF2E21" w:rsidRDefault="00BF2E21" w:rsidP="008C49AE">
      <w:pPr>
        <w:spacing w:after="0"/>
        <w:ind w:left="720"/>
        <w:rPr>
          <w:i/>
          <w:iCs/>
        </w:rPr>
      </w:pPr>
      <w:r>
        <w:rPr>
          <w:i/>
          <w:iCs/>
        </w:rPr>
        <w:tab/>
        <w:t xml:space="preserve">  Resource:</w:t>
      </w:r>
      <w:r w:rsidRPr="00BF2E21">
        <w:rPr>
          <w:i/>
          <w:iCs/>
        </w:rPr>
        <w:t xml:space="preserve"> </w:t>
      </w:r>
      <w:r w:rsidRPr="00BF2E21">
        <w:rPr>
          <w:i/>
          <w:iCs/>
        </w:rPr>
        <w:t>!GetAtt AppBucket.Arn</w:t>
      </w:r>
    </w:p>
    <w:p w14:paraId="6D6FD0E5" w14:textId="77777777" w:rsidR="00BF2E21" w:rsidRPr="00BF2E21" w:rsidRDefault="00BF2E21" w:rsidP="00BF2E21">
      <w:pPr>
        <w:ind w:left="720"/>
        <w:rPr>
          <w:i/>
          <w:iCs/>
        </w:rPr>
      </w:pPr>
    </w:p>
    <w:p w14:paraId="25F804BD" w14:textId="3AD6E496" w:rsidR="00930666" w:rsidRDefault="00930666" w:rsidP="00930666">
      <w:pPr>
        <w:numPr>
          <w:ilvl w:val="0"/>
          <w:numId w:val="1"/>
        </w:numPr>
      </w:pPr>
      <w:r w:rsidRPr="00930666">
        <w:rPr>
          <w:b/>
          <w:bCs/>
        </w:rPr>
        <w:t>Architecture and scaling:</w:t>
      </w:r>
      <w:r w:rsidRPr="00930666">
        <w:t xml:space="preserve"> This solution uses batch-file events (S3 + SNS) to drive processing, with a rolling statistical baseline in memory and in S3. How would the </w:t>
      </w:r>
      <w:r w:rsidRPr="00930666">
        <w:lastRenderedPageBreak/>
        <w:t>design change if you needed to handle 100x more CSV files per hour, or if multiple EC2 instances were processing files from the same bucket? Address consistency of the shared baseline.json, concurrent processing, and any tradeoffs.</w:t>
      </w:r>
    </w:p>
    <w:p w14:paraId="26A5A265" w14:textId="7CB18265" w:rsidR="00C10120" w:rsidRPr="00C10120" w:rsidRDefault="00C10120" w:rsidP="00C10120">
      <w:pPr>
        <w:ind w:left="720"/>
        <w:rPr>
          <w:i/>
        </w:rPr>
      </w:pPr>
      <w:r>
        <w:rPr>
          <w:bCs/>
          <w:i/>
        </w:rPr>
        <w:t xml:space="preserve">Handling 100x more files per hour and/or using multiple EC2 instances would push this architecture to its limits and introduce many points of failure. The instances may not be able to keep with a burst of SNS notifications which could lead to some being dropped. SNS sends out notifications to all subscriptions, so each instance would get the same notification and try to process the same files, so using multiple instances does not help unless switching to SQS also occurs. Also, there would be race conditions and overwriting with the baseline.json file regardless. Each instance could load the baseline file at the same time and each one overwrite it without taking into account the updates to it from the other instances. </w:t>
      </w:r>
      <w:r w:rsidR="00D174A6">
        <w:rPr>
          <w:bCs/>
          <w:i/>
        </w:rPr>
        <w:t>To handle this we would need some sort of file locking or something to only allow access to baseline one instance at a time. Or we could shift to a database or file that allows each calculation to be appended to a list/table which can be processed to create the baseline file so every instance can safely store its calculations.</w:t>
      </w:r>
    </w:p>
    <w:sectPr w:rsidR="00C10120" w:rsidRPr="00C10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6DB6"/>
    <w:multiLevelType w:val="multilevel"/>
    <w:tmpl w:val="5BFE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36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66"/>
    <w:rsid w:val="00285133"/>
    <w:rsid w:val="004C3E4F"/>
    <w:rsid w:val="006E071B"/>
    <w:rsid w:val="008C49AE"/>
    <w:rsid w:val="00930666"/>
    <w:rsid w:val="00A44C11"/>
    <w:rsid w:val="00BF2E21"/>
    <w:rsid w:val="00C10120"/>
    <w:rsid w:val="00CF6A7C"/>
    <w:rsid w:val="00D174A6"/>
    <w:rsid w:val="00F5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BCBB"/>
  <w15:chartTrackingRefBased/>
  <w15:docId w15:val="{17F31FFC-9564-48E4-9F1E-254CDC55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AE"/>
  </w:style>
  <w:style w:type="paragraph" w:styleId="Heading1">
    <w:name w:val="heading 1"/>
    <w:basedOn w:val="Normal"/>
    <w:next w:val="Normal"/>
    <w:link w:val="Heading1Char"/>
    <w:uiPriority w:val="9"/>
    <w:qFormat/>
    <w:rsid w:val="00930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666"/>
    <w:rPr>
      <w:rFonts w:eastAsiaTheme="majorEastAsia" w:cstheme="majorBidi"/>
      <w:color w:val="272727" w:themeColor="text1" w:themeTint="D8"/>
    </w:rPr>
  </w:style>
  <w:style w:type="paragraph" w:styleId="Title">
    <w:name w:val="Title"/>
    <w:basedOn w:val="Normal"/>
    <w:next w:val="Normal"/>
    <w:link w:val="TitleChar"/>
    <w:uiPriority w:val="10"/>
    <w:qFormat/>
    <w:rsid w:val="00930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666"/>
    <w:pPr>
      <w:spacing w:before="160"/>
      <w:jc w:val="center"/>
    </w:pPr>
    <w:rPr>
      <w:i/>
      <w:iCs/>
      <w:color w:val="404040" w:themeColor="text1" w:themeTint="BF"/>
    </w:rPr>
  </w:style>
  <w:style w:type="character" w:customStyle="1" w:styleId="QuoteChar">
    <w:name w:val="Quote Char"/>
    <w:basedOn w:val="DefaultParagraphFont"/>
    <w:link w:val="Quote"/>
    <w:uiPriority w:val="29"/>
    <w:rsid w:val="00930666"/>
    <w:rPr>
      <w:i/>
      <w:iCs/>
      <w:color w:val="404040" w:themeColor="text1" w:themeTint="BF"/>
    </w:rPr>
  </w:style>
  <w:style w:type="paragraph" w:styleId="ListParagraph">
    <w:name w:val="List Paragraph"/>
    <w:basedOn w:val="Normal"/>
    <w:uiPriority w:val="34"/>
    <w:qFormat/>
    <w:rsid w:val="00930666"/>
    <w:pPr>
      <w:ind w:left="720"/>
      <w:contextualSpacing/>
    </w:pPr>
  </w:style>
  <w:style w:type="character" w:styleId="IntenseEmphasis">
    <w:name w:val="Intense Emphasis"/>
    <w:basedOn w:val="DefaultParagraphFont"/>
    <w:uiPriority w:val="21"/>
    <w:qFormat/>
    <w:rsid w:val="00930666"/>
    <w:rPr>
      <w:i/>
      <w:iCs/>
      <w:color w:val="0F4761" w:themeColor="accent1" w:themeShade="BF"/>
    </w:rPr>
  </w:style>
  <w:style w:type="paragraph" w:styleId="IntenseQuote">
    <w:name w:val="Intense Quote"/>
    <w:basedOn w:val="Normal"/>
    <w:next w:val="Normal"/>
    <w:link w:val="IntenseQuoteChar"/>
    <w:uiPriority w:val="30"/>
    <w:qFormat/>
    <w:rsid w:val="00930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666"/>
    <w:rPr>
      <w:i/>
      <w:iCs/>
      <w:color w:val="0F4761" w:themeColor="accent1" w:themeShade="BF"/>
    </w:rPr>
  </w:style>
  <w:style w:type="character" w:styleId="IntenseReference">
    <w:name w:val="Intense Reference"/>
    <w:basedOn w:val="DefaultParagraphFont"/>
    <w:uiPriority w:val="32"/>
    <w:qFormat/>
    <w:rsid w:val="00930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Spire</dc:creator>
  <cp:keywords/>
  <dc:description/>
  <cp:lastModifiedBy>Seth Spire</cp:lastModifiedBy>
  <cp:revision>3</cp:revision>
  <dcterms:created xsi:type="dcterms:W3CDTF">2026-03-11T15:33:00Z</dcterms:created>
  <dcterms:modified xsi:type="dcterms:W3CDTF">2026-03-11T20:11:00Z</dcterms:modified>
</cp:coreProperties>
</file>