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Name"/>
        <w:jc w:val="center"/>
      </w:pPr>
      <w:r>
        <w:t>Seth Swanson</w:t>
      </w:r>
    </w:p>
    <w:p>
      <w:pPr>
        <w:pStyle w:val="Contact"/>
      </w:pPr>
      <w:r>
        <w:t xml:space="preserve">Data Analyst / Data Scientist | Phoenix, AZ | (224) 800-0758 | Sethswanson95@gmail.com | </w:t>
      </w:r>
      <w:hyperlink r:id="rId9">
        <w:r>
          <w:rPr>
            <w:color w:val="074F4D"/>
            <w:u w:val="single"/>
          </w:rPr>
          <w:t>LinkedIn</w:t>
        </w:r>
      </w:hyperlink>
      <w:r>
        <w:t xml:space="preserve"> | </w:t>
      </w:r>
      <w:hyperlink r:id="rId10">
        <w:r>
          <w:rPr>
            <w:color w:val="074F4D"/>
            <w:u w:val="single"/>
          </w:rPr>
          <w:t>Portfolio</w:t>
        </w:r>
      </w:hyperlink>
    </w:p>
    <w:p>
      <w:pPr>
        <w:pStyle w:val="Summary"/>
        <w:jc w:val="center"/>
      </w:pPr>
      <w:r>
        <w:t>Data analyst and data scientist with experience building portfolio health dashboards, board-facing reporting, SQL data models, API automation, AI-assisted validation pipelines, and executive-ready analytics across real estate, education, and nonprofit data environments.</w:t>
      </w:r>
    </w:p>
    <w:p>
      <w:pPr>
        <w:pStyle w:val="SectionHeading"/>
        <w:pBdr>
          <w:bottom w:val="single" w:sz="8" w:space="4" w:color="B7C5C0"/>
        </w:pBdr>
      </w:pPr>
      <w:r>
        <w:t>CORE SKILLS</w:t>
      </w:r>
    </w:p>
    <w:p>
      <w:pPr>
        <w:pStyle w:val="SkillLine"/>
      </w:pPr>
      <w:r>
        <w:rPr>
          <w:b/>
          <w:color w:val="074F4D"/>
        </w:rPr>
        <w:t xml:space="preserve">Data &amp; Analytics: </w:t>
      </w:r>
      <w:r>
        <w:t>SQL, SQL Server, Python, pandas, NumPy, data cleaning, statistical analysis, regression, machine learning fundamentals</w:t>
      </w:r>
    </w:p>
    <w:p>
      <w:pPr>
        <w:pStyle w:val="SkillLine"/>
      </w:pPr>
      <w:r>
        <w:rPr>
          <w:b/>
          <w:color w:val="074F4D"/>
        </w:rPr>
        <w:t xml:space="preserve">BI &amp; Reporting: </w:t>
      </w:r>
      <w:r>
        <w:t>Power BI, DAX, Tableau, Looker, dashboard design, board reporting, executive storytelling, metric definition</w:t>
      </w:r>
    </w:p>
    <w:p>
      <w:pPr>
        <w:pStyle w:val="SkillLine"/>
      </w:pPr>
      <w:r>
        <w:rPr>
          <w:b/>
          <w:color w:val="074F4D"/>
        </w:rPr>
        <w:t xml:space="preserve">Data Products: </w:t>
      </w:r>
      <w:r>
        <w:t>Dimensional modeling, fact tables, SCD logic, API pipelines, AI model integration, guardrails, automation, data validation</w:t>
      </w:r>
    </w:p>
    <w:p>
      <w:pPr>
        <w:pStyle w:val="SkillLine"/>
      </w:pPr>
      <w:r>
        <w:rPr>
          <w:b/>
          <w:color w:val="074F4D"/>
        </w:rPr>
        <w:t xml:space="preserve">Business Strengths: </w:t>
      </w:r>
      <w:r>
        <w:t>Stakeholder management, requirements gathering, documentation, teaching complex concepts, translating analysis into decisions</w:t>
      </w:r>
    </w:p>
    <w:p>
      <w:pPr>
        <w:pStyle w:val="SectionHeading"/>
        <w:pBdr>
          <w:bottom w:val="single" w:sz="8" w:space="4" w:color="B7C5C0"/>
        </w:pBdr>
      </w:pPr>
      <w:r>
        <w:t>EXPERIENCE</w:t>
      </w:r>
    </w:p>
    <w:p>
      <w:pPr>
        <w:pStyle w:val="Role"/>
      </w:pPr>
      <w:r>
        <w:rPr>
          <w:b/>
          <w:color w:val="14201F"/>
        </w:rPr>
        <w:t>Business Analyst</w:t>
      </w:r>
      <w:r>
        <w:rPr>
          <w:color w:val="14201F"/>
        </w:rPr>
        <w:t xml:space="preserve"> | STORE Capital</w:t>
      </w:r>
      <w:r>
        <w:rPr>
          <w:color w:val="566664"/>
        </w:rPr>
        <w:tab/>
        <w:t>Jul 2025 - Present</w:t>
      </w:r>
    </w:p>
    <w:p>
      <w:pPr>
        <w:pStyle w:val="ListBullet"/>
      </w:pPr>
      <w:r>
        <w:t>Own and manage portfolio health dashboards and board reporting packages for a ~$20B real estate investment platform, integrating financial, collections, risk, and asset-level data into executive-ready reporting.</w:t>
      </w:r>
    </w:p>
    <w:p>
      <w:pPr>
        <w:pStyle w:val="ListBullet"/>
      </w:pPr>
      <w:r>
        <w:t>Build SQL-based data pipelines and dimensional models across large fact and slowly changing dimension tables to support portfolio performance, forecasting, collections, and risk monitoring workflows.</w:t>
      </w:r>
    </w:p>
    <w:p>
      <w:pPr>
        <w:pStyle w:val="ListBullet"/>
      </w:pPr>
      <w:r>
        <w:t>Created an automated lead generation validation pipeline using database records, multiple third-party data source APIs, AI model API calls, and guardrails to identify higher-quality acquisition leads.</w:t>
      </w:r>
    </w:p>
    <w:p>
      <w:pPr>
        <w:pStyle w:val="ListBullet"/>
      </w:pPr>
      <w:r>
        <w:t>Implemented risk and portfolio health models using FCC, EDF, delinquency, collections, and financial indicators to classify asset performance and surface early warning signals.</w:t>
      </w:r>
    </w:p>
    <w:p>
      <w:pPr>
        <w:pStyle w:val="ListBullet"/>
      </w:pPr>
      <w:r>
        <w:t>Reduced dataset refresh time from 20+ minutes to under 2 minutes by optimizing queries, redesigning models, and improving refresh logic.</w:t>
      </w:r>
    </w:p>
    <w:p>
      <w:pPr>
        <w:pStyle w:val="ListBullet"/>
      </w:pPr>
      <w:r>
        <w:t>Partner with portfolio managers, executives, and cross-functional stakeholders to define metrics, validate data, explain analytical logic, and translate complex portfolio signals into decisions.</w:t>
      </w:r>
    </w:p>
    <w:p>
      <w:pPr>
        <w:pStyle w:val="Role"/>
      </w:pPr>
      <w:r>
        <w:rPr>
          <w:b/>
          <w:color w:val="14201F"/>
        </w:rPr>
        <w:t>Solutions Analyst</w:t>
      </w:r>
      <w:r>
        <w:rPr>
          <w:color w:val="14201F"/>
        </w:rPr>
        <w:t xml:space="preserve"> | Education Elements</w:t>
      </w:r>
      <w:r>
        <w:rPr>
          <w:color w:val="566664"/>
        </w:rPr>
        <w:tab/>
        <w:t>Aug 2024 - Jul 2025</w:t>
      </w:r>
    </w:p>
    <w:p>
      <w:pPr>
        <w:pStyle w:val="ListBullet"/>
      </w:pPr>
      <w:r>
        <w:t>Analyzed large-scale student survey and behavioral datasets using Python and SQL to identify engagement, belonging, and performance trends for education leaders.</w:t>
      </w:r>
    </w:p>
    <w:p>
      <w:pPr>
        <w:pStyle w:val="ListBullet"/>
      </w:pPr>
      <w:r>
        <w:t>Built interactive dashboards in Power BI, Tableau, and Looker, reducing dashboard development time and enabling stakeholders to self-serve insights.</w:t>
      </w:r>
    </w:p>
    <w:p>
      <w:pPr>
        <w:pStyle w:val="ListBullet"/>
      </w:pPr>
      <w:r>
        <w:t>Implemented analytical models and explained methodology, assumptions, and findings to co-founders and executive stakeholders in clear, decision-ready language.</w:t>
      </w:r>
    </w:p>
    <w:p>
      <w:pPr>
        <w:pStyle w:val="Role"/>
      </w:pPr>
      <w:r>
        <w:rPr>
          <w:b/>
          <w:color w:val="14201F"/>
        </w:rPr>
        <w:t>Chemistry Teacher</w:t>
      </w:r>
      <w:r>
        <w:rPr>
          <w:color w:val="14201F"/>
        </w:rPr>
        <w:t xml:space="preserve"> | Elmwood Park High School</w:t>
      </w:r>
      <w:r>
        <w:rPr>
          <w:color w:val="566664"/>
        </w:rPr>
        <w:tab/>
        <w:t>Jun 2020 - Jun 2024</w:t>
      </w:r>
    </w:p>
    <w:p>
      <w:pPr>
        <w:pStyle w:val="ListBullet"/>
      </w:pPr>
      <w:r>
        <w:t>Translated complex scientific concepts into clear, accessible lessons for diverse learners, building a strong foundation in teaching technical material to nontechnical audiences.</w:t>
      </w:r>
    </w:p>
    <w:p>
      <w:pPr>
        <w:pStyle w:val="ListBullet"/>
      </w:pPr>
      <w:r>
        <w:t>Used student performance data to identify learning gaps, adapt instruction, and support data-informed classroom decisions.</w:t>
      </w:r>
    </w:p>
    <w:p>
      <w:pPr>
        <w:pStyle w:val="SectionHeading"/>
        <w:pBdr>
          <w:bottom w:val="single" w:sz="8" w:space="4" w:color="B7C5C0"/>
        </w:pBdr>
      </w:pPr>
      <w:r>
        <w:t>SELECTED PROJECTS</w:t>
      </w:r>
    </w:p>
    <w:p>
      <w:pPr>
        <w:pStyle w:val="ProjectTitle"/>
      </w:pPr>
      <w:r>
        <w:t>Lead Generation API + AI Validation Pipeline | STORE Capital</w:t>
      </w:r>
    </w:p>
    <w:p>
      <w:pPr>
        <w:pStyle w:val="ListBullet"/>
      </w:pPr>
      <w:r>
        <w:t>Connected database records, third-party data APIs, and an AI model API into an automated lead validation workflow with quality guardrails and structured review logic.</w:t>
      </w:r>
    </w:p>
    <w:p>
      <w:pPr>
        <w:pStyle w:val="ListBullet"/>
      </w:pPr>
      <w:r>
        <w:t>Designed checks to verify lead quality, reduce manual review, and prioritize stronger acquisition opportunities for business development workflows.</w:t>
      </w:r>
    </w:p>
    <w:p>
      <w:pPr>
        <w:pStyle w:val="ProjectTitle"/>
      </w:pPr>
      <w:r>
        <w:t>Portfolio Health &amp; Board Reporting Dashboards | STORE Capital</w:t>
      </w:r>
    </w:p>
    <w:p>
      <w:pPr>
        <w:pStyle w:val="ListBullet"/>
      </w:pPr>
      <w:r>
        <w:t>Manage Power BI dashboards and board-facing reporting across financial, collections, risk, and asset-level data for portfolio managers and leadership.</w:t>
      </w:r>
    </w:p>
    <w:p>
      <w:pPr>
        <w:pStyle w:val="ProjectTitle"/>
      </w:pPr>
      <w:r>
        <w:t>MyOrdr | iOS + Android Flutter App</w:t>
      </w:r>
    </w:p>
    <w:p>
      <w:pPr>
        <w:pStyle w:val="ListBullet"/>
      </w:pPr>
      <w:r>
        <w:t>Built a cross-platform social ordering app with Flutter, a Supabase relational database, product analytics, relevance-scored search, sharing flows, notifications, Resend, Netlify, and Cloudflare.</w:t>
      </w:r>
    </w:p>
    <w:p>
      <w:pPr>
        <w:pStyle w:val="SectionHeading"/>
        <w:pBdr>
          <w:bottom w:val="single" w:sz="8" w:space="4" w:color="B7C5C0"/>
        </w:pBdr>
      </w:pPr>
      <w:r>
        <w:t>EDUCATION</w:t>
      </w:r>
    </w:p>
    <w:p>
      <w:pPr>
        <w:pStyle w:val="SkillLine"/>
      </w:pPr>
      <w:r>
        <w:rPr>
          <w:b/>
          <w:color w:val="14201F"/>
        </w:rPr>
        <w:t>Master of Science, Data Analytics</w:t>
      </w:r>
      <w:r>
        <w:t xml:space="preserve"> | Western Governors University, 2023</w:t>
      </w:r>
    </w:p>
    <w:p>
      <w:pPr>
        <w:pStyle w:val="SkillLine"/>
      </w:pPr>
      <w:r>
        <w:rPr>
          <w:b/>
          <w:color w:val="14201F"/>
        </w:rPr>
        <w:t>Bachelor of Science, Biology</w:t>
      </w:r>
      <w:r>
        <w:t xml:space="preserve"> | North Park University, 2020</w:t>
      </w:r>
    </w:p>
    <w:p>
      <w:pPr>
        <w:pStyle w:val="SkillLine"/>
      </w:pPr>
      <w:r>
        <w:rPr>
          <w:b/>
          <w:color w:val="14201F"/>
        </w:rPr>
        <w:t>Bachelor of Arts, Secondary Education</w:t>
      </w:r>
      <w:r>
        <w:t xml:space="preserve"> | North Park University, 2020</w:t>
      </w:r>
    </w:p>
    <w:sectPr w:rsidR="00FC693F" w:rsidRPr="0006063C" w:rsidSect="00034616">
      <w:pgSz w:w="12240" w:h="15840"/>
      <w:pgMar w:top="605" w:right="792" w:bottom="605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7" w:lineRule="auto"/>
    </w:pPr>
    <w:rPr>
      <w:rFonts w:ascii="Calibri" w:hAnsi="Calibri" w:eastAsia="Calibri"/>
      <w:color w:val="14201F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30" w:line="245" w:lineRule="auto"/>
      <w:ind w:left="331" w:hanging="187"/>
      <w:contextualSpacing/>
    </w:pPr>
    <w:rPr>
      <w:rFonts w:ascii="Calibri" w:hAnsi="Calibri"/>
      <w:color w:val="14201F"/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ame">
    <w:name w:val="Name"/>
    <w:pPr>
      <w:spacing w:after="0" w:line="240" w:lineRule="auto"/>
    </w:pPr>
    <w:rPr>
      <w:rFonts w:ascii="Calibri" w:hAnsi="Calibri"/>
      <w:b/>
      <w:color w:val="074F4D"/>
      <w:sz w:val="42"/>
    </w:rPr>
  </w:style>
  <w:style w:type="paragraph" w:customStyle="1" w:styleId="Contact">
    <w:name w:val="Contact"/>
    <w:pPr>
      <w:spacing w:after="100"/>
      <w:jc w:val="center"/>
    </w:pPr>
    <w:rPr>
      <w:color w:val="566664"/>
      <w:sz w:val="17"/>
    </w:rPr>
  </w:style>
  <w:style w:type="paragraph" w:customStyle="1" w:styleId="Summary">
    <w:name w:val="Summary"/>
    <w:pPr>
      <w:spacing w:after="100" w:line="252" w:lineRule="auto"/>
    </w:pPr>
    <w:rPr>
      <w:sz w:val="18"/>
    </w:rPr>
  </w:style>
  <w:style w:type="paragraph" w:customStyle="1" w:styleId="SectionHeading">
    <w:name w:val="Section Heading"/>
    <w:pPr>
      <w:spacing w:before="100" w:after="40" w:line="240" w:lineRule="auto"/>
    </w:pPr>
    <w:rPr>
      <w:b/>
      <w:color w:val="074F4D"/>
      <w:sz w:val="19"/>
    </w:rPr>
  </w:style>
  <w:style w:type="paragraph" w:customStyle="1" w:styleId="Role">
    <w:name w:val="Role"/>
    <w:pPr>
      <w:tabs>
        <w:tab w:pos="9864" w:val="right"/>
      </w:tabs>
      <w:spacing w:before="40" w:after="20"/>
    </w:pPr>
    <w:rPr>
      <w:sz w:val="18"/>
    </w:rPr>
  </w:style>
  <w:style w:type="paragraph" w:customStyle="1" w:styleId="ProjectTitle">
    <w:name w:val="Project Title"/>
    <w:pPr>
      <w:spacing w:before="40" w:after="20"/>
    </w:pPr>
    <w:rPr>
      <w:b/>
      <w:color w:val="14201F"/>
      <w:sz w:val="18"/>
    </w:rPr>
  </w:style>
  <w:style w:type="paragraph" w:customStyle="1" w:styleId="SkillLine">
    <w:name w:val="Skill Line"/>
    <w:pPr>
      <w:spacing w:after="60"/>
    </w:pPr>
    <w:rPr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th-swanson/" TargetMode="External"/><Relationship Id="rId10" Type="http://schemas.openxmlformats.org/officeDocument/2006/relationships/hyperlink" Target="https://www.datascienceportfol.io/sethswans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Seth Swanson Resume 2026</dc:title>
  <dc:subject>Data Analyst / Data Scientist resume</dc:subject>
  <dc:creator>python-docx</dc:creator>
  <cp:keywords>SQL, Python, Power BI, AI, API, dashboards, data science, analytics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