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96591" w14:textId="205CF3FE" w:rsidR="00B95698" w:rsidRDefault="00B95698" w:rsidP="00B95698">
      <w:pPr>
        <w:jc w:val="center"/>
        <w:rPr>
          <w:b/>
          <w:bCs/>
        </w:rPr>
      </w:pPr>
      <w:r w:rsidRPr="00B95698">
        <w:rPr>
          <w:b/>
          <w:bCs/>
        </w:rPr>
        <w:t>CC01 - PRODUCT ORDER MANAGEMENT</w:t>
      </w:r>
    </w:p>
    <w:p w14:paraId="72017C59" w14:textId="3E5BDF11" w:rsidR="00F86D8F" w:rsidRPr="00F86D8F" w:rsidRDefault="00F86D8F" w:rsidP="00F86D8F">
      <w:pPr>
        <w:rPr>
          <w:b/>
          <w:bCs/>
        </w:rPr>
      </w:pPr>
      <w:r w:rsidRPr="00F86D8F">
        <w:rPr>
          <w:b/>
          <w:bCs/>
        </w:rPr>
        <w:t>Description</w:t>
      </w:r>
    </w:p>
    <w:p w14:paraId="3E0C5E90" w14:textId="77777777" w:rsidR="00F86D8F" w:rsidRPr="00F86D8F" w:rsidRDefault="00F86D8F" w:rsidP="00F86D8F">
      <w:r w:rsidRPr="00F86D8F">
        <w:rPr>
          <w:b/>
          <w:bCs/>
        </w:rPr>
        <w:t>Instruction:</w:t>
      </w:r>
    </w:p>
    <w:p w14:paraId="7B949A71" w14:textId="77777777" w:rsidR="00F86D8F" w:rsidRPr="00F86D8F" w:rsidRDefault="00F86D8F" w:rsidP="00F86D8F">
      <w:r w:rsidRPr="00F86D8F">
        <w:t>1.if you are using TLAB**, Sample compile and run JCL is available in "TLABADM.LAB.SYS.COMPRUN". Please go in view mode and copy the members to your deliverable dataset.</w:t>
      </w:r>
    </w:p>
    <w:p w14:paraId="0EF5E2FB" w14:textId="77777777" w:rsidR="00F86D8F" w:rsidRPr="00F86D8F" w:rsidRDefault="00F86D8F" w:rsidP="00F86D8F">
      <w:r w:rsidRPr="00F86D8F">
        <w:t>2. if you are using TLAB*</w:t>
      </w:r>
      <w:proofErr w:type="gramStart"/>
      <w:r w:rsidRPr="00F86D8F">
        <w:t>*,the</w:t>
      </w:r>
      <w:proofErr w:type="gramEnd"/>
      <w:r w:rsidRPr="00F86D8F">
        <w:t xml:space="preserve"> IP </w:t>
      </w:r>
      <w:proofErr w:type="gramStart"/>
      <w:r w:rsidRPr="00F86D8F">
        <w:t>address  is</w:t>
      </w:r>
      <w:proofErr w:type="gramEnd"/>
      <w:r w:rsidRPr="00F86D8F">
        <w:t xml:space="preserve"> 10.142.149.210 and the Port is 623 to connect to Mainframe Terminal</w:t>
      </w:r>
    </w:p>
    <w:p w14:paraId="0A116977" w14:textId="77777777" w:rsidR="00F86D8F" w:rsidRPr="00F86D8F" w:rsidRDefault="00F86D8F" w:rsidP="00F86D8F">
      <w:pPr>
        <w:rPr>
          <w:b/>
          <w:bCs/>
        </w:rPr>
      </w:pPr>
      <w:r w:rsidRPr="00F86D8F">
        <w:rPr>
          <w:b/>
          <w:bCs/>
        </w:rPr>
        <w:t xml:space="preserve">Please do not EVALUATE and just SUBMIT the code for </w:t>
      </w:r>
      <w:proofErr w:type="gramStart"/>
      <w:r w:rsidRPr="00F86D8F">
        <w:rPr>
          <w:b/>
          <w:bCs/>
        </w:rPr>
        <w:t>Evaluation  -</w:t>
      </w:r>
      <w:proofErr w:type="gramEnd"/>
      <w:r w:rsidRPr="00F86D8F">
        <w:rPr>
          <w:b/>
          <w:bCs/>
        </w:rPr>
        <w:t xml:space="preserve"> CC/MOCK/ICT assessments.</w:t>
      </w:r>
    </w:p>
    <w:p w14:paraId="5907A922" w14:textId="77777777" w:rsidR="00F86D8F" w:rsidRPr="00F86D8F" w:rsidRDefault="00F86D8F" w:rsidP="00F86D8F">
      <w:r w:rsidRPr="00F86D8F">
        <w:br/>
      </w:r>
    </w:p>
    <w:p w14:paraId="15F07251" w14:textId="77777777" w:rsidR="00F86D8F" w:rsidRPr="00F86D8F" w:rsidRDefault="00F86D8F" w:rsidP="00F86D8F">
      <w:r w:rsidRPr="00F86D8F">
        <w:rPr>
          <w:b/>
          <w:bCs/>
        </w:rPr>
        <w:t>Objective:</w:t>
      </w:r>
    </w:p>
    <w:p w14:paraId="445E55A8" w14:textId="77777777" w:rsidR="00F86D8F" w:rsidRPr="00F86D8F" w:rsidRDefault="00F86D8F" w:rsidP="00F86D8F">
      <w:r w:rsidRPr="00F86D8F">
        <w:t>To create a COBOL-VSAM application to PRODUCT ORDER MANAGEMENT.</w:t>
      </w:r>
    </w:p>
    <w:p w14:paraId="7208EBC4" w14:textId="77777777" w:rsidR="00F86D8F" w:rsidRPr="00F86D8F" w:rsidRDefault="00F86D8F" w:rsidP="00F86D8F">
      <w:pPr>
        <w:numPr>
          <w:ilvl w:val="0"/>
          <w:numId w:val="1"/>
        </w:numPr>
      </w:pPr>
      <w:r w:rsidRPr="00F86D8F">
        <w:t>Allocate the below PDS with the following parameters given below</w:t>
      </w:r>
    </w:p>
    <w:p w14:paraId="5B49A0F5" w14:textId="34F46456" w:rsidR="00F86D8F" w:rsidRPr="00F86D8F" w:rsidRDefault="00F86D8F" w:rsidP="00F86D8F">
      <w:r w:rsidRPr="00F86D8F">
        <w:rPr>
          <w:noProof/>
        </w:rPr>
        <w:drawing>
          <wp:inline distT="0" distB="0" distL="0" distR="0" wp14:anchorId="23DE3124" wp14:editId="2FE31048">
            <wp:extent cx="5486400" cy="412750"/>
            <wp:effectExtent l="0" t="0" r="0" b="6350"/>
            <wp:docPr id="1872083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2750"/>
                    </a:xfrm>
                    <a:prstGeom prst="rect">
                      <a:avLst/>
                    </a:prstGeom>
                    <a:noFill/>
                    <a:ln>
                      <a:noFill/>
                    </a:ln>
                  </pic:spPr>
                </pic:pic>
              </a:graphicData>
            </a:graphic>
          </wp:inline>
        </w:drawing>
      </w:r>
    </w:p>
    <w:p w14:paraId="32B0C06E" w14:textId="77777777" w:rsidR="00F86D8F" w:rsidRPr="00F86D8F" w:rsidRDefault="00F86D8F" w:rsidP="00F86D8F"/>
    <w:p w14:paraId="41D3053E" w14:textId="77777777" w:rsidR="00F86D8F" w:rsidRPr="00F86D8F" w:rsidRDefault="00F86D8F" w:rsidP="00F86D8F">
      <w:r w:rsidRPr="00F86D8F">
        <w:t>2. INPUT LAYOUT</w:t>
      </w:r>
    </w:p>
    <w:p w14:paraId="577CE7B9" w14:textId="53460AB6" w:rsidR="00F86D8F" w:rsidRPr="00F86D8F" w:rsidRDefault="00F86D8F" w:rsidP="00F86D8F">
      <w:r w:rsidRPr="00F86D8F">
        <w:rPr>
          <w:noProof/>
        </w:rPr>
        <w:drawing>
          <wp:inline distT="0" distB="0" distL="0" distR="0" wp14:anchorId="1E1005C7" wp14:editId="4A6A8611">
            <wp:extent cx="4584700" cy="1562100"/>
            <wp:effectExtent l="0" t="0" r="6350" b="0"/>
            <wp:docPr id="229408048" name="Picture 5" descr="A tab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08048" name="Picture 5" descr="A table with black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1562100"/>
                    </a:xfrm>
                    <a:prstGeom prst="rect">
                      <a:avLst/>
                    </a:prstGeom>
                    <a:noFill/>
                    <a:ln>
                      <a:noFill/>
                    </a:ln>
                  </pic:spPr>
                </pic:pic>
              </a:graphicData>
            </a:graphic>
          </wp:inline>
        </w:drawing>
      </w:r>
    </w:p>
    <w:p w14:paraId="6DD299FE" w14:textId="77777777" w:rsidR="00F86D8F" w:rsidRPr="00F86D8F" w:rsidRDefault="00F86D8F" w:rsidP="00F86D8F"/>
    <w:p w14:paraId="436A93CB" w14:textId="56725D71" w:rsidR="00F86D8F" w:rsidRPr="00F86D8F" w:rsidRDefault="00F86D8F" w:rsidP="00F86D8F">
      <w:r w:rsidRPr="00F86D8F">
        <w:t>3. OUTPUT LAYOUT</w:t>
      </w:r>
      <w:r w:rsidRPr="00F86D8F">
        <w:br/>
      </w:r>
      <w:r w:rsidRPr="00F86D8F">
        <w:rPr>
          <w:noProof/>
        </w:rPr>
        <w:drawing>
          <wp:inline distT="0" distB="0" distL="0" distR="0" wp14:anchorId="67BA52A5" wp14:editId="38CE1E6F">
            <wp:extent cx="5943600" cy="546100"/>
            <wp:effectExtent l="0" t="0" r="0" b="6350"/>
            <wp:docPr id="1717946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6100"/>
                    </a:xfrm>
                    <a:prstGeom prst="rect">
                      <a:avLst/>
                    </a:prstGeom>
                    <a:noFill/>
                    <a:ln>
                      <a:noFill/>
                    </a:ln>
                  </pic:spPr>
                </pic:pic>
              </a:graphicData>
            </a:graphic>
          </wp:inline>
        </w:drawing>
      </w:r>
      <w:r w:rsidRPr="00F86D8F">
        <w:br/>
      </w:r>
      <w:r w:rsidRPr="00F86D8F">
        <w:lastRenderedPageBreak/>
        <w:br/>
      </w:r>
    </w:p>
    <w:p w14:paraId="6AB4A996" w14:textId="77777777" w:rsidR="00F86D8F" w:rsidRPr="00F86D8F" w:rsidRDefault="00F86D8F" w:rsidP="00F86D8F">
      <w:r w:rsidRPr="00F86D8F">
        <w:t>4.       Write a COBOL program to achieve the below requirement.</w:t>
      </w:r>
    </w:p>
    <w:p w14:paraId="2FDACD57" w14:textId="77777777" w:rsidR="00F86D8F" w:rsidRPr="00F86D8F" w:rsidRDefault="00F86D8F" w:rsidP="00F86D8F">
      <w:r w:rsidRPr="00F86D8F">
        <w:t>           I.        If the expiry date of the product is on or before current date, then set the expiry status as </w:t>
      </w:r>
      <w:r w:rsidRPr="00F86D8F">
        <w:rPr>
          <w:b/>
          <w:bCs/>
        </w:rPr>
        <w:t>'EXPIRED'</w:t>
      </w:r>
      <w:r w:rsidRPr="00F86D8F">
        <w:t>, priority as</w:t>
      </w:r>
      <w:r w:rsidRPr="00F86D8F">
        <w:rPr>
          <w:b/>
          <w:bCs/>
        </w:rPr>
        <w:t> 'NA'</w:t>
      </w:r>
      <w:r w:rsidRPr="00F86D8F">
        <w:t> and orders status as </w:t>
      </w:r>
      <w:r w:rsidRPr="00F86D8F">
        <w:rPr>
          <w:b/>
          <w:bCs/>
        </w:rPr>
        <w:t>'RETURN'</w:t>
      </w:r>
    </w:p>
    <w:p w14:paraId="78044105" w14:textId="77777777" w:rsidR="00F86D8F" w:rsidRPr="00F86D8F" w:rsidRDefault="00F86D8F" w:rsidP="00F86D8F">
      <w:r w:rsidRPr="00F86D8F">
        <w:t>          II.        If the expiry date of the product is after the current date, then set the expiry status as </w:t>
      </w:r>
      <w:r w:rsidRPr="00F86D8F">
        <w:rPr>
          <w:b/>
          <w:bCs/>
        </w:rPr>
        <w:t>'NOTEXPIRED', </w:t>
      </w:r>
      <w:r w:rsidRPr="00F86D8F">
        <w:t>orders status as </w:t>
      </w:r>
      <w:r w:rsidRPr="00F86D8F">
        <w:rPr>
          <w:b/>
          <w:bCs/>
        </w:rPr>
        <w:t>'ORDER'</w:t>
      </w:r>
      <w:r w:rsidRPr="00F86D8F">
        <w:t> and update the priority as mentioned below</w:t>
      </w:r>
    </w:p>
    <w:p w14:paraId="563F426B" w14:textId="77777777" w:rsidR="00F86D8F" w:rsidRPr="00F86D8F" w:rsidRDefault="00F86D8F" w:rsidP="00F86D8F">
      <w:r w:rsidRPr="00F86D8F">
        <w:t xml:space="preserve">a.     If the quantity of the product is greater or equal to </w:t>
      </w:r>
      <w:proofErr w:type="gramStart"/>
      <w:r w:rsidRPr="00F86D8F">
        <w:t>075 ,</w:t>
      </w:r>
      <w:proofErr w:type="gramEnd"/>
      <w:r w:rsidRPr="00F86D8F">
        <w:t xml:space="preserve"> then update the priority to </w:t>
      </w:r>
      <w:r w:rsidRPr="00F86D8F">
        <w:rPr>
          <w:b/>
          <w:bCs/>
        </w:rPr>
        <w:t>'HIGH'</w:t>
      </w:r>
    </w:p>
    <w:p w14:paraId="53E3E866" w14:textId="77777777" w:rsidR="00F86D8F" w:rsidRPr="00F86D8F" w:rsidRDefault="00F86D8F" w:rsidP="00F86D8F">
      <w:r w:rsidRPr="00F86D8F">
        <w:t xml:space="preserve">b.    If the quantity of the product is less </w:t>
      </w:r>
      <w:proofErr w:type="gramStart"/>
      <w:r w:rsidRPr="00F86D8F">
        <w:t>075 ,</w:t>
      </w:r>
      <w:proofErr w:type="gramEnd"/>
      <w:r w:rsidRPr="00F86D8F">
        <w:t xml:space="preserve"> then update the priority to </w:t>
      </w:r>
      <w:r w:rsidRPr="00F86D8F">
        <w:rPr>
          <w:b/>
          <w:bCs/>
        </w:rPr>
        <w:t>'LOW'</w:t>
      </w:r>
    </w:p>
    <w:p w14:paraId="69576F9D" w14:textId="77777777" w:rsidR="00F86D8F" w:rsidRPr="00F86D8F" w:rsidRDefault="00F86D8F" w:rsidP="00F86D8F">
      <w:r w:rsidRPr="00F86D8F">
        <w:t>         III.        Write the updated records in the output file.</w:t>
      </w:r>
    </w:p>
    <w:p w14:paraId="5A61BCB7" w14:textId="77777777" w:rsidR="00F86D8F" w:rsidRPr="00F86D8F" w:rsidRDefault="00F86D8F" w:rsidP="00F86D8F">
      <w:r w:rsidRPr="00F86D8F">
        <w:t> 5.     Use the below DD names for the input and output files.</w:t>
      </w:r>
      <w:r w:rsidRPr="00F86D8F">
        <w:br/>
      </w:r>
    </w:p>
    <w:p w14:paraId="72919AC9" w14:textId="77777777" w:rsidR="00F86D8F" w:rsidRPr="00F86D8F" w:rsidRDefault="00F86D8F" w:rsidP="00F86D8F">
      <w:r w:rsidRPr="00F86D8F">
        <w:t xml:space="preserve">          </w:t>
      </w:r>
      <w:proofErr w:type="gramStart"/>
      <w:r w:rsidRPr="00F86D8F">
        <w:t>DDNAME :</w:t>
      </w:r>
      <w:proofErr w:type="gramEnd"/>
      <w:r w:rsidRPr="00F86D8F">
        <w:t xml:space="preserve"> INPRDS - USERID.MYDATA.CC01.PS1</w:t>
      </w:r>
    </w:p>
    <w:p w14:paraId="56EBF6D9" w14:textId="77777777" w:rsidR="00F86D8F" w:rsidRPr="00F86D8F" w:rsidRDefault="00F86D8F" w:rsidP="00F86D8F">
      <w:r w:rsidRPr="00F86D8F">
        <w:t>          </w:t>
      </w:r>
      <w:proofErr w:type="gramStart"/>
      <w:r w:rsidRPr="00F86D8F">
        <w:t>DDNAME :</w:t>
      </w:r>
      <w:proofErr w:type="gramEnd"/>
      <w:r w:rsidRPr="00F86D8F">
        <w:t xml:space="preserve"> OUTPRDS - USERID.MYDATA.CC01.PS2</w:t>
      </w:r>
    </w:p>
    <w:p w14:paraId="3569B6FA" w14:textId="77777777" w:rsidR="00F86D8F" w:rsidRPr="00F86D8F" w:rsidRDefault="00F86D8F" w:rsidP="00F86D8F">
      <w:r w:rsidRPr="00F86D8F">
        <w:br/>
      </w:r>
    </w:p>
    <w:p w14:paraId="339D6DFC" w14:textId="77777777" w:rsidR="00F86D8F" w:rsidRPr="00F86D8F" w:rsidRDefault="00F86D8F" w:rsidP="00F86D8F">
      <w:r w:rsidRPr="00F86D8F">
        <w:rPr>
          <w:b/>
          <w:bCs/>
          <w:u w:val="single"/>
        </w:rPr>
        <w:t>INSTRUCTIONS:</w:t>
      </w:r>
    </w:p>
    <w:p w14:paraId="39913C3B" w14:textId="77777777" w:rsidR="00F86D8F" w:rsidRPr="00F86D8F" w:rsidRDefault="00F86D8F" w:rsidP="00F86D8F">
      <w:pPr>
        <w:numPr>
          <w:ilvl w:val="0"/>
          <w:numId w:val="2"/>
        </w:numPr>
      </w:pPr>
      <w:proofErr w:type="gramStart"/>
      <w:r w:rsidRPr="00F86D8F">
        <w:t>Follow  the</w:t>
      </w:r>
      <w:proofErr w:type="gramEnd"/>
      <w:r w:rsidRPr="00F86D8F">
        <w:t xml:space="preserve"> proper coding standards</w:t>
      </w:r>
    </w:p>
    <w:p w14:paraId="13C07B8D" w14:textId="77777777" w:rsidR="00F86D8F" w:rsidRPr="00F86D8F" w:rsidRDefault="00F86D8F" w:rsidP="00F86D8F">
      <w:pPr>
        <w:numPr>
          <w:ilvl w:val="0"/>
          <w:numId w:val="2"/>
        </w:numPr>
      </w:pPr>
      <w:r w:rsidRPr="00F86D8F">
        <w:t>Provide proper error handling routines.</w:t>
      </w:r>
    </w:p>
    <w:p w14:paraId="5A509B13" w14:textId="77777777" w:rsidR="00F86D8F" w:rsidRPr="00F86D8F" w:rsidRDefault="00F86D8F" w:rsidP="00F86D8F">
      <w:r w:rsidRPr="00F86D8F">
        <w:rPr>
          <w:b/>
          <w:bCs/>
          <w:u w:val="single"/>
        </w:rPr>
        <w:br/>
      </w:r>
    </w:p>
    <w:p w14:paraId="615A1359" w14:textId="77777777" w:rsidR="00F86D8F" w:rsidRPr="00F86D8F" w:rsidRDefault="00F86D8F" w:rsidP="00F86D8F">
      <w:r w:rsidRPr="00F86D8F">
        <w:rPr>
          <w:b/>
          <w:bCs/>
          <w:u w:val="single"/>
        </w:rPr>
        <w:t>EXPECTED DELIVERABLES</w:t>
      </w:r>
    </w:p>
    <w:p w14:paraId="57A5294D" w14:textId="77777777" w:rsidR="00F86D8F" w:rsidRPr="00F86D8F" w:rsidRDefault="00F86D8F" w:rsidP="00F86D8F">
      <w:pPr>
        <w:numPr>
          <w:ilvl w:val="0"/>
          <w:numId w:val="3"/>
        </w:numPr>
      </w:pPr>
      <w:r w:rsidRPr="00F86D8F">
        <w:t>COBOL PROGRAM</w:t>
      </w:r>
    </w:p>
    <w:p w14:paraId="762E655B" w14:textId="77777777" w:rsidR="00F86D8F" w:rsidRPr="00F86D8F" w:rsidRDefault="00F86D8F" w:rsidP="00F86D8F">
      <w:pPr>
        <w:numPr>
          <w:ilvl w:val="0"/>
          <w:numId w:val="3"/>
        </w:numPr>
      </w:pPr>
      <w:r w:rsidRPr="00F86D8F">
        <w:t>RUN JCL</w:t>
      </w:r>
    </w:p>
    <w:p w14:paraId="6CF353F5" w14:textId="77777777" w:rsidR="00F86D8F" w:rsidRPr="00F86D8F" w:rsidRDefault="00F86D8F" w:rsidP="00F86D8F">
      <w:r w:rsidRPr="00F86D8F">
        <w:br/>
      </w:r>
    </w:p>
    <w:p w14:paraId="4DE8E09A" w14:textId="77777777" w:rsidR="00F86D8F" w:rsidRPr="00F86D8F" w:rsidRDefault="00F86D8F" w:rsidP="00F86D8F">
      <w:r w:rsidRPr="00F86D8F">
        <w:t> </w:t>
      </w:r>
      <w:r w:rsidRPr="00F86D8F">
        <w:rPr>
          <w:b/>
          <w:bCs/>
        </w:rPr>
        <w:t>Evaluation Procedure:</w:t>
      </w:r>
    </w:p>
    <w:p w14:paraId="79FD64DC" w14:textId="77777777" w:rsidR="00F86D8F" w:rsidRPr="00F86D8F" w:rsidRDefault="00F86D8F" w:rsidP="00F86D8F">
      <w:r w:rsidRPr="00F86D8F">
        <w:lastRenderedPageBreak/>
        <w:t>1) Use your run JCL to compile the Program and test your program with the necessary inputs and make sure you get the return code MAXCC 00 before submitting it for Evaluation.</w:t>
      </w:r>
    </w:p>
    <w:p w14:paraId="091341DD" w14:textId="77777777" w:rsidR="00F86D8F" w:rsidRPr="00F86D8F" w:rsidRDefault="00F86D8F" w:rsidP="00F86D8F">
      <w:r w:rsidRPr="00F86D8F">
        <w:t>2) Download your dataset (USERID.MYLIB.CC01(CC01CB01</w:t>
      </w:r>
      <w:proofErr w:type="gramStart"/>
      <w:r w:rsidRPr="00F86D8F">
        <w:t>) )</w:t>
      </w:r>
      <w:proofErr w:type="gramEnd"/>
      <w:r w:rsidRPr="00F86D8F">
        <w:t xml:space="preserve"> to your system and name the file CC01CB01.txt</w:t>
      </w:r>
    </w:p>
    <w:p w14:paraId="42D26B2A" w14:textId="77777777" w:rsidR="00F86D8F" w:rsidRPr="00F86D8F" w:rsidRDefault="00F86D8F" w:rsidP="00F86D8F">
      <w:r w:rsidRPr="00F86D8F">
        <w:t>3) Download your run JCL with the necessary inputs as per the QB Requirement and name it RUNJCL.txt</w:t>
      </w:r>
    </w:p>
    <w:p w14:paraId="1D6606B9" w14:textId="77777777" w:rsidR="00F86D8F" w:rsidRPr="00F86D8F" w:rsidRDefault="00F86D8F" w:rsidP="00F86D8F">
      <w:r w:rsidRPr="00F86D8F">
        <w:t>4) Drag the file into the code Editor.</w:t>
      </w:r>
    </w:p>
    <w:p w14:paraId="6E1CA03A" w14:textId="77777777" w:rsidR="00F86D8F" w:rsidRPr="00F86D8F" w:rsidRDefault="00F86D8F" w:rsidP="00F86D8F">
      <w:r w:rsidRPr="00F86D8F">
        <w:t>5) Then Press the Evaluate button for Evaluation.</w:t>
      </w:r>
    </w:p>
    <w:p w14:paraId="05F28767" w14:textId="77777777" w:rsidR="002B5706" w:rsidRDefault="002B5706"/>
    <w:sectPr w:rsidR="002B57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012228"/>
    <w:multiLevelType w:val="multilevel"/>
    <w:tmpl w:val="015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692304"/>
    <w:multiLevelType w:val="multilevel"/>
    <w:tmpl w:val="122A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9164EE"/>
    <w:multiLevelType w:val="multilevel"/>
    <w:tmpl w:val="78DC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685461">
    <w:abstractNumId w:val="2"/>
  </w:num>
  <w:num w:numId="2" w16cid:durableId="1370717387">
    <w:abstractNumId w:val="1"/>
  </w:num>
  <w:num w:numId="3" w16cid:durableId="138066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A6"/>
    <w:rsid w:val="001F3900"/>
    <w:rsid w:val="002B5706"/>
    <w:rsid w:val="004014A6"/>
    <w:rsid w:val="00465D09"/>
    <w:rsid w:val="007E2401"/>
    <w:rsid w:val="00881699"/>
    <w:rsid w:val="00B95698"/>
    <w:rsid w:val="00F8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6618"/>
  <w15:chartTrackingRefBased/>
  <w15:docId w15:val="{5D31EA97-9E24-499D-A2C4-2E5A5794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4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4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4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4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4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4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4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4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4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4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4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4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4A6"/>
    <w:rPr>
      <w:rFonts w:eastAsiaTheme="majorEastAsia" w:cstheme="majorBidi"/>
      <w:color w:val="272727" w:themeColor="text1" w:themeTint="D8"/>
    </w:rPr>
  </w:style>
  <w:style w:type="paragraph" w:styleId="Title">
    <w:name w:val="Title"/>
    <w:basedOn w:val="Normal"/>
    <w:next w:val="Normal"/>
    <w:link w:val="TitleChar"/>
    <w:uiPriority w:val="10"/>
    <w:qFormat/>
    <w:rsid w:val="00401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4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4A6"/>
    <w:pPr>
      <w:spacing w:before="160"/>
      <w:jc w:val="center"/>
    </w:pPr>
    <w:rPr>
      <w:i/>
      <w:iCs/>
      <w:color w:val="404040" w:themeColor="text1" w:themeTint="BF"/>
    </w:rPr>
  </w:style>
  <w:style w:type="character" w:customStyle="1" w:styleId="QuoteChar">
    <w:name w:val="Quote Char"/>
    <w:basedOn w:val="DefaultParagraphFont"/>
    <w:link w:val="Quote"/>
    <w:uiPriority w:val="29"/>
    <w:rsid w:val="004014A6"/>
    <w:rPr>
      <w:i/>
      <w:iCs/>
      <w:color w:val="404040" w:themeColor="text1" w:themeTint="BF"/>
    </w:rPr>
  </w:style>
  <w:style w:type="paragraph" w:styleId="ListParagraph">
    <w:name w:val="List Paragraph"/>
    <w:basedOn w:val="Normal"/>
    <w:uiPriority w:val="34"/>
    <w:qFormat/>
    <w:rsid w:val="004014A6"/>
    <w:pPr>
      <w:ind w:left="720"/>
      <w:contextualSpacing/>
    </w:pPr>
  </w:style>
  <w:style w:type="character" w:styleId="IntenseEmphasis">
    <w:name w:val="Intense Emphasis"/>
    <w:basedOn w:val="DefaultParagraphFont"/>
    <w:uiPriority w:val="21"/>
    <w:qFormat/>
    <w:rsid w:val="004014A6"/>
    <w:rPr>
      <w:i/>
      <w:iCs/>
      <w:color w:val="0F4761" w:themeColor="accent1" w:themeShade="BF"/>
    </w:rPr>
  </w:style>
  <w:style w:type="paragraph" w:styleId="IntenseQuote">
    <w:name w:val="Intense Quote"/>
    <w:basedOn w:val="Normal"/>
    <w:next w:val="Normal"/>
    <w:link w:val="IntenseQuoteChar"/>
    <w:uiPriority w:val="30"/>
    <w:qFormat/>
    <w:rsid w:val="00401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4A6"/>
    <w:rPr>
      <w:i/>
      <w:iCs/>
      <w:color w:val="0F4761" w:themeColor="accent1" w:themeShade="BF"/>
    </w:rPr>
  </w:style>
  <w:style w:type="character" w:styleId="IntenseReference">
    <w:name w:val="Intense Reference"/>
    <w:basedOn w:val="DefaultParagraphFont"/>
    <w:uiPriority w:val="32"/>
    <w:qFormat/>
    <w:rsid w:val="004014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594115">
      <w:bodyDiv w:val="1"/>
      <w:marLeft w:val="0"/>
      <w:marRight w:val="0"/>
      <w:marTop w:val="0"/>
      <w:marBottom w:val="0"/>
      <w:divBdr>
        <w:top w:val="none" w:sz="0" w:space="0" w:color="auto"/>
        <w:left w:val="none" w:sz="0" w:space="0" w:color="auto"/>
        <w:bottom w:val="none" w:sz="0" w:space="0" w:color="auto"/>
        <w:right w:val="none" w:sz="0" w:space="0" w:color="auto"/>
      </w:divBdr>
      <w:divsChild>
        <w:div w:id="1524631853">
          <w:marLeft w:val="0"/>
          <w:marRight w:val="0"/>
          <w:marTop w:val="0"/>
          <w:marBottom w:val="0"/>
          <w:divBdr>
            <w:top w:val="none" w:sz="0" w:space="0" w:color="auto"/>
            <w:left w:val="none" w:sz="0" w:space="0" w:color="auto"/>
            <w:bottom w:val="none" w:sz="0" w:space="0" w:color="auto"/>
            <w:right w:val="none" w:sz="0" w:space="0" w:color="auto"/>
          </w:divBdr>
          <w:divsChild>
            <w:div w:id="664282300">
              <w:marLeft w:val="450"/>
              <w:marRight w:val="0"/>
              <w:marTop w:val="0"/>
              <w:marBottom w:val="0"/>
              <w:divBdr>
                <w:top w:val="none" w:sz="0" w:space="0" w:color="auto"/>
                <w:left w:val="none" w:sz="0" w:space="0" w:color="auto"/>
                <w:bottom w:val="none" w:sz="0" w:space="0" w:color="auto"/>
                <w:right w:val="none" w:sz="0" w:space="0" w:color="auto"/>
              </w:divBdr>
              <w:divsChild>
                <w:div w:id="758331433">
                  <w:marLeft w:val="450"/>
                  <w:marRight w:val="0"/>
                  <w:marTop w:val="0"/>
                  <w:marBottom w:val="0"/>
                  <w:divBdr>
                    <w:top w:val="none" w:sz="0" w:space="0" w:color="auto"/>
                    <w:left w:val="none" w:sz="0" w:space="0" w:color="auto"/>
                    <w:bottom w:val="none" w:sz="0" w:space="0" w:color="auto"/>
                    <w:right w:val="none" w:sz="0" w:space="0" w:color="auto"/>
                  </w:divBdr>
                  <w:divsChild>
                    <w:div w:id="17421007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88972542">
              <w:marLeft w:val="450"/>
              <w:marRight w:val="0"/>
              <w:marTop w:val="0"/>
              <w:marBottom w:val="0"/>
              <w:divBdr>
                <w:top w:val="none" w:sz="0" w:space="0" w:color="auto"/>
                <w:left w:val="none" w:sz="0" w:space="0" w:color="auto"/>
                <w:bottom w:val="none" w:sz="0" w:space="0" w:color="auto"/>
                <w:right w:val="none" w:sz="0" w:space="0" w:color="auto"/>
              </w:divBdr>
              <w:divsChild>
                <w:div w:id="1320160587">
                  <w:marLeft w:val="450"/>
                  <w:marRight w:val="0"/>
                  <w:marTop w:val="0"/>
                  <w:marBottom w:val="0"/>
                  <w:divBdr>
                    <w:top w:val="none" w:sz="0" w:space="0" w:color="auto"/>
                    <w:left w:val="none" w:sz="0" w:space="0" w:color="auto"/>
                    <w:bottom w:val="none" w:sz="0" w:space="0" w:color="auto"/>
                    <w:right w:val="none" w:sz="0" w:space="0" w:color="auto"/>
                  </w:divBdr>
                  <w:divsChild>
                    <w:div w:id="13522974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113">
      <w:bodyDiv w:val="1"/>
      <w:marLeft w:val="0"/>
      <w:marRight w:val="0"/>
      <w:marTop w:val="0"/>
      <w:marBottom w:val="0"/>
      <w:divBdr>
        <w:top w:val="none" w:sz="0" w:space="0" w:color="auto"/>
        <w:left w:val="none" w:sz="0" w:space="0" w:color="auto"/>
        <w:bottom w:val="none" w:sz="0" w:space="0" w:color="auto"/>
        <w:right w:val="none" w:sz="0" w:space="0" w:color="auto"/>
      </w:divBdr>
      <w:divsChild>
        <w:div w:id="1472287908">
          <w:marLeft w:val="0"/>
          <w:marRight w:val="0"/>
          <w:marTop w:val="0"/>
          <w:marBottom w:val="0"/>
          <w:divBdr>
            <w:top w:val="none" w:sz="0" w:space="0" w:color="auto"/>
            <w:left w:val="none" w:sz="0" w:space="0" w:color="auto"/>
            <w:bottom w:val="none" w:sz="0" w:space="0" w:color="auto"/>
            <w:right w:val="none" w:sz="0" w:space="0" w:color="auto"/>
          </w:divBdr>
          <w:divsChild>
            <w:div w:id="508298311">
              <w:marLeft w:val="450"/>
              <w:marRight w:val="0"/>
              <w:marTop w:val="0"/>
              <w:marBottom w:val="0"/>
              <w:divBdr>
                <w:top w:val="none" w:sz="0" w:space="0" w:color="auto"/>
                <w:left w:val="none" w:sz="0" w:space="0" w:color="auto"/>
                <w:bottom w:val="none" w:sz="0" w:space="0" w:color="auto"/>
                <w:right w:val="none" w:sz="0" w:space="0" w:color="auto"/>
              </w:divBdr>
              <w:divsChild>
                <w:div w:id="976764282">
                  <w:marLeft w:val="450"/>
                  <w:marRight w:val="0"/>
                  <w:marTop w:val="0"/>
                  <w:marBottom w:val="0"/>
                  <w:divBdr>
                    <w:top w:val="none" w:sz="0" w:space="0" w:color="auto"/>
                    <w:left w:val="none" w:sz="0" w:space="0" w:color="auto"/>
                    <w:bottom w:val="none" w:sz="0" w:space="0" w:color="auto"/>
                    <w:right w:val="none" w:sz="0" w:space="0" w:color="auto"/>
                  </w:divBdr>
                  <w:divsChild>
                    <w:div w:id="19027084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37332161">
              <w:marLeft w:val="450"/>
              <w:marRight w:val="0"/>
              <w:marTop w:val="0"/>
              <w:marBottom w:val="0"/>
              <w:divBdr>
                <w:top w:val="none" w:sz="0" w:space="0" w:color="auto"/>
                <w:left w:val="none" w:sz="0" w:space="0" w:color="auto"/>
                <w:bottom w:val="none" w:sz="0" w:space="0" w:color="auto"/>
                <w:right w:val="none" w:sz="0" w:space="0" w:color="auto"/>
              </w:divBdr>
              <w:divsChild>
                <w:div w:id="879393952">
                  <w:marLeft w:val="450"/>
                  <w:marRight w:val="0"/>
                  <w:marTop w:val="0"/>
                  <w:marBottom w:val="0"/>
                  <w:divBdr>
                    <w:top w:val="none" w:sz="0" w:space="0" w:color="auto"/>
                    <w:left w:val="none" w:sz="0" w:space="0" w:color="auto"/>
                    <w:bottom w:val="none" w:sz="0" w:space="0" w:color="auto"/>
                    <w:right w:val="none" w:sz="0" w:space="0" w:color="auto"/>
                  </w:divBdr>
                  <w:divsChild>
                    <w:div w:id="5942453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313</Words>
  <Characters>1787</Characters>
  <Application>Microsoft Office Word</Application>
  <DocSecurity>0</DocSecurity>
  <Lines>14</Lines>
  <Paragraphs>4</Paragraphs>
  <ScaleCrop>false</ScaleCrop>
  <Company>Cognizant</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Sethuraman (Contractor)</dc:creator>
  <cp:keywords/>
  <dc:description/>
  <cp:lastModifiedBy>C, Sethuraman (Contractor)</cp:lastModifiedBy>
  <cp:revision>3</cp:revision>
  <dcterms:created xsi:type="dcterms:W3CDTF">2025-06-04T06:02:00Z</dcterms:created>
  <dcterms:modified xsi:type="dcterms:W3CDTF">2025-06-04T06:10:00Z</dcterms:modified>
</cp:coreProperties>
</file>