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33AB5">
      <w:pPr>
        <w:rPr>
          <w:b/>
        </w:rPr>
      </w:pPr>
      <w:r>
        <w:rPr>
          <w:rFonts w:hint="eastAsia"/>
          <w:b/>
        </w:rPr>
        <w:t>一、剧名：</w:t>
      </w:r>
      <w:r>
        <w:rPr>
          <w:b/>
        </w:rPr>
        <w:t xml:space="preserve"> </w:t>
      </w:r>
    </w:p>
    <w:p w14:paraId="5B3EBB55">
      <w:pPr>
        <w:rPr>
          <w:b/>
        </w:rPr>
      </w:pPr>
      <w:r>
        <w:rPr>
          <w:rFonts w:hint="eastAsia"/>
          <w:b/>
        </w:rPr>
        <w:t>二、题材类型:</w:t>
      </w:r>
      <w:r>
        <w:rPr>
          <w:b/>
        </w:rPr>
        <w:t xml:space="preserve"> </w:t>
      </w:r>
    </w:p>
    <w:p w14:paraId="74D041D3">
      <w:pPr>
        <w:rPr>
          <w:b/>
        </w:rPr>
      </w:pPr>
      <w:r>
        <w:rPr>
          <w:rFonts w:hint="eastAsia"/>
          <w:b/>
        </w:rPr>
        <w:t>三、总集数：</w:t>
      </w:r>
      <w:r>
        <w:rPr>
          <w:rFonts w:hint="eastAsia"/>
          <w:b w:val="0"/>
          <w:bCs w:val="0"/>
          <w:lang w:eastAsia="zh-CN"/>
        </w:rPr>
        <w:t>70</w:t>
      </w:r>
      <w:r>
        <w:rPr>
          <w:rFonts w:hint="eastAsia"/>
        </w:rPr>
        <w:t>集</w:t>
      </w:r>
    </w:p>
    <w:p w14:paraId="6C059A61">
      <w:pPr>
        <w:rPr>
          <w:b/>
        </w:rPr>
      </w:pPr>
      <w:r>
        <w:rPr>
          <w:rFonts w:hint="eastAsia"/>
          <w:b/>
        </w:rPr>
        <w:t>四：时长：</w:t>
      </w:r>
      <w:r>
        <w:rPr>
          <w:rFonts w:hint="eastAsia"/>
        </w:rPr>
        <w:t>1</w:t>
      </w:r>
      <w:r>
        <w:rPr>
          <w:rFonts w:hint="eastAsia"/>
          <w:lang w:eastAsia="zh-CN"/>
        </w:rPr>
        <w:t>-2分</w:t>
      </w:r>
      <w:r>
        <w:rPr>
          <w:rFonts w:hint="eastAsia"/>
        </w:rPr>
        <w:t>/集</w:t>
      </w:r>
    </w:p>
    <w:p w14:paraId="793405AB">
      <w:pPr>
        <w:rPr>
          <w:b/>
        </w:rPr>
      </w:pPr>
      <w:r>
        <w:rPr>
          <w:rFonts w:hint="eastAsia"/>
          <w:b/>
        </w:rPr>
        <w:t>五：形式：</w:t>
      </w:r>
      <w:r>
        <w:rPr>
          <w:rFonts w:hint="eastAsia"/>
        </w:rPr>
        <w:t>竖屏</w:t>
      </w:r>
      <w:r>
        <w:rPr>
          <w:rFonts w:hint="eastAsia"/>
          <w:lang w:eastAsia="zh-CN"/>
        </w:rPr>
        <w:t>精品</w:t>
      </w:r>
      <w:r>
        <w:rPr>
          <w:rFonts w:hint="eastAsia"/>
        </w:rPr>
        <w:t>短剧</w:t>
      </w:r>
      <w:r>
        <w:rPr>
          <w:rFonts w:hint="eastAsia"/>
          <w:b/>
        </w:rPr>
        <w:t xml:space="preserve"> </w:t>
      </w:r>
    </w:p>
    <w:p w14:paraId="3E5F1CF3">
      <w:pPr>
        <w:rPr>
          <w:rFonts w:hint="eastAsia"/>
          <w:b/>
        </w:rPr>
      </w:pPr>
      <w:r>
        <w:rPr>
          <w:rFonts w:hint="eastAsia"/>
          <w:b/>
        </w:rPr>
        <w:t>六：项目卖点/爽点：</w:t>
      </w:r>
    </w:p>
    <w:p w14:paraId="3C52E702">
      <w:pPr>
        <w:rPr>
          <w:rFonts w:hint="eastAsia"/>
        </w:rPr>
      </w:pPr>
      <w:r>
        <w:rPr>
          <w:rFonts w:hint="eastAsia"/>
        </w:rPr>
        <w:t>1、</w:t>
      </w:r>
    </w:p>
    <w:p w14:paraId="49BF7033">
      <w:pPr/>
      <w:r>
        <w:rPr>
          <w:rFonts w:hint="eastAsia"/>
        </w:rPr>
        <w:t>2、</w:t>
      </w:r>
    </w:p>
    <w:p w14:paraId="1AC6B7F9">
      <w:pPr>
        <w:rPr>
          <w:b/>
        </w:rPr>
      </w:pPr>
      <w:r>
        <w:rPr>
          <w:rFonts w:hint="eastAsia"/>
          <w:b/>
        </w:rPr>
        <w:t>七、故事设定：</w:t>
      </w:r>
    </w:p>
    <w:p w14:paraId="366DB345">
      <w:pPr>
        <w:rPr>
          <w:b/>
        </w:rPr>
      </w:pPr>
      <w:r>
        <w:rPr>
          <w:rFonts w:hint="eastAsia"/>
          <w:b/>
        </w:rPr>
        <w:t>八、故事梗概：</w:t>
      </w:r>
    </w:p>
    <w:p w14:paraId="0C03B71E">
      <w:pPr>
        <w:rPr>
          <w:rFonts w:hint="eastAsia"/>
          <w:b/>
        </w:rPr>
      </w:pPr>
      <w:r>
        <w:rPr>
          <w:rFonts w:hint="eastAsia"/>
          <w:b/>
        </w:rPr>
        <w:t>九、故事大纲：</w:t>
      </w:r>
    </w:p>
    <w:p w14:paraId="510C5AB9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十、人设小传：</w:t>
      </w:r>
      <w:bookmarkStart w:id="0" w:name="_GoBack"/>
      <w:bookmarkEnd w:id="0"/>
    </w:p>
    <w:p w14:paraId="1BE76797">
      <w:pPr>
        <w:rPr>
          <w:rFonts w:hint="eastAsia"/>
          <w:b/>
        </w:rPr>
      </w:pPr>
      <w:r>
        <w:rPr>
          <w:rFonts w:hint="eastAsia"/>
          <w:b/>
        </w:rPr>
        <w:t>【注：提报需提供分阶段大纲】</w:t>
      </w:r>
    </w:p>
    <w:p w14:paraId="333EDF6C">
      <w:pPr>
        <w:rPr>
          <w:rFonts w:hint="eastAsia"/>
          <w:b/>
        </w:rPr>
      </w:pPr>
      <w:r>
        <w:rPr>
          <w:rFonts w:hint="eastAsia"/>
          <w:b/>
        </w:rPr>
        <w:t>第一阶段：</w:t>
      </w:r>
    </w:p>
    <w:p w14:paraId="6F953947">
      <w:pPr>
        <w:rPr>
          <w:rFonts w:hint="eastAsia"/>
          <w:b/>
        </w:rPr>
      </w:pPr>
      <w:r>
        <w:rPr>
          <w:rFonts w:hint="eastAsia"/>
          <w:b/>
        </w:rPr>
        <w:t>第二阶段：</w:t>
      </w:r>
    </w:p>
    <w:p w14:paraId="01BEF2CF">
      <w:pPr>
        <w:rPr>
          <w:rFonts w:hint="eastAsia"/>
          <w:b/>
        </w:rPr>
      </w:pPr>
      <w:r>
        <w:rPr>
          <w:rFonts w:hint="eastAsia"/>
          <w:b/>
        </w:rPr>
        <w:t>第三阶段：</w:t>
      </w:r>
    </w:p>
    <w:p w14:paraId="41D7165C">
      <w:pPr>
        <w:rPr>
          <w:rFonts w:hint="eastAsia"/>
          <w:b/>
        </w:rPr>
      </w:pPr>
      <w:r>
        <w:rPr>
          <w:rFonts w:hint="eastAsia"/>
          <w:b/>
        </w:rPr>
        <w:t>第四阶段：</w:t>
      </w:r>
    </w:p>
    <w:p w14:paraId="7C7B65AA">
      <w:pPr>
        <w:rPr>
          <w:b/>
        </w:rPr>
      </w:pPr>
      <w:r>
        <w:rPr>
          <w:rFonts w:hint="eastAsia"/>
          <w:b/>
        </w:rPr>
        <w:t>第五阶段：</w:t>
      </w:r>
    </w:p>
    <w:p w14:paraId="6DAD5995">
      <w:pPr>
        <w:rPr>
          <w:sz w:val="34"/>
          <w:szCs w:val="34"/>
        </w:rPr>
      </w:pPr>
    </w:p>
    <w:p w14:paraId="61314C73">
      <w:pPr>
        <w:rPr>
          <w:rFonts w:ascii="STFangsong" w:hAnsi="STFangsong" w:eastAsia="STFangsong"/>
          <w:b/>
        </w:rPr>
      </w:pPr>
      <w:r>
        <w:rPr>
          <w:rFonts w:hint="eastAsia" w:ascii="STFangsong" w:hAnsi="STFangsong" w:eastAsia="STFangsong"/>
          <w:b/>
        </w:rPr>
        <w:t>备注：请认真阅读以下文字</w:t>
      </w:r>
    </w:p>
    <w:p w14:paraId="57D7E846">
      <w:pPr>
        <w:pStyle w:val="6"/>
        <w:numPr>
          <w:ilvl w:val="0"/>
          <w:numId w:val="1"/>
        </w:numPr>
        <w:ind w:firstLineChars="0"/>
        <w:rPr>
          <w:rFonts w:hint="eastAsia" w:ascii="STFangsong" w:hAnsi="STFangsong" w:eastAsia="STFangsong"/>
        </w:rPr>
      </w:pPr>
      <w:r>
        <w:rPr>
          <w:rFonts w:hint="eastAsia" w:ascii="STFangsong" w:hAnsi="STFangsong" w:eastAsia="STFangsong"/>
        </w:rPr>
        <w:t>本司为中国头部短剧制作公司，长期接收女频头部剧本，目前不接受无经验编剧；</w:t>
      </w:r>
    </w:p>
    <w:p w14:paraId="45965644">
      <w:pPr>
        <w:pStyle w:val="6"/>
        <w:numPr>
          <w:ilvl w:val="0"/>
          <w:numId w:val="1"/>
        </w:numPr>
        <w:ind w:firstLineChars="0"/>
        <w:rPr>
          <w:rFonts w:hint="eastAsia" w:ascii="STFangsong" w:hAnsi="STFangsong" w:eastAsia="STFangsong"/>
        </w:rPr>
      </w:pPr>
      <w:r>
        <w:rPr>
          <w:rFonts w:hint="eastAsia" w:ascii="STFangsong" w:hAnsi="STFangsong" w:eastAsia="STFangsong"/>
        </w:rPr>
        <w:t>物料交付严格按照以上形式进行提报，否则不予接收。</w:t>
      </w:r>
    </w:p>
    <w:p w14:paraId="2BD3B607">
      <w:pPr>
        <w:pStyle w:val="6"/>
        <w:numPr>
          <w:ilvl w:val="0"/>
          <w:numId w:val="1"/>
        </w:numPr>
        <w:ind w:firstLineChars="0"/>
        <w:rPr>
          <w:rFonts w:hint="eastAsia" w:ascii="STFangsong" w:hAnsi="STFangsong" w:eastAsia="STFangsong"/>
        </w:rPr>
      </w:pPr>
      <w:r>
        <w:rPr>
          <w:rFonts w:hint="eastAsia" w:ascii="STFangsong" w:hAnsi="STFangsong" w:eastAsia="STFangsong"/>
        </w:rPr>
        <w:t>在物料1《选题提报》通过审核后，可进入该提报阶段——《大纲提报》。</w:t>
      </w:r>
    </w:p>
    <w:p w14:paraId="510CBA24">
      <w:pPr>
        <w:pStyle w:val="6"/>
        <w:numPr>
          <w:ilvl w:val="0"/>
          <w:numId w:val="1"/>
        </w:numPr>
        <w:ind w:firstLineChars="0"/>
        <w:rPr>
          <w:rFonts w:ascii="STFangsong" w:hAnsi="STFangsong" w:eastAsia="STFangsong"/>
        </w:rPr>
      </w:pPr>
      <w:r>
        <w:rPr>
          <w:rFonts w:hint="eastAsia" w:ascii="STFangsong" w:hAnsi="STFangsong" w:eastAsia="STFangsong"/>
        </w:rPr>
        <w:t>《大纲提报》后，如未合作过的编剧，需进行</w:t>
      </w:r>
      <w:r>
        <w:rPr>
          <w:rFonts w:hint="eastAsia" w:ascii="STFangsong" w:hAnsi="STFangsong" w:eastAsia="STFangsong"/>
          <w:lang w:eastAsia="zh-CN"/>
        </w:rPr>
        <w:t>第一卡</w:t>
      </w:r>
      <w:r>
        <w:rPr>
          <w:rFonts w:hint="eastAsia" w:ascii="STFangsong" w:hAnsi="STFangsong" w:eastAsia="STFangsong"/>
        </w:rPr>
        <w:t>试稿，过稿后签署定制合约。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Fangsong"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1B8E4">
    <w:pPr>
      <w:pStyle w:val="3"/>
      <w:rPr>
        <w:rFonts w:hint="eastAsia"/>
      </w:rPr>
    </w:pPr>
    <w:r>
      <w:rPr>
        <w:rFonts w:hint="eastAsia"/>
      </w:rPr>
      <w:t>物料2《大纲提报》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4118D"/>
    <w:multiLevelType w:val="multilevel"/>
    <w:tmpl w:val="7A24118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244</Characters>
  <Lines>2</Lines>
  <Paragraphs>1</Paragraphs>
  <ScaleCrop>false</ScaleCrop>
  <LinksUpToDate>false</LinksUpToDate>
  <CharactersWithSpaces>285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2024-03-03T21:28:00Z</dcterms:created>
  <dc:creator>iPhone</dc:creator>
  <cp:lastModifiedBy>iPhone</cp:lastModifiedBy>
  <dcterms:modified xsi:type="dcterms:W3CDTF">2025-05-11T18:30:49Z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2052-12.23.1</vt:lpwstr>
  </property>
  <property fmtid="{D5CDD505-2E9C-101B-9397-08002B2CF9AE}" pid="3" name="ICV">
    <vt:lpwstr>5162D656C27DFA6B7329E365B575B6AF_31</vt:lpwstr>
  </property>
</Properties>
</file>