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8.png" ContentType="image/png"/>
  <Override PartName="/word/media/image9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0"/>
        <w:jc w:val="center"/>
        <w:rPr>
          <w:rFonts w:eastAsia="Times New Roman" w:cs="Times New Roman"/>
          <w:caps/>
        </w:rPr>
      </w:pPr>
      <w:r>
        <w:rPr>
          <w:rFonts w:eastAsia="Times New Roman" w:cs="Times New Roman"/>
          <w:caps/>
        </w:rPr>
        <w:t>Министерство образования и науки Российской Федерации</w:t>
      </w:r>
    </w:p>
    <w:p>
      <w:pPr>
        <w:pStyle w:val="Normal"/>
        <w:ind w:hanging="0"/>
        <w:jc w:val="center"/>
        <w:rPr>
          <w:rFonts w:eastAsia="Times New Roman" w:cs="Times New Roman"/>
          <w:spacing w:val="-20"/>
          <w:sz w:val="20"/>
          <w:szCs w:val="20"/>
        </w:rPr>
      </w:pPr>
      <w:r>
        <w:rPr>
          <w:rFonts w:eastAsia="Times New Roman" w:cs="Times New Roman"/>
          <w:spacing w:val="-20"/>
          <w:sz w:val="20"/>
          <w:szCs w:val="20"/>
        </w:rPr>
        <w:t>Федеральное государственное автономное образовательное учреждение высшего образования</w:t>
      </w:r>
    </w:p>
    <w:p>
      <w:pPr>
        <w:pStyle w:val="Normal"/>
        <w:ind w:hanging="0"/>
        <w:jc w:val="center"/>
        <w:rPr>
          <w:rFonts w:eastAsia="Times New Roman" w:cs="Times New Roman"/>
          <w:caps/>
          <w:spacing w:val="-20"/>
        </w:rPr>
      </w:pPr>
      <w:r>
        <w:rPr>
          <w:rFonts w:eastAsia="Times New Roman" w:cs="Times New Roman"/>
          <w:caps/>
          <w:spacing w:val="-20"/>
        </w:rPr>
        <w:t>«Национальный исследовательский Томский политехнический Университет»</w:t>
      </w:r>
    </w:p>
    <w:p>
      <w:pPr>
        <w:pStyle w:val="Normal"/>
        <w:spacing w:lineRule="auto" w:line="240"/>
        <w:rPr>
          <w:rFonts w:eastAsia="Times New Roman" w:cs="Times New Roman"/>
          <w:b/>
          <w:sz w:val="24"/>
          <w:szCs w:val="24"/>
        </w:rPr>
      </w:pPr>
      <w:r>
        <w:rPr>
          <w:rFonts w:eastAsia="Times New Roman" w:cs="Times New Roman"/>
          <w:b/>
          <w:sz w:val="24"/>
          <w:szCs w:val="24"/>
        </w:rPr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b/>
          <w:sz w:val="24"/>
          <w:szCs w:val="24"/>
        </w:rPr>
      </w:pPr>
      <w:r>
        <w:rPr/>
        <w:drawing>
          <wp:inline distT="0" distB="0" distL="0" distR="0">
            <wp:extent cx="923925" cy="939165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5698" r="5874" b="56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rPr>
          <w:rFonts w:eastAsia="Times New Roman" w:cs="Times New Roman"/>
          <w:b/>
          <w:sz w:val="24"/>
          <w:szCs w:val="24"/>
        </w:rPr>
      </w:pPr>
      <w:r>
        <w:rPr>
          <w:rFonts w:eastAsia="Times New Roman" w:cs="Times New Roman"/>
          <w:b/>
          <w:sz w:val="24"/>
          <w:szCs w:val="24"/>
        </w:rPr>
      </w:r>
    </w:p>
    <w:p>
      <w:pPr>
        <w:pStyle w:val="Normal"/>
        <w:spacing w:lineRule="auto" w:line="240"/>
        <w:rPr>
          <w:rFonts w:eastAsia="Times New Roman" w:cs="Times New Roman"/>
          <w:b/>
          <w:sz w:val="24"/>
          <w:szCs w:val="24"/>
        </w:rPr>
      </w:pPr>
      <w:r>
        <w:rPr>
          <w:rFonts w:eastAsia="Times New Roman" w:cs="Times New Roman"/>
          <w:b/>
          <w:sz w:val="24"/>
          <w:szCs w:val="24"/>
        </w:rPr>
      </w:r>
    </w:p>
    <w:p>
      <w:pPr>
        <w:pStyle w:val="Normal"/>
        <w:spacing w:lineRule="auto" w:line="240"/>
        <w:ind w:hanging="0"/>
        <w:jc w:val="lef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Инженерная школа ядерных технологий</w:t>
      </w:r>
    </w:p>
    <w:p>
      <w:pPr>
        <w:pStyle w:val="Normal"/>
        <w:spacing w:lineRule="auto" w:line="240"/>
        <w:jc w:val="lef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lineRule="auto" w:line="240"/>
        <w:ind w:hanging="0"/>
        <w:jc w:val="lef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01.04.02 «Прикладная математика и информатика»</w:t>
        <w:br/>
      </w:r>
    </w:p>
    <w:p>
      <w:pPr>
        <w:pStyle w:val="Normal"/>
        <w:spacing w:lineRule="auto" w:line="2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lineRule="auto" w:line="240"/>
        <w:jc w:val="center"/>
        <w:rPr>
          <w:rFonts w:eastAsia="Times New Roman" w:cs="Times New Roman"/>
          <w:caps/>
          <w:szCs w:val="28"/>
        </w:rPr>
      </w:pPr>
      <w:r>
        <w:rPr>
          <w:rFonts w:eastAsia="Times New Roman" w:cs="Times New Roman"/>
          <w:caps/>
          <w:szCs w:val="28"/>
        </w:rPr>
      </w:r>
    </w:p>
    <w:p>
      <w:pPr>
        <w:pStyle w:val="Normal"/>
        <w:spacing w:lineRule="auto" w:line="240"/>
        <w:jc w:val="center"/>
        <w:rPr>
          <w:rFonts w:eastAsia="Times New Roman" w:cs="Times New Roman"/>
          <w:caps/>
          <w:szCs w:val="28"/>
        </w:rPr>
      </w:pPr>
      <w:r>
        <w:rPr>
          <w:rFonts w:eastAsia="Times New Roman" w:cs="Times New Roman"/>
          <w:caps/>
          <w:szCs w:val="28"/>
        </w:rPr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caps/>
          <w:szCs w:val="28"/>
        </w:rPr>
      </w:pPr>
      <w:r>
        <w:rPr>
          <w:rFonts w:eastAsia="Times New Roman" w:cs="Times New Roman"/>
          <w:caps/>
          <w:szCs w:val="28"/>
        </w:rPr>
        <w:t>Лабораторная работа № 8</w:t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Вариант – 2</w:t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szCs w:val="28"/>
        </w:rPr>
        <w:t>по дисциплине:</w:t>
      </w:r>
      <w:r>
        <w:rPr>
          <w:rFonts w:eastAsia="Times New Roman" w:cs="Times New Roman"/>
          <w:b/>
          <w:szCs w:val="28"/>
        </w:rPr>
        <w:t xml:space="preserve"> </w:t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Современные платформы программирования</w:t>
      </w:r>
    </w:p>
    <w:p>
      <w:pPr>
        <w:pStyle w:val="Normal"/>
        <w:spacing w:lineRule="auto" w:line="240"/>
        <w:jc w:val="center"/>
        <w:rPr>
          <w:rFonts w:ascii="Calibri" w:hAnsi="Calibri" w:eastAsia="Times New Roman" w:cs="Times New Roman"/>
          <w:color w:val="FF0000"/>
          <w:szCs w:val="28"/>
          <w:vertAlign w:val="subscript"/>
        </w:rPr>
      </w:pPr>
      <w:r>
        <w:rPr>
          <w:rFonts w:eastAsia="Times New Roman" w:cs="Times New Roman" w:ascii="Calibri" w:hAnsi="Calibri"/>
          <w:color w:val="FF0000"/>
          <w:szCs w:val="28"/>
          <w:vertAlign w:val="subscript"/>
        </w:rPr>
      </w:r>
    </w:p>
    <w:p>
      <w:pPr>
        <w:pStyle w:val="Normal"/>
        <w:spacing w:lineRule="auto" w:line="240"/>
        <w:jc w:val="center"/>
        <w:rPr>
          <w:rFonts w:ascii="Calibri" w:hAnsi="Calibri" w:eastAsia="Times New Roman" w:cs="Times New Roman"/>
          <w:color w:val="FF0000"/>
          <w:sz w:val="32"/>
          <w:szCs w:val="32"/>
          <w:vertAlign w:val="subscript"/>
        </w:rPr>
      </w:pPr>
      <w:r>
        <w:rPr>
          <w:rFonts w:eastAsia="Times New Roman" w:cs="Times New Roman" w:ascii="Calibri" w:hAnsi="Calibri"/>
          <w:color w:val="FF0000"/>
          <w:sz w:val="32"/>
          <w:szCs w:val="32"/>
          <w:vertAlign w:val="subscript"/>
        </w:rPr>
      </w:r>
    </w:p>
    <w:p>
      <w:pPr>
        <w:pStyle w:val="Normal"/>
        <w:spacing w:lineRule="auto" w:line="240"/>
        <w:jc w:val="center"/>
        <w:rPr>
          <w:rFonts w:eastAsia="Times New Roman" w:cs="Times New Roman"/>
          <w:color w:val="FF0000"/>
          <w:sz w:val="24"/>
          <w:szCs w:val="24"/>
        </w:rPr>
      </w:pPr>
      <w:r>
        <w:rPr>
          <w:rFonts w:eastAsia="Times New Roman" w:cs="Times New Roman"/>
          <w:color w:val="FF0000"/>
          <w:sz w:val="24"/>
          <w:szCs w:val="24"/>
        </w:rPr>
      </w:r>
    </w:p>
    <w:p>
      <w:pPr>
        <w:pStyle w:val="Normal"/>
        <w:spacing w:lineRule="auto" w:line="240"/>
        <w:jc w:val="center"/>
        <w:rPr>
          <w:rFonts w:eastAsia="Times New Roman" w:cs="Times New Roman"/>
          <w:color w:val="FF0000"/>
          <w:sz w:val="24"/>
          <w:szCs w:val="24"/>
        </w:rPr>
      </w:pPr>
      <w:r>
        <w:rPr>
          <w:rFonts w:eastAsia="Times New Roman" w:cs="Times New Roman"/>
          <w:color w:val="FF0000"/>
          <w:sz w:val="24"/>
          <w:szCs w:val="24"/>
        </w:rPr>
      </w:r>
    </w:p>
    <w:p>
      <w:pPr>
        <w:pStyle w:val="Normal"/>
        <w:tabs>
          <w:tab w:val="clear" w:pos="708"/>
          <w:tab w:val="left" w:pos="9072" w:leader="underscore"/>
        </w:tabs>
        <w:spacing w:lineRule="auto" w:line="2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67"/>
        <w:gridCol w:w="5221"/>
        <w:gridCol w:w="1467"/>
      </w:tblGrid>
      <w:tr>
        <w:trPr>
          <w:trHeight w:val="340" w:hRule="atLeast"/>
        </w:trPr>
        <w:tc>
          <w:tcPr>
            <w:tcW w:w="2667" w:type="dxa"/>
            <w:tcBorders/>
            <w:vAlign w:val="bottom"/>
          </w:tcPr>
          <w:p>
            <w:pPr>
              <w:pStyle w:val="Normal"/>
              <w:spacing w:lineRule="auto" w:line="240"/>
              <w:ind w:hanging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sz w:val="24"/>
                <w:szCs w:val="24"/>
              </w:rPr>
              <w:t>Исполнитель:</w:t>
            </w:r>
          </w:p>
        </w:tc>
        <w:tc>
          <w:tcPr>
            <w:tcW w:w="5221" w:type="dxa"/>
            <w:tcBorders/>
            <w:vAlign w:val="bottom"/>
          </w:tcPr>
          <w:p>
            <w:pPr>
              <w:pStyle w:val="Normal"/>
              <w:spacing w:lineRule="auto" w:line="240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1467" w:type="dxa"/>
            <w:tcBorders/>
            <w:vAlign w:val="bottom"/>
          </w:tcPr>
          <w:p>
            <w:pPr>
              <w:pStyle w:val="Normal"/>
              <w:spacing w:lineRule="auto" w:line="24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/>
              </w:rPr>
            </w:r>
          </w:p>
        </w:tc>
      </w:tr>
      <w:tr>
        <w:trPr>
          <w:trHeight w:val="340" w:hRule="atLeast"/>
        </w:trPr>
        <w:tc>
          <w:tcPr>
            <w:tcW w:w="2667" w:type="dxa"/>
            <w:tcBorders/>
            <w:vAlign w:val="bottom"/>
          </w:tcPr>
          <w:p>
            <w:pPr>
              <w:pStyle w:val="Normal"/>
              <w:spacing w:lineRule="auto" w:line="240"/>
              <w:ind w:hanging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студент группы ОВМ42</w:t>
            </w:r>
          </w:p>
        </w:tc>
        <w:tc>
          <w:tcPr>
            <w:tcW w:w="5221" w:type="dxa"/>
            <w:tcBorders/>
            <w:vAlign w:val="bottom"/>
          </w:tcPr>
          <w:p>
            <w:pPr>
              <w:pStyle w:val="Normal"/>
              <w:spacing w:lineRule="auto" w:line="24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Андренков Артем Игоревич</w:t>
            </w:r>
          </w:p>
        </w:tc>
        <w:tc>
          <w:tcPr>
            <w:tcW w:w="1467" w:type="dxa"/>
            <w:tcBorders/>
            <w:vAlign w:val="bottom"/>
          </w:tcPr>
          <w:p>
            <w:pPr>
              <w:pStyle w:val="Normal"/>
              <w:spacing w:lineRule="auto" w:line="240"/>
              <w:ind w:hanging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08.12.2025</w:t>
            </w:r>
          </w:p>
        </w:tc>
      </w:tr>
      <w:tr>
        <w:trPr>
          <w:trHeight w:val="340" w:hRule="atLeast"/>
        </w:trPr>
        <w:tc>
          <w:tcPr>
            <w:tcW w:w="2667" w:type="dxa"/>
            <w:tcBorders/>
            <w:vAlign w:val="bottom"/>
          </w:tcPr>
          <w:p>
            <w:pPr>
              <w:pStyle w:val="Normal"/>
              <w:spacing w:lineRule="auto" w:line="24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5221" w:type="dxa"/>
            <w:tcBorders/>
            <w:vAlign w:val="bottom"/>
          </w:tcPr>
          <w:p>
            <w:pPr>
              <w:pStyle w:val="Normal"/>
              <w:spacing w:lineRule="auto" w:line="240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1467" w:type="dxa"/>
            <w:tcBorders/>
            <w:vAlign w:val="bottom"/>
          </w:tcPr>
          <w:p>
            <w:pPr>
              <w:pStyle w:val="Normal"/>
              <w:spacing w:lineRule="auto" w:line="240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</w:tr>
      <w:tr>
        <w:trPr>
          <w:trHeight w:val="340" w:hRule="atLeast"/>
        </w:trPr>
        <w:tc>
          <w:tcPr>
            <w:tcW w:w="2667" w:type="dxa"/>
            <w:tcBorders/>
            <w:vAlign w:val="bottom"/>
          </w:tcPr>
          <w:p>
            <w:pPr>
              <w:pStyle w:val="Normal"/>
              <w:spacing w:lineRule="auto" w:line="240"/>
              <w:ind w:hanging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sz w:val="24"/>
                <w:szCs w:val="24"/>
              </w:rPr>
              <w:t>Руководитель:</w:t>
            </w:r>
          </w:p>
        </w:tc>
        <w:tc>
          <w:tcPr>
            <w:tcW w:w="5221" w:type="dxa"/>
            <w:tcBorders/>
            <w:vAlign w:val="bottom"/>
          </w:tcPr>
          <w:p>
            <w:pPr>
              <w:pStyle w:val="Normal"/>
              <w:spacing w:lineRule="auto" w:line="240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1467" w:type="dxa"/>
            <w:tcBorders/>
            <w:vAlign w:val="bottom"/>
          </w:tcPr>
          <w:p>
            <w:pPr>
              <w:pStyle w:val="Normal"/>
              <w:spacing w:lineRule="auto" w:line="240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</w:tr>
      <w:tr>
        <w:trPr>
          <w:trHeight w:val="340" w:hRule="atLeast"/>
        </w:trPr>
        <w:tc>
          <w:tcPr>
            <w:tcW w:w="2667" w:type="dxa"/>
            <w:tcBorders/>
            <w:vAlign w:val="bottom"/>
          </w:tcPr>
          <w:p>
            <w:pPr>
              <w:pStyle w:val="Normal"/>
              <w:spacing w:lineRule="auto" w:line="240"/>
              <w:ind w:hanging="0"/>
              <w:jc w:val="left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к.т.н., доцент ОИТ ИШИТР</w:t>
            </w:r>
          </w:p>
        </w:tc>
        <w:tc>
          <w:tcPr>
            <w:tcW w:w="5221" w:type="dxa"/>
            <w:tcBorders/>
            <w:vAlign w:val="bottom"/>
          </w:tcPr>
          <w:p>
            <w:pPr>
              <w:pStyle w:val="Normal"/>
              <w:spacing w:lineRule="auto" w:line="24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Саврасов Фёдор Витальевич</w:t>
            </w:r>
          </w:p>
        </w:tc>
        <w:tc>
          <w:tcPr>
            <w:tcW w:w="1467" w:type="dxa"/>
            <w:tcBorders/>
            <w:vAlign w:val="bottom"/>
          </w:tcPr>
          <w:p>
            <w:pPr>
              <w:pStyle w:val="Normal"/>
              <w:spacing w:lineRule="auto" w:line="240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</w:tr>
    </w:tbl>
    <w:p>
      <w:pPr>
        <w:pStyle w:val="Normal"/>
        <w:tabs>
          <w:tab w:val="clear" w:pos="708"/>
          <w:tab w:val="left" w:pos="9072" w:leader="underscore"/>
        </w:tabs>
        <w:spacing w:lineRule="auto" w:line="2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tabs>
          <w:tab w:val="clear" w:pos="708"/>
          <w:tab w:val="left" w:pos="9072" w:leader="underscore"/>
        </w:tabs>
        <w:spacing w:lineRule="auto" w:line="2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lineRule="auto" w:line="240"/>
        <w:ind w:hanging="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lineRule="auto" w:line="2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lineRule="auto" w:line="2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lineRule="auto" w:line="2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lineRule="auto" w:line="24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Томск – 2025</w:t>
      </w:r>
    </w:p>
    <w:p>
      <w:pPr>
        <w:pStyle w:val="Heading1"/>
        <w:rPr/>
      </w:pPr>
      <w:r>
        <w:rPr/>
        <w:t>Задание</w:t>
      </w:r>
    </w:p>
    <w:p>
      <w:pPr>
        <w:pStyle w:val="Normal"/>
        <w:ind w:hanging="0"/>
        <w:rPr/>
      </w:pPr>
      <w:r>
        <w:rPr/>
        <w:tab/>
        <w:t>Показать практические знания процесса отладки программы (использование точек останова, контроль и изменение состояния переменных, и т.д.) в среде разработки и тестирования</w:t>
      </w:r>
    </w:p>
    <w:p>
      <w:pPr>
        <w:pStyle w:val="Heading1"/>
        <w:rPr/>
      </w:pPr>
      <w:r>
        <w:rPr/>
        <w:t>Ход работы</w:t>
      </w:r>
    </w:p>
    <w:p>
      <w:pPr>
        <w:pStyle w:val="Normal"/>
        <w:rPr/>
      </w:pPr>
      <w:r>
        <w:rPr>
          <w:b w:val="false"/>
          <w:bCs w:val="false"/>
          <w:i w:val="false"/>
          <w:iCs w:val="false"/>
        </w:rPr>
        <w:t>Отладку будем проводить в IDE VSCode. Все зависимости изолированны в виртальном окружении, поэтому указываем Python из виртуального окружения в качестве интерпретатора и создаем файл .vscode/launch.json. В нем указываем команду для запуска сервера Django:</w:t>
      </w:r>
    </w:p>
    <w:p>
      <w:pPr>
        <w:pStyle w:val="Normal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6215" cy="2994660"/>
            <wp:effectExtent l="0" t="0" r="0" b="0"/>
            <wp:wrapTopAndBottom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215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i w:val="false"/>
          <w:iCs w:val="false"/>
        </w:rPr>
        <w:t>Рисунок 1 — Файл launch.json для запуска отладчика</w:t>
      </w:r>
    </w:p>
    <w:p>
      <w:pPr>
        <w:pStyle w:val="Normal"/>
        <w:ind w:hanging="0"/>
        <w:jc w:val="both"/>
        <w:rPr/>
      </w:pPr>
      <w:r>
        <w:rPr>
          <w:b w:val="false"/>
          <w:bCs w:val="false"/>
          <w:i w:val="false"/>
          <w:iCs w:val="false"/>
        </w:rPr>
        <w:tab/>
        <w:t>После этого поставим точку остановы в функцию представления like_video приложения videos:</w:t>
      </w:r>
    </w:p>
    <w:p>
      <w:pPr>
        <w:pStyle w:val="Normal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267075" cy="2095500"/>
            <wp:effectExtent l="0" t="0" r="0" b="0"/>
            <wp:wrapTopAndBottom/>
            <wp:docPr id="3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i w:val="false"/>
          <w:iCs w:val="false"/>
        </w:rPr>
        <w:t>Рисунок 2 — Точка остановы в коде</w:t>
      </w:r>
    </w:p>
    <w:p>
      <w:pPr>
        <w:pStyle w:val="Normal"/>
        <w:ind w:hanging="0"/>
        <w:jc w:val="both"/>
        <w:rPr/>
      </w:pPr>
      <w:r>
        <w:rPr>
          <w:b w:val="false"/>
          <w:bCs w:val="false"/>
          <w:i w:val="false"/>
          <w:iCs w:val="false"/>
        </w:rPr>
        <w:tab/>
        <w:t>Наконец, запустим отладчик. Зайдем на главную страницу и поставим оценку «лайк» первому видео:</w:t>
      </w:r>
    </w:p>
    <w:p>
      <w:pPr>
        <w:pStyle w:val="Normal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613910"/>
            <wp:effectExtent l="0" t="0" r="0" b="0"/>
            <wp:wrapSquare wrapText="largest"/>
            <wp:docPr id="4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13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i w:val="false"/>
          <w:iCs w:val="false"/>
        </w:rPr>
        <w:t>Рисунок 3 — Главная страница приложения</w:t>
      </w:r>
    </w:p>
    <w:p>
      <w:pPr>
        <w:pStyle w:val="Normal"/>
        <w:ind w:hanging="0"/>
        <w:jc w:val="both"/>
        <w:rPr/>
      </w:pPr>
      <w:r>
        <w:rPr>
          <w:b w:val="false"/>
          <w:bCs w:val="false"/>
          <w:i w:val="false"/>
          <w:iCs w:val="false"/>
        </w:rPr>
        <w:tab/>
        <w:t>Выполнение приложения остановилось на поставленной нами точке остановы. На панели слева можно посмотреть значения переменных. В нашем случае это request и video_id:</w:t>
      </w:r>
    </w:p>
    <w:p>
      <w:pPr>
        <w:pStyle w:val="Normal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991485"/>
            <wp:effectExtent l="0" t="0" r="0" b="0"/>
            <wp:wrapSquare wrapText="largest"/>
            <wp:docPr id="5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i w:val="false"/>
          <w:iCs w:val="false"/>
        </w:rPr>
        <w:t>Рисунок 4 — Интерфейс отладчика</w:t>
      </w:r>
    </w:p>
    <w:p>
      <w:pPr>
        <w:pStyle w:val="Normal"/>
        <w:ind w:hanging="0"/>
        <w:jc w:val="both"/>
        <w:rPr/>
      </w:pPr>
      <w:r>
        <w:rPr>
          <w:b w:val="false"/>
          <w:bCs w:val="false"/>
          <w:i w:val="false"/>
          <w:iCs w:val="false"/>
        </w:rPr>
        <w:tab/>
        <w:t>VSCode позволяет использовать консоль отладчика, в которой можно выполнять Python-код. Например, посмотрим, какой пользователь отправил текущий запрос:</w:t>
      </w:r>
    </w:p>
    <w:p>
      <w:pPr>
        <w:pStyle w:val="Normal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105150" cy="590550"/>
            <wp:effectExtent l="0" t="0" r="0" b="0"/>
            <wp:wrapTopAndBottom/>
            <wp:docPr id="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i w:val="false"/>
          <w:iCs w:val="false"/>
        </w:rPr>
        <w:t>Рисунок 5 — Выполнение кода в консоли отладчика</w:t>
      </w:r>
    </w:p>
    <w:p>
      <w:pPr>
        <w:pStyle w:val="Normal"/>
        <w:ind w:hanging="0"/>
        <w:jc w:val="both"/>
        <w:rPr/>
      </w:pPr>
      <w:r>
        <w:rPr>
          <w:b w:val="false"/>
          <w:bCs w:val="false"/>
          <w:i w:val="false"/>
          <w:iCs w:val="false"/>
        </w:rPr>
        <w:tab/>
        <w:t>Если мы хотим постоянно отслеживать значение какой-либо переменной, это можно сделать на панели отладчика во вкладке Watch. Добавим туда отслеживание пользователя:</w:t>
      </w:r>
    </w:p>
    <w:p>
      <w:pPr>
        <w:pStyle w:val="Normal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81600" cy="1409700"/>
            <wp:effectExtent l="0" t="0" r="0" b="0"/>
            <wp:wrapTopAndBottom/>
            <wp:docPr id="7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i w:val="false"/>
          <w:iCs w:val="false"/>
        </w:rPr>
        <w:t>Рисунок 6 — Отслеживание дополнительных значений</w:t>
      </w:r>
    </w:p>
    <w:p>
      <w:pPr>
        <w:pStyle w:val="Normal"/>
        <w:ind w:hanging="0"/>
        <w:jc w:val="both"/>
        <w:rPr>
          <w:b/>
          <w:bCs/>
          <w:i w:val="false"/>
          <w:i w:val="false"/>
          <w:iCs w:val="false"/>
        </w:rPr>
      </w:pPr>
      <w:r>
        <w:rPr>
          <w:b/>
          <w:bCs/>
          <w:i w:val="false"/>
          <w:iCs w:val="false"/>
        </w:rPr>
        <w:tab/>
      </w:r>
      <w:r>
        <w:rPr>
          <w:b w:val="false"/>
          <w:bCs w:val="false"/>
          <w:i w:val="false"/>
          <w:iCs w:val="false"/>
        </w:rPr>
        <w:t>Отладчик позволяет «на лету» менять значения переменных. Поменяем video_id на 11.</w:t>
      </w:r>
    </w:p>
    <w:p>
      <w:pPr>
        <w:pStyle w:val="Normal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38650" cy="781050"/>
            <wp:effectExtent l="0" t="0" r="0" b="0"/>
            <wp:wrapTopAndBottom/>
            <wp:docPr id="8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Рисунок 7 — Изменение значения переменных в отладчике</w:t>
      </w:r>
    </w:p>
    <w:p>
      <w:pPr>
        <w:pStyle w:val="Normal"/>
        <w:ind w:hanging="0"/>
        <w:jc w:val="both"/>
        <w:rPr/>
      </w:pPr>
      <w:r>
        <w:rPr/>
        <w:tab/>
        <w:t>Перейдем на на следующую строку через нажатие F10. У нас появилась новая переменная — video. Ее значение было посчитано в предыдущей строке. Заметим, что видео имеет id 11 — значит, было использовано подмененное значение переменной:</w:t>
      </w:r>
    </w:p>
    <w:p>
      <w:pPr>
        <w:pStyle w:val="Normal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298065"/>
            <wp:effectExtent l="0" t="0" r="0" b="0"/>
            <wp:wrapSquare wrapText="largest"/>
            <wp:docPr id="9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Рисунок 8 — Новые переменные</w:t>
      </w:r>
    </w:p>
    <w:p>
      <w:pPr>
        <w:pStyle w:val="Normal"/>
        <w:ind w:hanging="0"/>
        <w:jc w:val="both"/>
        <w:rPr/>
      </w:pPr>
      <w:r>
        <w:rPr/>
        <w:tab/>
        <w:t>Нажмем F5 и продолжим штатное выполнение программы. Вернемся в браузер. Заметим, что оценка была поставлено не на то видео, на которое мы ставили изначально. Это произошло потому, что мы подменили параметр video_id в отладчике:</w:t>
      </w:r>
    </w:p>
    <w:p>
      <w:pPr>
        <w:pStyle w:val="Normal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722495"/>
            <wp:effectExtent l="0" t="0" r="0" b="0"/>
            <wp:wrapSquare wrapText="largest"/>
            <wp:docPr id="10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22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Рисунок 9 — Главная страница приложения после обработки запроса</w:t>
      </w:r>
    </w:p>
    <w:p>
      <w:pPr>
        <w:pStyle w:val="Normal"/>
        <w:ind w:hanging="0"/>
        <w:jc w:val="both"/>
        <w:rPr>
          <w:b/>
          <w:bCs/>
          <w:i w:val="false"/>
          <w:i w:val="false"/>
          <w:iCs w:val="false"/>
        </w:rPr>
      </w:pPr>
      <w:r>
        <w:rPr>
          <w:b/>
          <w:bCs/>
          <w:i w:val="false"/>
          <w:iCs w:val="false"/>
        </w:rPr>
        <w:t>Вывод.</w:t>
      </w:r>
    </w:p>
    <w:p>
      <w:pPr>
        <w:pStyle w:val="Normal"/>
        <w:ind w:hanging="0"/>
        <w:jc w:val="both"/>
        <w:rPr>
          <w:b/>
          <w:bCs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В данной лабоработорной работе были продемонстрированы навыки работы с отладчиком. Исходный код проекта доступен по ссылке https://github.com/settlermine/tpu_modern_tech/</w:t>
      </w:r>
      <w:r>
        <w:rPr>
          <w:b w:val="false"/>
          <w:bCs w:val="false"/>
          <w:i w:val="false"/>
          <w:iCs w:val="false"/>
        </w:rPr>
        <w:t>tree/lab8</w:t>
      </w:r>
    </w:p>
    <w:sectPr>
      <w:headerReference w:type="even" r:id="rId12"/>
      <w:headerReference w:type="default" r:id="rId13"/>
      <w:headerReference w:type="first" r:id="rId14"/>
      <w:type w:val="nextPage"/>
      <w:pgSz w:w="11906" w:h="16838"/>
      <w:pgMar w:left="1701" w:right="850" w:gutter="0" w:header="708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Tahoma">
    <w:charset w:val="01"/>
    <w:family w:val="roman"/>
    <w:pitch w:val="variable"/>
  </w:font>
  <w:font w:name="Courier New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Arial" w:cs="Arial" w:asciiTheme="minorHAnsi" w:cstheme="minorBidi" w:eastAsiaTheme="minorEastAsia" w:hAnsiTheme="minorHAns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360" w:beforeAutospacing="0" w:before="0" w:afterAutospacing="0" w:after="0"/>
      <w:ind w:firstLine="709"/>
      <w:jc w:val="both"/>
    </w:pPr>
    <w:rPr>
      <w:rFonts w:ascii="Times New Roman" w:hAnsi="Times New Roman" w:eastAsia="Arial" w:cs="Arial" w:cstheme="minorBidi" w:eastAsiaTheme="minorEastAsia"/>
      <w:color w:val="auto"/>
      <w:kern w:val="0"/>
      <w:sz w:val="28"/>
      <w:szCs w:val="22"/>
      <w:lang w:val="ru-RU" w:eastAsia="ru-RU" w:bidi="ar-SA"/>
    </w:rPr>
  </w:style>
  <w:style w:type="paragraph" w:styleId="Heading1">
    <w:name w:val="Heading 1"/>
    <w:basedOn w:val="Normal"/>
    <w:uiPriority w:val="9"/>
    <w:qFormat/>
    <w:pPr>
      <w:keepNext w:val="true"/>
      <w:keepLines/>
      <w:spacing w:before="200" w:after="200"/>
      <w:ind w:hanging="0"/>
      <w:outlineLvl w:val="0"/>
    </w:pPr>
    <w:rPr>
      <w:rFonts w:eastAsia="Arial" w:cs="Arial"/>
      <w:b/>
      <w:szCs w:val="40"/>
    </w:rPr>
  </w:style>
  <w:style w:type="paragraph" w:styleId="Heading2">
    <w:name w:val="Heading 2"/>
    <w:basedOn w:val="Heading1"/>
    <w:next w:val="Normal"/>
    <w:uiPriority w:val="9"/>
    <w:unhideWhenUsed/>
    <w:qFormat/>
    <w:pPr>
      <w:keepNext w:val="true"/>
      <w:keepLines/>
      <w:spacing w:before="360" w:after="200"/>
      <w:outlineLvl w:val="1"/>
    </w:pPr>
    <w:rPr>
      <w:rFonts w:ascii="Times New Roman" w:hAnsi="Times New Roman" w:eastAsia="Arial" w:cs="Arial"/>
      <w:sz w:val="28"/>
    </w:rPr>
  </w:style>
  <w:style w:type="paragraph" w:styleId="Heading3">
    <w:name w:val="Heading 3"/>
    <w:basedOn w:val="Normal"/>
    <w:uiPriority w:val="9"/>
    <w:unhideWhenUsed/>
    <w:qFormat/>
    <w:pPr>
      <w:keepNext w:val="true"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Heading4">
    <w:name w:val="Heading 4"/>
    <w:basedOn w:val="Normal"/>
    <w:uiPriority w:val="9"/>
    <w:unhideWhenUsed/>
    <w:qFormat/>
    <w:pPr>
      <w:keepNext w:val="true"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Heading5">
    <w:name w:val="Heading 5"/>
    <w:basedOn w:val="Normal"/>
    <w:uiPriority w:val="9"/>
    <w:unhideWhenUsed/>
    <w:qFormat/>
    <w:pPr>
      <w:keepNext w:val="true"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Heading6">
    <w:name w:val="Heading 6"/>
    <w:basedOn w:val="Normal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  <w:sz w:val="22"/>
    </w:rPr>
  </w:style>
  <w:style w:type="paragraph" w:styleId="Heading7">
    <w:name w:val="Heading 7"/>
    <w:basedOn w:val="Normal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</w:rPr>
  </w:style>
  <w:style w:type="paragraph" w:styleId="Heading8">
    <w:name w:val="Heading 8"/>
    <w:basedOn w:val="Normal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  <w:sz w:val="22"/>
    </w:rPr>
  </w:style>
  <w:style w:type="paragraph" w:styleId="Heading9">
    <w:name w:val="Heading 9"/>
    <w:basedOn w:val="Normal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Heading1Char">
    <w:name w:val="Heading 1 Char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Heading2Char">
    <w:name w:val="Heading 2 Char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Heading3Char">
    <w:name w:val="Heading 3 Char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Heading4Char">
    <w:name w:val="Heading 4 Char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>
    <w:name w:val="Heading 5 Char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>
    <w:name w:val="Heading 6 Char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>
    <w:name w:val="Heading 7 Char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>
    <w:name w:val="Heading 8 Char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Heading9Char">
    <w:name w:val="Heading 9 Char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itleChar">
    <w:name w:val="Title Char"/>
    <w:basedOn w:val="DefaultParagraphFont"/>
    <w:uiPriority w:val="10"/>
    <w:qFormat/>
    <w:rPr>
      <w:sz w:val="48"/>
      <w:szCs w:val="48"/>
    </w:rPr>
  </w:style>
  <w:style w:type="character" w:styleId="SubtitleChar">
    <w:name w:val="Subtitle Char"/>
    <w:basedOn w:val="DefaultParagraphFont"/>
    <w:uiPriority w:val="11"/>
    <w:qFormat/>
    <w:rPr>
      <w:sz w:val="24"/>
      <w:szCs w:val="24"/>
    </w:rPr>
  </w:style>
  <w:style w:type="character" w:styleId="QuoteChar">
    <w:name w:val="Quote Char"/>
    <w:uiPriority w:val="29"/>
    <w:qFormat/>
    <w:rPr>
      <w:i/>
    </w:rPr>
  </w:style>
  <w:style w:type="character" w:styleId="IntenseQuoteChar">
    <w:name w:val="Intense Quote Char"/>
    <w:uiPriority w:val="30"/>
    <w:qFormat/>
    <w:rPr>
      <w:i/>
    </w:rPr>
  </w:style>
  <w:style w:type="character" w:styleId="HeaderChar">
    <w:name w:val="Header Char"/>
    <w:basedOn w:val="DefaultParagraphFont"/>
    <w:uiPriority w:val="99"/>
    <w:qFormat/>
    <w:rPr/>
  </w:style>
  <w:style w:type="character" w:styleId="CaptionChar">
    <w:name w:val="Caption Char"/>
    <w:uiPriority w:val="99"/>
    <w:qFormat/>
    <w:rPr/>
  </w:style>
  <w:style w:type="character" w:styleId="FootnoteTextChar">
    <w:name w:val="Footnote Text Char"/>
    <w:uiPriority w:val="99"/>
    <w:qFormat/>
    <w:rPr>
      <w:sz w:val="18"/>
    </w:rPr>
  </w:style>
  <w:style w:type="character" w:styleId="EndnoteTextChar">
    <w:name w:val="Endnote Text Char"/>
    <w:uiPriority w:val="99"/>
    <w:qFormat/>
    <w:rPr>
      <w:sz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Pr>
      <w:rFonts w:ascii="Times New Roman" w:hAnsi="Times New Roman" w:eastAsia="Arial" w:cs="Arial"/>
      <w:b/>
      <w:sz w:val="28"/>
      <w:szCs w:val="40"/>
    </w:rPr>
  </w:style>
  <w:style w:type="character" w:styleId="2" w:customStyle="1">
    <w:name w:val="Заголовок 2 Знак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3" w:customStyle="1">
    <w:name w:val="Заголовок 3 Знак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4" w:customStyle="1">
    <w:name w:val="Заголовок 4 Знак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5" w:customStyle="1">
    <w:name w:val="Заголовок 5 Знак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6" w:customStyle="1">
    <w:name w:val="Заголовок 6 Знак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7" w:customStyle="1">
    <w:name w:val="Заголовок 7 Знак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8" w:customStyle="1">
    <w:name w:val="Заголовок 8 Знак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9" w:customStyle="1">
    <w:name w:val="Заголовок 9 Знак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Style5" w:customStyle="1">
    <w:name w:val="Заголовок Знак"/>
    <w:basedOn w:val="DefaultParagraphFont"/>
    <w:uiPriority w:val="10"/>
    <w:qFormat/>
    <w:rPr>
      <w:sz w:val="48"/>
      <w:szCs w:val="48"/>
    </w:rPr>
  </w:style>
  <w:style w:type="character" w:styleId="Style6" w:customStyle="1">
    <w:name w:val="Подзаголовок Знак"/>
    <w:basedOn w:val="DefaultParagraphFont"/>
    <w:uiPriority w:val="11"/>
    <w:qFormat/>
    <w:rPr>
      <w:sz w:val="24"/>
      <w:szCs w:val="24"/>
    </w:rPr>
  </w:style>
  <w:style w:type="character" w:styleId="21" w:customStyle="1">
    <w:name w:val="Цитата 2 Знак"/>
    <w:uiPriority w:val="29"/>
    <w:qFormat/>
    <w:rPr>
      <w:i/>
    </w:rPr>
  </w:style>
  <w:style w:type="character" w:styleId="Style7" w:customStyle="1">
    <w:name w:val="Выделенная цитата Знак"/>
    <w:uiPriority w:val="30"/>
    <w:qFormat/>
    <w:rPr>
      <w:i/>
    </w:rPr>
  </w:style>
  <w:style w:type="character" w:styleId="Style8" w:customStyle="1">
    <w:name w:val="Верхний колонтитул Знак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Style9" w:customStyle="1">
    <w:name w:val="Нижний колонтитул Знак"/>
    <w:uiPriority w:val="99"/>
    <w:qFormat/>
    <w:rPr/>
  </w:style>
  <w:style w:type="character" w:styleId="Hyperlink">
    <w:name w:val="Hyperlink"/>
    <w:uiPriority w:val="99"/>
    <w:unhideWhenUsed/>
    <w:rPr>
      <w:color w:themeColor="hyperlink" w:val="0000FF"/>
      <w:u w:val="single"/>
    </w:rPr>
  </w:style>
  <w:style w:type="character" w:styleId="Style10" w:customStyle="1">
    <w:name w:val="Текст сноски Знак"/>
    <w:uiPriority w:val="99"/>
    <w:qFormat/>
    <w:rPr>
      <w:sz w:val="18"/>
    </w:rPr>
  </w:style>
  <w:style w:type="character" w:styleId="FootnoteCharacters">
    <w:name w:val="Footnote Characters"/>
    <w:uiPriority w:val="99"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11" w:customStyle="1">
    <w:name w:val="Текст концевой сноски Знак"/>
    <w:uiPriority w:val="99"/>
    <w:qFormat/>
    <w:rPr>
      <w:sz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Style12" w:customStyle="1">
    <w:name w:val="Текст выноски Знак"/>
    <w:basedOn w:val="DefaultParagraphFont"/>
    <w:uiPriority w:val="99"/>
    <w:semiHidden/>
    <w:qFormat/>
    <w:rPr>
      <w:rFonts w:ascii="Tahoma" w:hAnsi="Tahoma" w:eastAsia="Arial" w:cs="Tahoma" w:eastAsiaTheme="minorEastAsia"/>
      <w:sz w:val="16"/>
      <w:szCs w:val="16"/>
      <w:lang w:eastAsia="ru-RU"/>
    </w:rPr>
  </w:style>
  <w:style w:type="character" w:styleId="HTML" w:customStyle="1">
    <w:name w:val="Стандартный HTML Знак"/>
    <w:basedOn w:val="DefaultParagraphFont"/>
    <w:uiPriority w:val="99"/>
    <w:qFormat/>
    <w:rPr>
      <w:rFonts w:ascii="Courier New" w:hAnsi="Courier New" w:eastAsia="Times New Roman" w:cs="Courier New"/>
      <w:sz w:val="20"/>
      <w:szCs w:val="20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uiPriority w:val="35"/>
    <w:semiHidden/>
    <w:unhideWhenUsed/>
    <w:qFormat/>
    <w:pPr>
      <w:spacing w:lineRule="auto" w:line="276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pPr>
      <w:spacing w:before="0" w:after="0"/>
      <w:ind w:left="720"/>
      <w:contextualSpacing/>
    </w:pPr>
    <w:rPr/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Autospacing="0" w:before="0" w:afterAutospacing="0" w:after="0"/>
      <w:jc w:val="left"/>
    </w:pPr>
    <w:rPr>
      <w:rFonts w:ascii="Times New Roman" w:hAnsi="Times New Roman" w:eastAsia="Arial" w:cs="Arial" w:cstheme="minorBidi" w:eastAsiaTheme="minorEastAsia"/>
      <w:color w:val="auto"/>
      <w:kern w:val="0"/>
      <w:sz w:val="28"/>
      <w:szCs w:val="22"/>
      <w:lang w:val="ru-RU" w:eastAsia="ru-RU" w:bidi="ar-SA"/>
    </w:rPr>
  </w:style>
  <w:style w:type="paragraph" w:styleId="Title">
    <w:name w:val="Title"/>
    <w:basedOn w:val="Normal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Subtitle">
    <w:name w:val="Subtitle"/>
    <w:basedOn w:val="Normal"/>
    <w:uiPriority w:val="11"/>
    <w:qFormat/>
    <w:pPr>
      <w:spacing w:before="200" w:after="200"/>
    </w:pPr>
    <w:rPr>
      <w:sz w:val="24"/>
      <w:szCs w:val="24"/>
    </w:rPr>
  </w:style>
  <w:style w:type="paragraph" w:styleId="Quote">
    <w:name w:val="Quote"/>
    <w:basedOn w:val="Normal"/>
    <w:uiPriority w:val="29"/>
    <w:qFormat/>
    <w:pPr>
      <w:ind w:left="720" w:right="720"/>
    </w:pPr>
    <w:rPr>
      <w:i/>
    </w:rPr>
  </w:style>
  <w:style w:type="paragraph" w:styleId="IntenseQuote">
    <w:name w:val="Intense Quote"/>
    <w:basedOn w:val="Normal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uiPriority w:val="99"/>
    <w:unhideWhenUsed/>
    <w:pPr>
      <w:tabs>
        <w:tab w:val="clear" w:pos="708"/>
        <w:tab w:val="center" w:pos="7143" w:leader="none"/>
        <w:tab w:val="right" w:pos="14287" w:leader="none"/>
      </w:tabs>
      <w:spacing w:lineRule="auto" w:line="240"/>
    </w:pPr>
    <w:rPr/>
  </w:style>
  <w:style w:type="paragraph" w:styleId="Footer">
    <w:name w:val="Footer"/>
    <w:basedOn w:val="Normal"/>
    <w:uiPriority w:val="99"/>
    <w:unhideWhenUsed/>
    <w:pPr>
      <w:tabs>
        <w:tab w:val="clear" w:pos="708"/>
        <w:tab w:val="center" w:pos="7143" w:leader="none"/>
        <w:tab w:val="right" w:pos="14287" w:leader="none"/>
      </w:tabs>
      <w:spacing w:lineRule="auto" w:line="240"/>
    </w:pPr>
    <w:rPr/>
  </w:style>
  <w:style w:type="paragraph" w:styleId="FootnoteText">
    <w:name w:val="Footnote Text"/>
    <w:basedOn w:val="Normal"/>
    <w:uiPriority w:val="99"/>
    <w:semiHidden/>
    <w:unhideWhenUsed/>
    <w:pPr>
      <w:spacing w:lineRule="auto" w:line="240" w:before="0" w:after="40"/>
    </w:pPr>
    <w:rPr>
      <w:sz w:val="18"/>
    </w:rPr>
  </w:style>
  <w:style w:type="paragraph" w:styleId="EndnoteText">
    <w:name w:val="Endnote Text"/>
    <w:basedOn w:val="Normal"/>
    <w:uiPriority w:val="99"/>
    <w:semiHidden/>
    <w:unhideWhenUsed/>
    <w:pPr>
      <w:spacing w:lineRule="auto" w:line="240"/>
    </w:pPr>
    <w:rPr>
      <w:sz w:val="20"/>
    </w:rPr>
  </w:style>
  <w:style w:type="paragraph" w:styleId="TOC1">
    <w:name w:val="TOC 1"/>
    <w:basedOn w:val="Normal"/>
    <w:uiPriority w:val="39"/>
    <w:unhideWhenUsed/>
    <w:pPr>
      <w:spacing w:before="0" w:after="57"/>
      <w:ind w:hanging="0"/>
    </w:pPr>
    <w:rPr/>
  </w:style>
  <w:style w:type="paragraph" w:styleId="TOC2">
    <w:name w:val="TOC 2"/>
    <w:basedOn w:val="Normal"/>
    <w:uiPriority w:val="39"/>
    <w:unhideWhenUsed/>
    <w:pPr>
      <w:spacing w:before="0" w:after="57"/>
      <w:ind w:hanging="0" w:left="283"/>
    </w:pPr>
    <w:rPr/>
  </w:style>
  <w:style w:type="paragraph" w:styleId="TOC3">
    <w:name w:val="TOC 3"/>
    <w:basedOn w:val="Normal"/>
    <w:uiPriority w:val="39"/>
    <w:unhideWhenUsed/>
    <w:pPr>
      <w:spacing w:before="0" w:after="57"/>
      <w:ind w:hanging="0" w:left="567"/>
    </w:pPr>
    <w:rPr/>
  </w:style>
  <w:style w:type="paragraph" w:styleId="TOC4">
    <w:name w:val="TOC 4"/>
    <w:basedOn w:val="Normal"/>
    <w:uiPriority w:val="39"/>
    <w:unhideWhenUsed/>
    <w:pPr>
      <w:spacing w:before="0" w:after="57"/>
      <w:ind w:hanging="0" w:left="850"/>
    </w:pPr>
    <w:rPr/>
  </w:style>
  <w:style w:type="paragraph" w:styleId="TOC5">
    <w:name w:val="TOC 5"/>
    <w:basedOn w:val="Normal"/>
    <w:uiPriority w:val="39"/>
    <w:unhideWhenUsed/>
    <w:pPr>
      <w:spacing w:before="0" w:after="57"/>
      <w:ind w:hanging="0" w:left="1134"/>
    </w:pPr>
    <w:rPr/>
  </w:style>
  <w:style w:type="paragraph" w:styleId="TOC6">
    <w:name w:val="TOC 6"/>
    <w:basedOn w:val="Normal"/>
    <w:uiPriority w:val="39"/>
    <w:unhideWhenUsed/>
    <w:pPr>
      <w:spacing w:before="0" w:after="57"/>
      <w:ind w:hanging="0" w:left="1417"/>
    </w:pPr>
    <w:rPr/>
  </w:style>
  <w:style w:type="paragraph" w:styleId="TOC7">
    <w:name w:val="TOC 7"/>
    <w:basedOn w:val="Normal"/>
    <w:uiPriority w:val="39"/>
    <w:unhideWhenUsed/>
    <w:pPr>
      <w:spacing w:before="0" w:after="57"/>
      <w:ind w:hanging="0" w:left="1701"/>
    </w:pPr>
    <w:rPr/>
  </w:style>
  <w:style w:type="paragraph" w:styleId="TOC8">
    <w:name w:val="TOC 8"/>
    <w:basedOn w:val="Normal"/>
    <w:uiPriority w:val="39"/>
    <w:unhideWhenUsed/>
    <w:pPr>
      <w:spacing w:before="0" w:after="57"/>
      <w:ind w:hanging="0" w:left="1984"/>
    </w:pPr>
    <w:rPr/>
  </w:style>
  <w:style w:type="paragraph" w:styleId="TOC9">
    <w:name w:val="TOC 9"/>
    <w:basedOn w:val="Normal"/>
    <w:uiPriority w:val="39"/>
    <w:unhideWhenUsed/>
    <w:pPr>
      <w:spacing w:before="0" w:after="57"/>
      <w:ind w:hanging="0" w:left="2268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uiPriority w:val="39"/>
    <w:unhideWhenUsed/>
    <w:qFormat/>
    <w:pPr>
      <w:widowControl/>
      <w:suppressAutoHyphens w:val="true"/>
      <w:bidi w:val="0"/>
      <w:spacing w:lineRule="auto" w:line="276" w:beforeAutospacing="0" w:before="0" w:afterAutospacing="0" w:after="200"/>
      <w:jc w:val="left"/>
    </w:pPr>
    <w:rPr>
      <w:rFonts w:ascii="Calibri" w:hAnsi="Calibri" w:eastAsia="Arial" w:cs="Arial" w:asciiTheme="minorHAnsi" w:cstheme="minorBidi" w:eastAsiaTheme="minorEastAsia" w:hAnsiTheme="minorHAnsi"/>
      <w:color w:val="auto"/>
      <w:kern w:val="0"/>
      <w:sz w:val="22"/>
      <w:szCs w:val="22"/>
      <w:lang w:val="ru-RU" w:eastAsia="ru-RU" w:bidi="ar-SA"/>
    </w:rPr>
  </w:style>
  <w:style w:type="paragraph" w:styleId="TableofFigures">
    <w:name w:val="Table of Figures"/>
    <w:basedOn w:val="Normal"/>
    <w:uiPriority w:val="99"/>
    <w:unhideWhenUsed/>
    <w:pPr/>
    <w:rPr/>
  </w:style>
  <w:style w:type="paragraph" w:styleId="BalloonText">
    <w:name w:val="Balloon Text"/>
    <w:basedOn w:val="Normal"/>
    <w:uiPriority w:val="99"/>
    <w:semiHidden/>
    <w:unhideWhenUsed/>
    <w:qFormat/>
    <w:pPr>
      <w:spacing w:lineRule="auto" w:line="240"/>
    </w:pPr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uiPriority w:val="99"/>
    <w:unhideWhenUsed/>
    <w:qFormat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  <w:jc w:val="left"/>
    </w:pPr>
    <w:rPr>
      <w:rFonts w:ascii="Courier New" w:hAnsi="Courier New" w:eastAsia="Times New Roman" w:cs="Courier New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header" Target="header3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Arial" pitchFamily="0" charset="1"/>
        <a:cs typeface="Arial" pitchFamily="0" charset="1"/>
      </a:majorFont>
      <a:minorFont>
        <a:latin typeface="Calibri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Application>LibreOffice/24.2.7.2$Linux_X86_64 LibreOffice_project/420$Build-2</Application>
  <AppVersion>15.0000</AppVersion>
  <Pages>6</Pages>
  <Words>346</Words>
  <Characters>2415</Characters>
  <CharactersWithSpaces>2746</CharactersWithSpaces>
  <Paragraphs>41</Paragraphs>
  <Company>CtrlSoft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2022-12-01T03:15:00Z</dcterms:created>
  <dc:creator>Екатерина</dc:creator>
  <dc:description/>
  <dc:language>en-US</dc:language>
  <cp:lastModifiedBy/>
  <dcterms:modified xsi:type="dcterms:W3CDTF">2025-12-08T12:48:38Z</dcterms:modified>
  <cp:revision>112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