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0B706D" w:rsidRDefault="00F41255">
      <w:r>
        <w:rPr>
          <w:noProof/>
        </w:rPr>
        <w:drawing>
          <wp:anchor distT="0" distB="0" distL="114300" distR="114300" simplePos="0" relativeHeight="251658240" behindDoc="1" locked="0" layoutInCell="1" allowOverlap="1">
            <wp:simplePos x="0" y="0"/>
            <wp:positionH relativeFrom="column">
              <wp:posOffset>622300</wp:posOffset>
            </wp:positionH>
            <wp:positionV relativeFrom="paragraph">
              <wp:posOffset>0</wp:posOffset>
            </wp:positionV>
            <wp:extent cx="7976687" cy="7334885"/>
            <wp:effectExtent l="0" t="0" r="0" b="5715"/>
            <wp:wrapTight wrapText="bothSides">
              <wp:wrapPolygon edited="0">
                <wp:start x="0" y="0"/>
                <wp:lineTo x="0" y="21579"/>
                <wp:lineTo x="21564" y="21579"/>
                <wp:lineTo x="21564" y="0"/>
                <wp:lineTo x="0" y="0"/>
              </wp:wrapPolygon>
            </wp:wrapTight>
            <wp:docPr id="11438335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3833556" name="Picture 1143833556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976687" cy="73348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sectPr w:rsidR="000B706D" w:rsidSect="00EB469C">
      <w:pgSz w:w="15840" w:h="12240" w:orient="landscape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68C1"/>
    <w:rsid w:val="000B706D"/>
    <w:rsid w:val="004D68C1"/>
    <w:rsid w:val="00612DEC"/>
    <w:rsid w:val="00945352"/>
    <w:rsid w:val="00EB469C"/>
    <w:rsid w:val="00F412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97E47E67-B856-7E41-946D-E022A09FCF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0</Words>
  <Characters>1</Characters>
  <Application>Microsoft Office Word</Application>
  <DocSecurity>0</DocSecurity>
  <Lines>1</Lines>
  <Paragraphs>1</Paragraphs>
  <ScaleCrop>false</ScaleCrop>
  <Company/>
  <LinksUpToDate>false</LinksUpToDate>
  <CharactersWithSpaces>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Microsoft Office User</cp:lastModifiedBy>
  <cp:revision>3</cp:revision>
  <dcterms:created xsi:type="dcterms:W3CDTF">2024-12-11T13:29:00Z</dcterms:created>
  <dcterms:modified xsi:type="dcterms:W3CDTF">2025-01-09T12:07:00Z</dcterms:modified>
</cp:coreProperties>
</file>