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710B" w14:textId="77777777"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p>
    <w:p w14:paraId="6663326C" w14:textId="2C07047E"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r>
        <w:rPr>
          <w:noProof/>
        </w:rPr>
        <w:drawing>
          <wp:inline distT="0" distB="0" distL="0" distR="0" wp14:anchorId="24442DE4" wp14:editId="0CD3FF64">
            <wp:extent cx="5274310" cy="3107476"/>
            <wp:effectExtent l="0" t="0" r="0" b="0"/>
            <wp:docPr id="3" name="图片 3" descr="https://learnopengl-cn.github.io/img/01/04/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n.github.io/img/01/04/pipel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07476"/>
                    </a:xfrm>
                    <a:prstGeom prst="rect">
                      <a:avLst/>
                    </a:prstGeom>
                    <a:noFill/>
                    <a:ln>
                      <a:noFill/>
                    </a:ln>
                  </pic:spPr>
                </pic:pic>
              </a:graphicData>
            </a:graphic>
          </wp:inline>
        </w:drawing>
      </w:r>
    </w:p>
    <w:p w14:paraId="29953568" w14:textId="154A81D3"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图形渲染管线的第一个部分是顶点着色器</w:t>
      </w:r>
      <w:r>
        <w:rPr>
          <w:rFonts w:ascii="Arial" w:hAnsi="Arial" w:cs="Arial"/>
          <w:color w:val="222222"/>
          <w:sz w:val="23"/>
          <w:szCs w:val="23"/>
        </w:rPr>
        <w:t>(Vertex Shader)</w:t>
      </w:r>
      <w:r>
        <w:rPr>
          <w:rFonts w:ascii="Arial" w:hAnsi="Arial" w:cs="Arial"/>
          <w:color w:val="222222"/>
          <w:sz w:val="23"/>
          <w:szCs w:val="23"/>
        </w:rPr>
        <w:t>，它把一个单独的顶点作为输入。顶点着色器主要的目的是把</w:t>
      </w:r>
      <w:r>
        <w:rPr>
          <w:rFonts w:ascii="Arial" w:hAnsi="Arial" w:cs="Arial"/>
          <w:color w:val="222222"/>
          <w:sz w:val="23"/>
          <w:szCs w:val="23"/>
        </w:rPr>
        <w:t>3D</w:t>
      </w:r>
      <w:r>
        <w:rPr>
          <w:rFonts w:ascii="Arial" w:hAnsi="Arial" w:cs="Arial"/>
          <w:color w:val="222222"/>
          <w:sz w:val="23"/>
          <w:szCs w:val="23"/>
        </w:rPr>
        <w:t>坐标转为另一种</w:t>
      </w:r>
      <w:r>
        <w:rPr>
          <w:rFonts w:ascii="Arial" w:hAnsi="Arial" w:cs="Arial"/>
          <w:color w:val="222222"/>
          <w:sz w:val="23"/>
          <w:szCs w:val="23"/>
        </w:rPr>
        <w:t>3D</w:t>
      </w:r>
      <w:r>
        <w:rPr>
          <w:rFonts w:ascii="Arial" w:hAnsi="Arial" w:cs="Arial"/>
          <w:color w:val="222222"/>
          <w:sz w:val="23"/>
          <w:szCs w:val="23"/>
        </w:rPr>
        <w:t>坐标（后面会解释），同时顶点着色器允许我们对顶点属性进行一些基本处理。</w:t>
      </w:r>
    </w:p>
    <w:p w14:paraId="5C2EA8FA" w14:textId="77777777"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图元装配</w:t>
      </w:r>
      <w:r>
        <w:rPr>
          <w:rFonts w:ascii="Arial" w:hAnsi="Arial" w:cs="Arial"/>
          <w:color w:val="222222"/>
          <w:sz w:val="23"/>
          <w:szCs w:val="23"/>
        </w:rPr>
        <w:t>(Primitive Assembly)</w:t>
      </w:r>
      <w:r>
        <w:rPr>
          <w:rFonts w:ascii="Arial" w:hAnsi="Arial" w:cs="Arial"/>
          <w:color w:val="222222"/>
          <w:sz w:val="23"/>
          <w:szCs w:val="23"/>
        </w:rPr>
        <w:t>阶段将顶点着色器输出的所有顶点作为输入（如果是</w:t>
      </w:r>
      <w:r>
        <w:rPr>
          <w:rStyle w:val="HTML"/>
          <w:rFonts w:ascii="Courier New" w:hAnsi="Courier New" w:cs="Courier New"/>
          <w:i w:val="0"/>
          <w:iCs w:val="0"/>
          <w:color w:val="222277"/>
          <w:sz w:val="23"/>
          <w:szCs w:val="23"/>
        </w:rPr>
        <w:t>GL_POINTS</w:t>
      </w:r>
      <w:r>
        <w:rPr>
          <w:rFonts w:ascii="Arial" w:hAnsi="Arial" w:cs="Arial"/>
          <w:color w:val="222222"/>
          <w:sz w:val="23"/>
          <w:szCs w:val="23"/>
        </w:rPr>
        <w:t>，那么就是一个顶点），并所有的点装配成指定图元的形状；本节例子中是一个三角形。</w:t>
      </w:r>
    </w:p>
    <w:p w14:paraId="051562A1" w14:textId="77777777"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图元装配阶段的输出会传递给几何着色器</w:t>
      </w:r>
      <w:r>
        <w:rPr>
          <w:rFonts w:ascii="Arial" w:hAnsi="Arial" w:cs="Arial"/>
          <w:color w:val="222222"/>
          <w:sz w:val="23"/>
          <w:szCs w:val="23"/>
        </w:rPr>
        <w:t>(Geometry Shader)</w:t>
      </w:r>
      <w:r>
        <w:rPr>
          <w:rFonts w:ascii="Arial" w:hAnsi="Arial" w:cs="Arial"/>
          <w:color w:val="222222"/>
          <w:sz w:val="23"/>
          <w:szCs w:val="23"/>
        </w:rPr>
        <w:t>。几何着色器把图元形式的一系列顶点的集合作为输入，它可以通过产生新顶点构造出新的（或是其它的）图元来生成其他形状。例子中，它生成了另一个三角形。</w:t>
      </w:r>
    </w:p>
    <w:p w14:paraId="20756BDE" w14:textId="77777777"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几何着色器的输出会被传入光栅化阶段</w:t>
      </w:r>
      <w:r>
        <w:rPr>
          <w:rFonts w:ascii="Arial" w:hAnsi="Arial" w:cs="Arial"/>
          <w:color w:val="222222"/>
          <w:sz w:val="23"/>
          <w:szCs w:val="23"/>
        </w:rPr>
        <w:t>(Rasterization Stage)</w:t>
      </w:r>
      <w:r>
        <w:rPr>
          <w:rFonts w:ascii="Arial" w:hAnsi="Arial" w:cs="Arial"/>
          <w:color w:val="222222"/>
          <w:sz w:val="23"/>
          <w:szCs w:val="23"/>
        </w:rPr>
        <w:t>，这里它会把图元映射为最终屏幕上相应的像素，生成供片段着色器</w:t>
      </w:r>
      <w:r>
        <w:rPr>
          <w:rFonts w:ascii="Arial" w:hAnsi="Arial" w:cs="Arial"/>
          <w:color w:val="222222"/>
          <w:sz w:val="23"/>
          <w:szCs w:val="23"/>
        </w:rPr>
        <w:t>(Fragment Shader)</w:t>
      </w:r>
      <w:r>
        <w:rPr>
          <w:rFonts w:ascii="Arial" w:hAnsi="Arial" w:cs="Arial"/>
          <w:color w:val="222222"/>
          <w:sz w:val="23"/>
          <w:szCs w:val="23"/>
        </w:rPr>
        <w:t>使用的片段</w:t>
      </w:r>
      <w:r>
        <w:rPr>
          <w:rFonts w:ascii="Arial" w:hAnsi="Arial" w:cs="Arial"/>
          <w:color w:val="222222"/>
          <w:sz w:val="23"/>
          <w:szCs w:val="23"/>
        </w:rPr>
        <w:t>(Fragment)</w:t>
      </w:r>
      <w:r>
        <w:rPr>
          <w:rFonts w:ascii="Arial" w:hAnsi="Arial" w:cs="Arial"/>
          <w:color w:val="222222"/>
          <w:sz w:val="23"/>
          <w:szCs w:val="23"/>
        </w:rPr>
        <w:t>。在片段着色器运行之前会执行裁切</w:t>
      </w:r>
      <w:r>
        <w:rPr>
          <w:rFonts w:ascii="Arial" w:hAnsi="Arial" w:cs="Arial"/>
          <w:color w:val="222222"/>
          <w:sz w:val="23"/>
          <w:szCs w:val="23"/>
        </w:rPr>
        <w:t>(Clipping)</w:t>
      </w:r>
      <w:r>
        <w:rPr>
          <w:rFonts w:ascii="Arial" w:hAnsi="Arial" w:cs="Arial"/>
          <w:color w:val="222222"/>
          <w:sz w:val="23"/>
          <w:szCs w:val="23"/>
        </w:rPr>
        <w:t>。裁切会丢弃超出你的视图以外的所有像素，用来提升执行效率。</w:t>
      </w:r>
    </w:p>
    <w:p w14:paraId="53B7F206" w14:textId="77777777" w:rsidR="00200DC6" w:rsidRDefault="00200DC6" w:rsidP="00200DC6">
      <w:pPr>
        <w:pStyle w:val="a3"/>
        <w:shd w:val="clear" w:color="auto" w:fill="D8F5D8"/>
        <w:spacing w:line="405" w:lineRule="atLeast"/>
        <w:rPr>
          <w:rFonts w:ascii="Arial" w:hAnsi="Arial" w:cs="Arial"/>
          <w:color w:val="444444"/>
          <w:sz w:val="23"/>
          <w:szCs w:val="23"/>
        </w:rPr>
      </w:pPr>
      <w:r>
        <w:rPr>
          <w:rFonts w:ascii="Arial" w:hAnsi="Arial" w:cs="Arial"/>
          <w:color w:val="444444"/>
          <w:sz w:val="23"/>
          <w:szCs w:val="23"/>
        </w:rPr>
        <w:t>OpenGL</w:t>
      </w:r>
      <w:r>
        <w:rPr>
          <w:rFonts w:ascii="Arial" w:hAnsi="Arial" w:cs="Arial"/>
          <w:color w:val="444444"/>
          <w:sz w:val="23"/>
          <w:szCs w:val="23"/>
        </w:rPr>
        <w:t>中的一个片段是</w:t>
      </w:r>
      <w:r>
        <w:rPr>
          <w:rFonts w:ascii="Arial" w:hAnsi="Arial" w:cs="Arial"/>
          <w:color w:val="444444"/>
          <w:sz w:val="23"/>
          <w:szCs w:val="23"/>
        </w:rPr>
        <w:t>OpenGL</w:t>
      </w:r>
      <w:r>
        <w:rPr>
          <w:rFonts w:ascii="Arial" w:hAnsi="Arial" w:cs="Arial"/>
          <w:color w:val="444444"/>
          <w:sz w:val="23"/>
          <w:szCs w:val="23"/>
        </w:rPr>
        <w:t>渲染一个像素所需的所有数据。</w:t>
      </w:r>
    </w:p>
    <w:p w14:paraId="52CCA9DE" w14:textId="77777777"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片段着色器的主要目的是计算一个像素的最终颜色，这也是所有</w:t>
      </w:r>
      <w:r>
        <w:rPr>
          <w:rFonts w:ascii="Arial" w:hAnsi="Arial" w:cs="Arial"/>
          <w:color w:val="222222"/>
          <w:sz w:val="23"/>
          <w:szCs w:val="23"/>
        </w:rPr>
        <w:t>OpenGL</w:t>
      </w:r>
      <w:r>
        <w:rPr>
          <w:rFonts w:ascii="Arial" w:hAnsi="Arial" w:cs="Arial"/>
          <w:color w:val="222222"/>
          <w:sz w:val="23"/>
          <w:szCs w:val="23"/>
        </w:rPr>
        <w:t>高级效果产生的地方。通常，片段着色器包含</w:t>
      </w:r>
      <w:r>
        <w:rPr>
          <w:rFonts w:ascii="Arial" w:hAnsi="Arial" w:cs="Arial"/>
          <w:color w:val="222222"/>
          <w:sz w:val="23"/>
          <w:szCs w:val="23"/>
        </w:rPr>
        <w:t>3D</w:t>
      </w:r>
      <w:r>
        <w:rPr>
          <w:rFonts w:ascii="Arial" w:hAnsi="Arial" w:cs="Arial"/>
          <w:color w:val="222222"/>
          <w:sz w:val="23"/>
          <w:szCs w:val="23"/>
        </w:rPr>
        <w:t>场景的数据（比如光照、阴影、光的颜色等等），这些数据可以被用来计算最终像素的颜色。</w:t>
      </w:r>
    </w:p>
    <w:p w14:paraId="109D93C0" w14:textId="3BF95281"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lastRenderedPageBreak/>
        <w:t>在所有对应颜色值确定以后，最终的对象将会被传到最后一个阶段，我们叫做</w:t>
      </w:r>
      <w:r>
        <w:rPr>
          <w:rFonts w:ascii="Arial" w:hAnsi="Arial" w:cs="Arial"/>
          <w:color w:val="222222"/>
          <w:sz w:val="23"/>
          <w:szCs w:val="23"/>
        </w:rPr>
        <w:t>Alpha</w:t>
      </w:r>
      <w:r>
        <w:rPr>
          <w:rFonts w:ascii="Arial" w:hAnsi="Arial" w:cs="Arial"/>
          <w:color w:val="222222"/>
          <w:sz w:val="23"/>
          <w:szCs w:val="23"/>
        </w:rPr>
        <w:t>测试和混合</w:t>
      </w:r>
      <w:r>
        <w:rPr>
          <w:rFonts w:ascii="Arial" w:hAnsi="Arial" w:cs="Arial"/>
          <w:color w:val="222222"/>
          <w:sz w:val="23"/>
          <w:szCs w:val="23"/>
        </w:rPr>
        <w:t>(Blending)</w:t>
      </w:r>
      <w:r>
        <w:rPr>
          <w:rFonts w:ascii="Arial" w:hAnsi="Arial" w:cs="Arial"/>
          <w:color w:val="222222"/>
          <w:sz w:val="23"/>
          <w:szCs w:val="23"/>
        </w:rPr>
        <w:t>阶段。这个阶段检测片段的对应的深度（和模板</w:t>
      </w:r>
      <w:r>
        <w:rPr>
          <w:rFonts w:ascii="Arial" w:hAnsi="Arial" w:cs="Arial"/>
          <w:color w:val="222222"/>
          <w:sz w:val="23"/>
          <w:szCs w:val="23"/>
        </w:rPr>
        <w:t>(Stencil)</w:t>
      </w:r>
      <w:r>
        <w:rPr>
          <w:rFonts w:ascii="Arial" w:hAnsi="Arial" w:cs="Arial"/>
          <w:color w:val="222222"/>
          <w:sz w:val="23"/>
          <w:szCs w:val="23"/>
        </w:rPr>
        <w:t>）值（后面会讲），用它们来判断这个像素是其它物体的前面还是后面，决定是否应该丢弃。这个阶段也会检查</w:t>
      </w:r>
      <w:r>
        <w:rPr>
          <w:rFonts w:ascii="Arial" w:hAnsi="Arial" w:cs="Arial"/>
          <w:color w:val="222222"/>
          <w:sz w:val="23"/>
          <w:szCs w:val="23"/>
        </w:rPr>
        <w:t>alpha</w:t>
      </w:r>
      <w:r>
        <w:rPr>
          <w:rFonts w:ascii="Arial" w:hAnsi="Arial" w:cs="Arial"/>
          <w:color w:val="222222"/>
          <w:sz w:val="23"/>
          <w:szCs w:val="23"/>
        </w:rPr>
        <w:t>值（</w:t>
      </w:r>
      <w:r>
        <w:rPr>
          <w:rFonts w:ascii="Arial" w:hAnsi="Arial" w:cs="Arial"/>
          <w:color w:val="222222"/>
          <w:sz w:val="23"/>
          <w:szCs w:val="23"/>
        </w:rPr>
        <w:t>alpha</w:t>
      </w:r>
      <w:r>
        <w:rPr>
          <w:rFonts w:ascii="Arial" w:hAnsi="Arial" w:cs="Arial"/>
          <w:color w:val="222222"/>
          <w:sz w:val="23"/>
          <w:szCs w:val="23"/>
        </w:rPr>
        <w:t>值定义了一个物体的透明度）并对物体进行混合</w:t>
      </w:r>
      <w:r>
        <w:rPr>
          <w:rFonts w:ascii="Arial" w:hAnsi="Arial" w:cs="Arial"/>
          <w:color w:val="222222"/>
          <w:sz w:val="23"/>
          <w:szCs w:val="23"/>
        </w:rPr>
        <w:t>(Blend)</w:t>
      </w:r>
      <w:r>
        <w:rPr>
          <w:rFonts w:ascii="Arial" w:hAnsi="Arial" w:cs="Arial"/>
          <w:color w:val="222222"/>
          <w:sz w:val="23"/>
          <w:szCs w:val="23"/>
        </w:rPr>
        <w:t>。所以，即使在片段着色器中计算出来了一个像素输出的颜色，在渲染多个三角形的时候最后的像素颜色也可能完全不同。</w:t>
      </w:r>
    </w:p>
    <w:p w14:paraId="66DEFB06" w14:textId="1350FF0E"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p>
    <w:p w14:paraId="255588D1" w14:textId="5D6E6D66"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p>
    <w:p w14:paraId="7067DA16" w14:textId="0207BB03" w:rsid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S</w:t>
      </w:r>
      <w:r>
        <w:rPr>
          <w:rFonts w:ascii="Arial" w:hAnsi="Arial" w:cs="Arial" w:hint="eastAsia"/>
          <w:color w:val="222222"/>
          <w:sz w:val="23"/>
          <w:szCs w:val="23"/>
        </w:rPr>
        <w:t>hader</w:t>
      </w:r>
      <w:r>
        <w:rPr>
          <w:rFonts w:ascii="Arial" w:hAnsi="Arial" w:cs="Arial" w:hint="eastAsia"/>
          <w:color w:val="222222"/>
          <w:sz w:val="23"/>
          <w:szCs w:val="23"/>
        </w:rPr>
        <w:t>输入输出</w:t>
      </w:r>
    </w:p>
    <w:p w14:paraId="7A88CF0A" w14:textId="77777777" w:rsidR="00200DC6" w:rsidRPr="00200DC6" w:rsidRDefault="00200DC6" w:rsidP="00200DC6">
      <w:pPr>
        <w:widowControl/>
        <w:pBdr>
          <w:bottom w:val="single" w:sz="6" w:space="11" w:color="E1E4E5"/>
        </w:pBdr>
        <w:shd w:val="clear" w:color="auto" w:fill="FFFFFF"/>
        <w:spacing w:before="375" w:after="225"/>
        <w:jc w:val="left"/>
        <w:outlineLvl w:val="1"/>
        <w:rPr>
          <w:rFonts w:ascii="Helvetica" w:eastAsia="宋体" w:hAnsi="Helvetica" w:cs="Helvetica"/>
          <w:color w:val="222222"/>
          <w:kern w:val="0"/>
          <w:sz w:val="48"/>
          <w:szCs w:val="48"/>
        </w:rPr>
      </w:pPr>
      <w:r w:rsidRPr="00200DC6">
        <w:rPr>
          <w:rFonts w:ascii="Helvetica" w:eastAsia="宋体" w:hAnsi="Helvetica" w:cs="Helvetica"/>
          <w:color w:val="222222"/>
          <w:kern w:val="0"/>
          <w:sz w:val="48"/>
          <w:szCs w:val="48"/>
        </w:rPr>
        <w:t>输入与输出</w:t>
      </w:r>
    </w:p>
    <w:p w14:paraId="6D7BB3BB" w14:textId="77777777" w:rsidR="00200DC6" w:rsidRPr="00200DC6" w:rsidRDefault="00200DC6" w:rsidP="00200DC6">
      <w:pPr>
        <w:widowControl/>
        <w:shd w:val="clear" w:color="auto" w:fill="FFFFFF"/>
        <w:spacing w:after="158" w:line="405" w:lineRule="atLeast"/>
        <w:jc w:val="left"/>
        <w:rPr>
          <w:rFonts w:ascii="Arial" w:eastAsia="宋体" w:hAnsi="Arial" w:cs="Arial"/>
          <w:color w:val="222222"/>
          <w:kern w:val="0"/>
          <w:sz w:val="23"/>
          <w:szCs w:val="23"/>
        </w:rPr>
      </w:pPr>
      <w:r w:rsidRPr="00200DC6">
        <w:rPr>
          <w:rFonts w:ascii="Arial" w:eastAsia="宋体" w:hAnsi="Arial" w:cs="Arial"/>
          <w:color w:val="222222"/>
          <w:kern w:val="0"/>
          <w:sz w:val="23"/>
          <w:szCs w:val="23"/>
        </w:rPr>
        <w:t>虽然着色器是各自独立的小程序，但是它们都是一个整体的一部分，出于这样的原因，我们希望每个着色器都有输入和输出，这样才能进行数据交流和传递。</w:t>
      </w:r>
      <w:r w:rsidRPr="00200DC6">
        <w:rPr>
          <w:rFonts w:ascii="Arial" w:eastAsia="宋体" w:hAnsi="Arial" w:cs="Arial"/>
          <w:color w:val="222222"/>
          <w:kern w:val="0"/>
          <w:sz w:val="23"/>
          <w:szCs w:val="23"/>
        </w:rPr>
        <w:t>GLSL</w:t>
      </w:r>
      <w:r w:rsidRPr="00200DC6">
        <w:rPr>
          <w:rFonts w:ascii="Arial" w:eastAsia="宋体" w:hAnsi="Arial" w:cs="Arial"/>
          <w:color w:val="222222"/>
          <w:kern w:val="0"/>
          <w:sz w:val="23"/>
          <w:szCs w:val="23"/>
        </w:rPr>
        <w:t>定义了</w:t>
      </w:r>
      <w:r w:rsidRPr="00200DC6">
        <w:rPr>
          <w:rFonts w:ascii="Consolas" w:eastAsia="宋体" w:hAnsi="Consolas" w:cs="宋体"/>
          <w:color w:val="333333"/>
          <w:kern w:val="0"/>
          <w:sz w:val="18"/>
          <w:szCs w:val="18"/>
          <w:bdr w:val="single" w:sz="6" w:space="1" w:color="CCCCCC" w:frame="1"/>
          <w:shd w:val="clear" w:color="auto" w:fill="F8F8F8"/>
        </w:rPr>
        <w:t>in</w:t>
      </w:r>
      <w:r w:rsidRPr="00200DC6">
        <w:rPr>
          <w:rFonts w:ascii="Arial" w:eastAsia="宋体" w:hAnsi="Arial" w:cs="Arial"/>
          <w:color w:val="222222"/>
          <w:kern w:val="0"/>
          <w:sz w:val="23"/>
          <w:szCs w:val="23"/>
        </w:rPr>
        <w:t>和</w:t>
      </w:r>
      <w:r w:rsidRPr="00200DC6">
        <w:rPr>
          <w:rFonts w:ascii="Consolas" w:eastAsia="宋体" w:hAnsi="Consolas" w:cs="宋体"/>
          <w:color w:val="333333"/>
          <w:kern w:val="0"/>
          <w:sz w:val="18"/>
          <w:szCs w:val="18"/>
          <w:bdr w:val="single" w:sz="6" w:space="1" w:color="CCCCCC" w:frame="1"/>
          <w:shd w:val="clear" w:color="auto" w:fill="F8F8F8"/>
        </w:rPr>
        <w:t>out</w:t>
      </w:r>
      <w:r w:rsidRPr="00200DC6">
        <w:rPr>
          <w:rFonts w:ascii="Arial" w:eastAsia="宋体" w:hAnsi="Arial" w:cs="Arial"/>
          <w:color w:val="222222"/>
          <w:kern w:val="0"/>
          <w:sz w:val="23"/>
          <w:szCs w:val="23"/>
        </w:rPr>
        <w:t>关键字专门来实现这个目的。每个着色器使用这两个关键字设定输入和输出，只要一个输出变量与下一个着色</w:t>
      </w:r>
      <w:proofErr w:type="gramStart"/>
      <w:r w:rsidRPr="00200DC6">
        <w:rPr>
          <w:rFonts w:ascii="Arial" w:eastAsia="宋体" w:hAnsi="Arial" w:cs="Arial"/>
          <w:color w:val="222222"/>
          <w:kern w:val="0"/>
          <w:sz w:val="23"/>
          <w:szCs w:val="23"/>
        </w:rPr>
        <w:t>器阶段</w:t>
      </w:r>
      <w:proofErr w:type="gramEnd"/>
      <w:r w:rsidRPr="00200DC6">
        <w:rPr>
          <w:rFonts w:ascii="Arial" w:eastAsia="宋体" w:hAnsi="Arial" w:cs="Arial"/>
          <w:color w:val="222222"/>
          <w:kern w:val="0"/>
          <w:sz w:val="23"/>
          <w:szCs w:val="23"/>
        </w:rPr>
        <w:t>的输入匹配，它就会传递下去。但在顶点和片段着色器中会有点不同。</w:t>
      </w:r>
    </w:p>
    <w:p w14:paraId="3DAB0BF0" w14:textId="77777777" w:rsidR="00200DC6" w:rsidRPr="00200DC6" w:rsidRDefault="00200DC6" w:rsidP="00200DC6">
      <w:pPr>
        <w:widowControl/>
        <w:shd w:val="clear" w:color="auto" w:fill="FFFFFF"/>
        <w:spacing w:after="158" w:line="405" w:lineRule="atLeast"/>
        <w:jc w:val="left"/>
        <w:rPr>
          <w:rFonts w:ascii="Arial" w:eastAsia="宋体" w:hAnsi="Arial" w:cs="Arial"/>
          <w:color w:val="222222"/>
          <w:kern w:val="0"/>
          <w:sz w:val="23"/>
          <w:szCs w:val="23"/>
        </w:rPr>
      </w:pPr>
      <w:r w:rsidRPr="00200DC6">
        <w:rPr>
          <w:rFonts w:ascii="Arial" w:eastAsia="宋体" w:hAnsi="Arial" w:cs="Arial"/>
          <w:color w:val="222222"/>
          <w:kern w:val="0"/>
          <w:sz w:val="23"/>
          <w:szCs w:val="23"/>
        </w:rPr>
        <w:t>顶点着色器应该接收的是一种特殊形式的输入，否则就会效率低下。顶点着色器的输入特殊在，它从顶点数据中直接接收输入。为了定义顶点数据该如何管理，我们使用</w:t>
      </w:r>
      <w:r w:rsidRPr="00200DC6">
        <w:rPr>
          <w:rFonts w:ascii="Consolas" w:eastAsia="宋体" w:hAnsi="Consolas" w:cs="宋体"/>
          <w:color w:val="333333"/>
          <w:kern w:val="0"/>
          <w:sz w:val="18"/>
          <w:szCs w:val="18"/>
          <w:bdr w:val="single" w:sz="6" w:space="1" w:color="CCCCCC" w:frame="1"/>
          <w:shd w:val="clear" w:color="auto" w:fill="F8F8F8"/>
        </w:rPr>
        <w:t>location</w:t>
      </w:r>
      <w:r w:rsidRPr="00200DC6">
        <w:rPr>
          <w:rFonts w:ascii="Arial" w:eastAsia="宋体" w:hAnsi="Arial" w:cs="Arial"/>
          <w:color w:val="222222"/>
          <w:kern w:val="0"/>
          <w:sz w:val="23"/>
          <w:szCs w:val="23"/>
        </w:rPr>
        <w:t>这一元数据指定输入变量，这样我们才可以在</w:t>
      </w:r>
      <w:r w:rsidRPr="00200DC6">
        <w:rPr>
          <w:rFonts w:ascii="Arial" w:eastAsia="宋体" w:hAnsi="Arial" w:cs="Arial"/>
          <w:color w:val="222222"/>
          <w:kern w:val="0"/>
          <w:sz w:val="23"/>
          <w:szCs w:val="23"/>
        </w:rPr>
        <w:t>CPU</w:t>
      </w:r>
      <w:r w:rsidRPr="00200DC6">
        <w:rPr>
          <w:rFonts w:ascii="Arial" w:eastAsia="宋体" w:hAnsi="Arial" w:cs="Arial"/>
          <w:color w:val="222222"/>
          <w:kern w:val="0"/>
          <w:sz w:val="23"/>
          <w:szCs w:val="23"/>
        </w:rPr>
        <w:t>上配置顶点属性。我们已经在前面的教程看过这个了，</w:t>
      </w:r>
      <w:r w:rsidRPr="00200DC6">
        <w:rPr>
          <w:rFonts w:ascii="Consolas" w:eastAsia="宋体" w:hAnsi="Consolas" w:cs="宋体"/>
          <w:color w:val="333333"/>
          <w:kern w:val="0"/>
          <w:sz w:val="18"/>
          <w:szCs w:val="18"/>
          <w:bdr w:val="single" w:sz="6" w:space="1" w:color="CCCCCC" w:frame="1"/>
          <w:shd w:val="clear" w:color="auto" w:fill="F8F8F8"/>
        </w:rPr>
        <w:t>layout (location = 0)</w:t>
      </w:r>
      <w:r w:rsidRPr="00200DC6">
        <w:rPr>
          <w:rFonts w:ascii="Arial" w:eastAsia="宋体" w:hAnsi="Arial" w:cs="Arial"/>
          <w:color w:val="222222"/>
          <w:kern w:val="0"/>
          <w:sz w:val="23"/>
          <w:szCs w:val="23"/>
        </w:rPr>
        <w:t>。顶点着色器需要为它的输入提供一个额外的</w:t>
      </w:r>
      <w:r w:rsidRPr="00200DC6">
        <w:rPr>
          <w:rFonts w:ascii="Consolas" w:eastAsia="宋体" w:hAnsi="Consolas" w:cs="宋体"/>
          <w:color w:val="333333"/>
          <w:kern w:val="0"/>
          <w:sz w:val="18"/>
          <w:szCs w:val="18"/>
          <w:bdr w:val="single" w:sz="6" w:space="1" w:color="CCCCCC" w:frame="1"/>
          <w:shd w:val="clear" w:color="auto" w:fill="F8F8F8"/>
        </w:rPr>
        <w:t>layout</w:t>
      </w:r>
      <w:r w:rsidRPr="00200DC6">
        <w:rPr>
          <w:rFonts w:ascii="Arial" w:eastAsia="宋体" w:hAnsi="Arial" w:cs="Arial"/>
          <w:color w:val="222222"/>
          <w:kern w:val="0"/>
          <w:sz w:val="23"/>
          <w:szCs w:val="23"/>
        </w:rPr>
        <w:t>标识，这样我们才能把它链接到顶点数据。</w:t>
      </w:r>
    </w:p>
    <w:p w14:paraId="65F5CB87" w14:textId="77777777" w:rsidR="00200DC6" w:rsidRPr="00200DC6" w:rsidRDefault="00200DC6" w:rsidP="00200DC6">
      <w:pPr>
        <w:widowControl/>
        <w:shd w:val="clear" w:color="auto" w:fill="D8F5D8"/>
        <w:spacing w:before="100" w:beforeAutospacing="1" w:after="100" w:afterAutospacing="1" w:line="405" w:lineRule="atLeast"/>
        <w:jc w:val="left"/>
        <w:rPr>
          <w:rFonts w:ascii="Arial" w:eastAsia="宋体" w:hAnsi="Arial" w:cs="Arial"/>
          <w:color w:val="444444"/>
          <w:kern w:val="0"/>
          <w:sz w:val="23"/>
          <w:szCs w:val="23"/>
        </w:rPr>
      </w:pPr>
      <w:r w:rsidRPr="00200DC6">
        <w:rPr>
          <w:rFonts w:ascii="Arial" w:eastAsia="宋体" w:hAnsi="Arial" w:cs="Arial"/>
          <w:color w:val="444444"/>
          <w:kern w:val="0"/>
          <w:sz w:val="23"/>
          <w:szCs w:val="23"/>
        </w:rPr>
        <w:t>你也可以忽略</w:t>
      </w:r>
      <w:r w:rsidRPr="00200DC6">
        <w:rPr>
          <w:rFonts w:ascii="Consolas" w:eastAsia="宋体" w:hAnsi="Consolas" w:cs="宋体"/>
          <w:color w:val="404040"/>
          <w:kern w:val="0"/>
          <w:sz w:val="18"/>
          <w:szCs w:val="18"/>
          <w:bdr w:val="single" w:sz="6" w:space="1" w:color="CCCCCC" w:frame="1"/>
          <w:shd w:val="clear" w:color="auto" w:fill="F8F8F8"/>
        </w:rPr>
        <w:t>layout (location = 0)</w:t>
      </w:r>
      <w:r w:rsidRPr="00200DC6">
        <w:rPr>
          <w:rFonts w:ascii="Arial" w:eastAsia="宋体" w:hAnsi="Arial" w:cs="Arial"/>
          <w:color w:val="444444"/>
          <w:kern w:val="0"/>
          <w:sz w:val="23"/>
          <w:szCs w:val="23"/>
        </w:rPr>
        <w:t>标识符，通过在</w:t>
      </w:r>
      <w:r w:rsidRPr="00200DC6">
        <w:rPr>
          <w:rFonts w:ascii="Arial" w:eastAsia="宋体" w:hAnsi="Arial" w:cs="Arial"/>
          <w:color w:val="444444"/>
          <w:kern w:val="0"/>
          <w:sz w:val="23"/>
          <w:szCs w:val="23"/>
        </w:rPr>
        <w:t>OpenGL</w:t>
      </w:r>
      <w:r w:rsidRPr="00200DC6">
        <w:rPr>
          <w:rFonts w:ascii="Arial" w:eastAsia="宋体" w:hAnsi="Arial" w:cs="Arial"/>
          <w:color w:val="444444"/>
          <w:kern w:val="0"/>
          <w:sz w:val="23"/>
          <w:szCs w:val="23"/>
        </w:rPr>
        <w:t>代码中使用</w:t>
      </w:r>
      <w:proofErr w:type="spellStart"/>
      <w:r w:rsidRPr="00200DC6">
        <w:rPr>
          <w:rFonts w:ascii="Arial" w:eastAsia="宋体" w:hAnsi="Arial" w:cs="Arial"/>
          <w:color w:val="444444"/>
          <w:kern w:val="0"/>
          <w:sz w:val="23"/>
          <w:szCs w:val="23"/>
        </w:rPr>
        <w:t>glGetAttribLocation</w:t>
      </w:r>
      <w:proofErr w:type="spellEnd"/>
      <w:r w:rsidRPr="00200DC6">
        <w:rPr>
          <w:rFonts w:ascii="Arial" w:eastAsia="宋体" w:hAnsi="Arial" w:cs="Arial"/>
          <w:color w:val="444444"/>
          <w:kern w:val="0"/>
          <w:sz w:val="23"/>
          <w:szCs w:val="23"/>
        </w:rPr>
        <w:t>查询属性位置值</w:t>
      </w:r>
      <w:r w:rsidRPr="00200DC6">
        <w:rPr>
          <w:rFonts w:ascii="Arial" w:eastAsia="宋体" w:hAnsi="Arial" w:cs="Arial"/>
          <w:color w:val="444444"/>
          <w:kern w:val="0"/>
          <w:sz w:val="23"/>
          <w:szCs w:val="23"/>
        </w:rPr>
        <w:t>(Location)</w:t>
      </w:r>
      <w:r w:rsidRPr="00200DC6">
        <w:rPr>
          <w:rFonts w:ascii="Arial" w:eastAsia="宋体" w:hAnsi="Arial" w:cs="Arial"/>
          <w:color w:val="444444"/>
          <w:kern w:val="0"/>
          <w:sz w:val="23"/>
          <w:szCs w:val="23"/>
        </w:rPr>
        <w:t>，但是我更喜欢在着色器中设置它们，这样会更容易理解而且节省你（和</w:t>
      </w:r>
      <w:r w:rsidRPr="00200DC6">
        <w:rPr>
          <w:rFonts w:ascii="Arial" w:eastAsia="宋体" w:hAnsi="Arial" w:cs="Arial"/>
          <w:color w:val="444444"/>
          <w:kern w:val="0"/>
          <w:sz w:val="23"/>
          <w:szCs w:val="23"/>
        </w:rPr>
        <w:t>OpenGL</w:t>
      </w:r>
      <w:r w:rsidRPr="00200DC6">
        <w:rPr>
          <w:rFonts w:ascii="Arial" w:eastAsia="宋体" w:hAnsi="Arial" w:cs="Arial"/>
          <w:color w:val="444444"/>
          <w:kern w:val="0"/>
          <w:sz w:val="23"/>
          <w:szCs w:val="23"/>
        </w:rPr>
        <w:t>）的工作量。</w:t>
      </w:r>
    </w:p>
    <w:p w14:paraId="218DF5FA" w14:textId="77777777" w:rsidR="00200DC6" w:rsidRPr="00200DC6" w:rsidRDefault="00200DC6" w:rsidP="00200DC6">
      <w:pPr>
        <w:widowControl/>
        <w:shd w:val="clear" w:color="auto" w:fill="FFFFFF"/>
        <w:spacing w:after="158" w:line="405" w:lineRule="atLeast"/>
        <w:jc w:val="left"/>
        <w:rPr>
          <w:rFonts w:ascii="Arial" w:eastAsia="宋体" w:hAnsi="Arial" w:cs="Arial"/>
          <w:color w:val="222222"/>
          <w:kern w:val="0"/>
          <w:sz w:val="23"/>
          <w:szCs w:val="23"/>
        </w:rPr>
      </w:pPr>
      <w:r w:rsidRPr="00200DC6">
        <w:rPr>
          <w:rFonts w:ascii="Arial" w:eastAsia="宋体" w:hAnsi="Arial" w:cs="Arial"/>
          <w:color w:val="222222"/>
          <w:kern w:val="0"/>
          <w:sz w:val="23"/>
          <w:szCs w:val="23"/>
        </w:rPr>
        <w:t>另一个例外是片段着色器，它需要一个</w:t>
      </w:r>
      <w:r w:rsidRPr="00200DC6">
        <w:rPr>
          <w:rFonts w:ascii="Consolas" w:eastAsia="宋体" w:hAnsi="Consolas" w:cs="宋体"/>
          <w:color w:val="333333"/>
          <w:kern w:val="0"/>
          <w:sz w:val="18"/>
          <w:szCs w:val="18"/>
          <w:bdr w:val="single" w:sz="6" w:space="1" w:color="CCCCCC" w:frame="1"/>
          <w:shd w:val="clear" w:color="auto" w:fill="F8F8F8"/>
        </w:rPr>
        <w:t>vec4</w:t>
      </w:r>
      <w:r w:rsidRPr="00200DC6">
        <w:rPr>
          <w:rFonts w:ascii="Arial" w:eastAsia="宋体" w:hAnsi="Arial" w:cs="Arial"/>
          <w:color w:val="222222"/>
          <w:kern w:val="0"/>
          <w:sz w:val="23"/>
          <w:szCs w:val="23"/>
        </w:rPr>
        <w:t>颜色输出变量，因为片段着色器需要生成一个最终输出的颜色。如果你在片段着色器没有定义输出颜色，</w:t>
      </w:r>
      <w:r w:rsidRPr="00200DC6">
        <w:rPr>
          <w:rFonts w:ascii="Arial" w:eastAsia="宋体" w:hAnsi="Arial" w:cs="Arial"/>
          <w:color w:val="222222"/>
          <w:kern w:val="0"/>
          <w:sz w:val="23"/>
          <w:szCs w:val="23"/>
        </w:rPr>
        <w:t>OpenGL</w:t>
      </w:r>
      <w:r w:rsidRPr="00200DC6">
        <w:rPr>
          <w:rFonts w:ascii="Arial" w:eastAsia="宋体" w:hAnsi="Arial" w:cs="Arial"/>
          <w:color w:val="222222"/>
          <w:kern w:val="0"/>
          <w:sz w:val="23"/>
          <w:szCs w:val="23"/>
        </w:rPr>
        <w:t>会把你的物体渲染为黑色（或白色）。</w:t>
      </w:r>
    </w:p>
    <w:p w14:paraId="5E223BEE" w14:textId="77777777" w:rsidR="00200DC6" w:rsidRPr="00200DC6" w:rsidRDefault="00200DC6" w:rsidP="00200DC6">
      <w:pPr>
        <w:widowControl/>
        <w:shd w:val="clear" w:color="auto" w:fill="FFFFFF"/>
        <w:spacing w:after="158" w:line="405" w:lineRule="atLeast"/>
        <w:jc w:val="left"/>
        <w:rPr>
          <w:rFonts w:ascii="Arial" w:eastAsia="宋体" w:hAnsi="Arial" w:cs="Arial"/>
          <w:color w:val="222222"/>
          <w:kern w:val="0"/>
          <w:sz w:val="23"/>
          <w:szCs w:val="23"/>
        </w:rPr>
      </w:pPr>
      <w:r w:rsidRPr="00200DC6">
        <w:rPr>
          <w:rFonts w:ascii="Arial" w:eastAsia="宋体" w:hAnsi="Arial" w:cs="Arial"/>
          <w:color w:val="222222"/>
          <w:kern w:val="0"/>
          <w:sz w:val="23"/>
          <w:szCs w:val="23"/>
        </w:rPr>
        <w:t>所以，如果我们打算从一个着色器向另一个着色器发送数据，我们必须在发送方着色器中声明一个输出，在接收方着色器中声明一个类似的输入。</w:t>
      </w:r>
      <w:proofErr w:type="gramStart"/>
      <w:r w:rsidRPr="00200DC6">
        <w:rPr>
          <w:rFonts w:ascii="Arial" w:eastAsia="宋体" w:hAnsi="Arial" w:cs="Arial"/>
          <w:color w:val="222222"/>
          <w:kern w:val="0"/>
          <w:sz w:val="23"/>
          <w:szCs w:val="23"/>
        </w:rPr>
        <w:t>当类型</w:t>
      </w:r>
      <w:proofErr w:type="gramEnd"/>
      <w:r w:rsidRPr="00200DC6">
        <w:rPr>
          <w:rFonts w:ascii="Arial" w:eastAsia="宋体" w:hAnsi="Arial" w:cs="Arial"/>
          <w:color w:val="222222"/>
          <w:kern w:val="0"/>
          <w:sz w:val="23"/>
          <w:szCs w:val="23"/>
        </w:rPr>
        <w:t>和名字都一</w:t>
      </w:r>
      <w:r w:rsidRPr="00200DC6">
        <w:rPr>
          <w:rFonts w:ascii="Arial" w:eastAsia="宋体" w:hAnsi="Arial" w:cs="Arial"/>
          <w:color w:val="222222"/>
          <w:kern w:val="0"/>
          <w:sz w:val="23"/>
          <w:szCs w:val="23"/>
        </w:rPr>
        <w:lastRenderedPageBreak/>
        <w:t>样的时候，</w:t>
      </w:r>
      <w:r w:rsidRPr="00200DC6">
        <w:rPr>
          <w:rFonts w:ascii="Arial" w:eastAsia="宋体" w:hAnsi="Arial" w:cs="Arial"/>
          <w:color w:val="222222"/>
          <w:kern w:val="0"/>
          <w:sz w:val="23"/>
          <w:szCs w:val="23"/>
        </w:rPr>
        <w:t>OpenGL</w:t>
      </w:r>
      <w:r w:rsidRPr="00200DC6">
        <w:rPr>
          <w:rFonts w:ascii="Arial" w:eastAsia="宋体" w:hAnsi="Arial" w:cs="Arial"/>
          <w:color w:val="222222"/>
          <w:kern w:val="0"/>
          <w:sz w:val="23"/>
          <w:szCs w:val="23"/>
        </w:rPr>
        <w:t>就会把两个变量链接到一起，它们之间就能发送数据了（这是在链接程序对象时完成的）。为了展示这是如何工作的，我们会稍微改动一下之前教程里的那个着色器，让顶点着色器为片段着色</w:t>
      </w:r>
      <w:proofErr w:type="gramStart"/>
      <w:r w:rsidRPr="00200DC6">
        <w:rPr>
          <w:rFonts w:ascii="Arial" w:eastAsia="宋体" w:hAnsi="Arial" w:cs="Arial"/>
          <w:color w:val="222222"/>
          <w:kern w:val="0"/>
          <w:sz w:val="23"/>
          <w:szCs w:val="23"/>
        </w:rPr>
        <w:t>器决定</w:t>
      </w:r>
      <w:proofErr w:type="gramEnd"/>
      <w:r w:rsidRPr="00200DC6">
        <w:rPr>
          <w:rFonts w:ascii="Arial" w:eastAsia="宋体" w:hAnsi="Arial" w:cs="Arial"/>
          <w:color w:val="222222"/>
          <w:kern w:val="0"/>
          <w:sz w:val="23"/>
          <w:szCs w:val="23"/>
        </w:rPr>
        <w:t>颜色</w:t>
      </w:r>
    </w:p>
    <w:p w14:paraId="7D9E09E0" w14:textId="4A49CA03" w:rsidR="00200DC6" w:rsidRPr="00200DC6" w:rsidRDefault="00200DC6" w:rsidP="00200DC6">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hint="eastAsia"/>
          <w:color w:val="222222"/>
          <w:sz w:val="23"/>
          <w:szCs w:val="23"/>
        </w:rPr>
        <w:t>Uniform</w:t>
      </w:r>
    </w:p>
    <w:p w14:paraId="5C01624B" w14:textId="71DDE88F" w:rsidR="00EA0EC2" w:rsidRDefault="00200DC6">
      <w:pPr>
        <w:rPr>
          <w:rFonts w:ascii="Arial" w:hAnsi="Arial" w:cs="Arial"/>
          <w:color w:val="222222"/>
          <w:sz w:val="23"/>
          <w:szCs w:val="23"/>
          <w:shd w:val="clear" w:color="auto" w:fill="FFFFFF"/>
        </w:rPr>
      </w:pPr>
      <w:r>
        <w:t>Uniform</w:t>
      </w:r>
      <w:r>
        <w:rPr>
          <w:rFonts w:ascii="Arial" w:hAnsi="Arial" w:cs="Arial"/>
          <w:color w:val="222222"/>
          <w:sz w:val="23"/>
          <w:szCs w:val="23"/>
          <w:shd w:val="clear" w:color="auto" w:fill="FFFFFF"/>
        </w:rPr>
        <w:t>是一种从</w:t>
      </w:r>
      <w:r>
        <w:rPr>
          <w:rFonts w:ascii="Arial" w:hAnsi="Arial" w:cs="Arial"/>
          <w:color w:val="222222"/>
          <w:sz w:val="23"/>
          <w:szCs w:val="23"/>
          <w:shd w:val="clear" w:color="auto" w:fill="FFFFFF"/>
        </w:rPr>
        <w:t>CPU</w:t>
      </w:r>
      <w:r>
        <w:rPr>
          <w:rFonts w:ascii="Arial" w:hAnsi="Arial" w:cs="Arial"/>
          <w:color w:val="222222"/>
          <w:sz w:val="23"/>
          <w:szCs w:val="23"/>
          <w:shd w:val="clear" w:color="auto" w:fill="FFFFFF"/>
        </w:rPr>
        <w:t>中的应用向</w:t>
      </w:r>
      <w:r>
        <w:rPr>
          <w:rFonts w:ascii="Arial" w:hAnsi="Arial" w:cs="Arial"/>
          <w:color w:val="222222"/>
          <w:sz w:val="23"/>
          <w:szCs w:val="23"/>
          <w:shd w:val="clear" w:color="auto" w:fill="FFFFFF"/>
        </w:rPr>
        <w:t>GPU</w:t>
      </w:r>
      <w:r>
        <w:rPr>
          <w:rFonts w:ascii="Arial" w:hAnsi="Arial" w:cs="Arial"/>
          <w:color w:val="222222"/>
          <w:sz w:val="23"/>
          <w:szCs w:val="23"/>
          <w:shd w:val="clear" w:color="auto" w:fill="FFFFFF"/>
        </w:rPr>
        <w:t>中的着色器发送数据的方式，但</w:t>
      </w:r>
      <w:r>
        <w:rPr>
          <w:rFonts w:ascii="Arial" w:hAnsi="Arial" w:cs="Arial"/>
          <w:color w:val="222222"/>
          <w:sz w:val="23"/>
          <w:szCs w:val="23"/>
          <w:shd w:val="clear" w:color="auto" w:fill="FFFFFF"/>
        </w:rPr>
        <w:t>uniform</w:t>
      </w:r>
      <w:r>
        <w:rPr>
          <w:rFonts w:ascii="Arial" w:hAnsi="Arial" w:cs="Arial"/>
          <w:color w:val="222222"/>
          <w:sz w:val="23"/>
          <w:szCs w:val="23"/>
          <w:shd w:val="clear" w:color="auto" w:fill="FFFFFF"/>
        </w:rPr>
        <w:t>和顶点属性有些不同。首先，</w:t>
      </w:r>
      <w:r>
        <w:rPr>
          <w:rFonts w:ascii="Arial" w:hAnsi="Arial" w:cs="Arial"/>
          <w:color w:val="222222"/>
          <w:sz w:val="23"/>
          <w:szCs w:val="23"/>
          <w:shd w:val="clear" w:color="auto" w:fill="FFFFFF"/>
        </w:rPr>
        <w:t>uniform</w:t>
      </w:r>
      <w:r>
        <w:rPr>
          <w:rFonts w:ascii="Arial" w:hAnsi="Arial" w:cs="Arial"/>
          <w:color w:val="222222"/>
          <w:sz w:val="23"/>
          <w:szCs w:val="23"/>
          <w:shd w:val="clear" w:color="auto" w:fill="FFFFFF"/>
        </w:rPr>
        <w:t>是</w:t>
      </w:r>
      <w:r>
        <w:t>全局的</w:t>
      </w:r>
      <w:r>
        <w:rPr>
          <w:rFonts w:ascii="Arial" w:hAnsi="Arial" w:cs="Arial"/>
          <w:color w:val="222222"/>
          <w:sz w:val="23"/>
          <w:szCs w:val="23"/>
          <w:shd w:val="clear" w:color="auto" w:fill="FFFFFF"/>
        </w:rPr>
        <w:t>(Global)</w:t>
      </w:r>
      <w:r>
        <w:rPr>
          <w:rFonts w:ascii="Arial" w:hAnsi="Arial" w:cs="Arial"/>
          <w:color w:val="222222"/>
          <w:sz w:val="23"/>
          <w:szCs w:val="23"/>
          <w:shd w:val="clear" w:color="auto" w:fill="FFFFFF"/>
        </w:rPr>
        <w:t>。全局意味着</w:t>
      </w:r>
      <w:r>
        <w:rPr>
          <w:rFonts w:ascii="Arial" w:hAnsi="Arial" w:cs="Arial"/>
          <w:color w:val="222222"/>
          <w:sz w:val="23"/>
          <w:szCs w:val="23"/>
          <w:shd w:val="clear" w:color="auto" w:fill="FFFFFF"/>
        </w:rPr>
        <w:t>uniform</w:t>
      </w:r>
      <w:r>
        <w:rPr>
          <w:rFonts w:ascii="Arial" w:hAnsi="Arial" w:cs="Arial"/>
          <w:color w:val="222222"/>
          <w:sz w:val="23"/>
          <w:szCs w:val="23"/>
          <w:shd w:val="clear" w:color="auto" w:fill="FFFFFF"/>
        </w:rPr>
        <w:t>变量必须在每个着色</w:t>
      </w:r>
      <w:proofErr w:type="gramStart"/>
      <w:r>
        <w:rPr>
          <w:rFonts w:ascii="Arial" w:hAnsi="Arial" w:cs="Arial"/>
          <w:color w:val="222222"/>
          <w:sz w:val="23"/>
          <w:szCs w:val="23"/>
          <w:shd w:val="clear" w:color="auto" w:fill="FFFFFF"/>
        </w:rPr>
        <w:t>器程序</w:t>
      </w:r>
      <w:proofErr w:type="gramEnd"/>
      <w:r>
        <w:rPr>
          <w:rFonts w:ascii="Arial" w:hAnsi="Arial" w:cs="Arial"/>
          <w:color w:val="222222"/>
          <w:sz w:val="23"/>
          <w:szCs w:val="23"/>
          <w:shd w:val="clear" w:color="auto" w:fill="FFFFFF"/>
        </w:rPr>
        <w:t>对象中都是独一无二的，而且它可以被着色</w:t>
      </w:r>
      <w:proofErr w:type="gramStart"/>
      <w:r>
        <w:rPr>
          <w:rFonts w:ascii="Arial" w:hAnsi="Arial" w:cs="Arial"/>
          <w:color w:val="222222"/>
          <w:sz w:val="23"/>
          <w:szCs w:val="23"/>
          <w:shd w:val="clear" w:color="auto" w:fill="FFFFFF"/>
        </w:rPr>
        <w:t>器程序</w:t>
      </w:r>
      <w:proofErr w:type="gramEnd"/>
      <w:r>
        <w:rPr>
          <w:rFonts w:ascii="Arial" w:hAnsi="Arial" w:cs="Arial"/>
          <w:color w:val="222222"/>
          <w:sz w:val="23"/>
          <w:szCs w:val="23"/>
          <w:shd w:val="clear" w:color="auto" w:fill="FFFFFF"/>
        </w:rPr>
        <w:t>的任意着色器在任意阶段访问。第二，无论你把</w:t>
      </w:r>
      <w:r>
        <w:rPr>
          <w:rFonts w:ascii="Arial" w:hAnsi="Arial" w:cs="Arial"/>
          <w:color w:val="222222"/>
          <w:sz w:val="23"/>
          <w:szCs w:val="23"/>
          <w:shd w:val="clear" w:color="auto" w:fill="FFFFFF"/>
        </w:rPr>
        <w:t>uniform</w:t>
      </w:r>
      <w:r>
        <w:rPr>
          <w:rFonts w:ascii="Arial" w:hAnsi="Arial" w:cs="Arial"/>
          <w:color w:val="222222"/>
          <w:sz w:val="23"/>
          <w:szCs w:val="23"/>
          <w:shd w:val="clear" w:color="auto" w:fill="FFFFFF"/>
        </w:rPr>
        <w:t>值设置成什么，</w:t>
      </w:r>
      <w:r>
        <w:rPr>
          <w:rFonts w:ascii="Arial" w:hAnsi="Arial" w:cs="Arial"/>
          <w:color w:val="222222"/>
          <w:sz w:val="23"/>
          <w:szCs w:val="23"/>
          <w:shd w:val="clear" w:color="auto" w:fill="FFFFFF"/>
        </w:rPr>
        <w:t>uniform</w:t>
      </w:r>
      <w:r>
        <w:rPr>
          <w:rFonts w:ascii="Arial" w:hAnsi="Arial" w:cs="Arial"/>
          <w:color w:val="222222"/>
          <w:sz w:val="23"/>
          <w:szCs w:val="23"/>
          <w:shd w:val="clear" w:color="auto" w:fill="FFFFFF"/>
        </w:rPr>
        <w:t>会一直保存它们的数据，直到它们被重置或更新。</w:t>
      </w:r>
    </w:p>
    <w:p w14:paraId="692F9DA6" w14:textId="62BFD221" w:rsidR="00664AAC" w:rsidRDefault="00664AAC"/>
    <w:p w14:paraId="17F89930" w14:textId="77777777" w:rsidR="00664AAC" w:rsidRPr="00664AAC" w:rsidRDefault="00664AAC" w:rsidP="00664AAC">
      <w:pPr>
        <w:widowControl/>
        <w:pBdr>
          <w:bottom w:val="single" w:sz="6" w:space="11" w:color="E1E4E5"/>
        </w:pBdr>
        <w:shd w:val="clear" w:color="auto" w:fill="FFFFFF"/>
        <w:spacing w:before="375" w:after="225"/>
        <w:jc w:val="left"/>
        <w:outlineLvl w:val="1"/>
        <w:rPr>
          <w:rFonts w:ascii="Helvetica" w:eastAsia="宋体" w:hAnsi="Helvetica" w:cs="Helvetica"/>
          <w:color w:val="222222"/>
          <w:kern w:val="0"/>
          <w:sz w:val="48"/>
          <w:szCs w:val="48"/>
        </w:rPr>
      </w:pPr>
      <w:r w:rsidRPr="00664AAC">
        <w:rPr>
          <w:rFonts w:ascii="Helvetica" w:eastAsia="宋体" w:hAnsi="Helvetica" w:cs="Helvetica"/>
          <w:color w:val="222222"/>
          <w:kern w:val="0"/>
          <w:sz w:val="48"/>
          <w:szCs w:val="48"/>
        </w:rPr>
        <w:t>纹理环绕方式</w:t>
      </w:r>
    </w:p>
    <w:p w14:paraId="37197C29" w14:textId="77777777" w:rsidR="00664AAC" w:rsidRPr="00664AAC" w:rsidRDefault="00664AAC" w:rsidP="00664AAC">
      <w:pPr>
        <w:widowControl/>
        <w:shd w:val="clear" w:color="auto" w:fill="FFFFFF"/>
        <w:spacing w:after="158" w:line="405" w:lineRule="atLeast"/>
        <w:jc w:val="left"/>
        <w:rPr>
          <w:rFonts w:ascii="Arial" w:eastAsia="宋体" w:hAnsi="Arial" w:cs="Arial"/>
          <w:color w:val="222222"/>
          <w:kern w:val="0"/>
          <w:sz w:val="23"/>
          <w:szCs w:val="23"/>
        </w:rPr>
      </w:pPr>
      <w:r w:rsidRPr="00664AAC">
        <w:rPr>
          <w:rFonts w:ascii="Arial" w:eastAsia="宋体" w:hAnsi="Arial" w:cs="Arial"/>
          <w:color w:val="222222"/>
          <w:kern w:val="0"/>
          <w:sz w:val="23"/>
          <w:szCs w:val="23"/>
        </w:rPr>
        <w:t>纹理坐标的范围通常是从</w:t>
      </w:r>
      <w:r w:rsidRPr="00664AAC">
        <w:rPr>
          <w:rFonts w:ascii="Arial" w:eastAsia="宋体" w:hAnsi="Arial" w:cs="Arial"/>
          <w:color w:val="222222"/>
          <w:kern w:val="0"/>
          <w:sz w:val="23"/>
          <w:szCs w:val="23"/>
        </w:rPr>
        <w:t>(0, 0)</w:t>
      </w:r>
      <w:r w:rsidRPr="00664AAC">
        <w:rPr>
          <w:rFonts w:ascii="Arial" w:eastAsia="宋体" w:hAnsi="Arial" w:cs="Arial"/>
          <w:color w:val="222222"/>
          <w:kern w:val="0"/>
          <w:sz w:val="23"/>
          <w:szCs w:val="23"/>
        </w:rPr>
        <w:t>到</w:t>
      </w:r>
      <w:r w:rsidRPr="00664AAC">
        <w:rPr>
          <w:rFonts w:ascii="Arial" w:eastAsia="宋体" w:hAnsi="Arial" w:cs="Arial"/>
          <w:color w:val="222222"/>
          <w:kern w:val="0"/>
          <w:sz w:val="23"/>
          <w:szCs w:val="23"/>
        </w:rPr>
        <w:t>(1, 1)</w:t>
      </w:r>
      <w:r w:rsidRPr="00664AAC">
        <w:rPr>
          <w:rFonts w:ascii="Arial" w:eastAsia="宋体" w:hAnsi="Arial" w:cs="Arial"/>
          <w:color w:val="222222"/>
          <w:kern w:val="0"/>
          <w:sz w:val="23"/>
          <w:szCs w:val="23"/>
        </w:rPr>
        <w:t>，那如果我们把纹理坐标设置在范围之外会发生什么？</w:t>
      </w:r>
      <w:r w:rsidRPr="00664AAC">
        <w:rPr>
          <w:rFonts w:ascii="Arial" w:eastAsia="宋体" w:hAnsi="Arial" w:cs="Arial"/>
          <w:color w:val="222222"/>
          <w:kern w:val="0"/>
          <w:sz w:val="23"/>
          <w:szCs w:val="23"/>
        </w:rPr>
        <w:t>OpenGL</w:t>
      </w:r>
      <w:r w:rsidRPr="00664AAC">
        <w:rPr>
          <w:rFonts w:ascii="Arial" w:eastAsia="宋体" w:hAnsi="Arial" w:cs="Arial"/>
          <w:color w:val="222222"/>
          <w:kern w:val="0"/>
          <w:sz w:val="23"/>
          <w:szCs w:val="23"/>
        </w:rPr>
        <w:t>默认的行为是重复这个纹理图像（我们基本上忽略浮点纹理坐标的整数部分），但</w:t>
      </w:r>
      <w:r w:rsidRPr="00664AAC">
        <w:rPr>
          <w:rFonts w:ascii="Arial" w:eastAsia="宋体" w:hAnsi="Arial" w:cs="Arial"/>
          <w:color w:val="222222"/>
          <w:kern w:val="0"/>
          <w:sz w:val="23"/>
          <w:szCs w:val="23"/>
        </w:rPr>
        <w:t>OpenGL</w:t>
      </w:r>
      <w:r w:rsidRPr="00664AAC">
        <w:rPr>
          <w:rFonts w:ascii="Arial" w:eastAsia="宋体" w:hAnsi="Arial" w:cs="Arial"/>
          <w:color w:val="222222"/>
          <w:kern w:val="0"/>
          <w:sz w:val="23"/>
          <w:szCs w:val="23"/>
        </w:rPr>
        <w:t>提供了更多的选择：</w:t>
      </w:r>
    </w:p>
    <w:tbl>
      <w:tblPr>
        <w:tblW w:w="12373" w:type="dxa"/>
        <w:shd w:val="clear" w:color="auto" w:fill="FFFFFF"/>
        <w:tblCellMar>
          <w:top w:w="15" w:type="dxa"/>
          <w:left w:w="15" w:type="dxa"/>
          <w:bottom w:w="15" w:type="dxa"/>
          <w:right w:w="15" w:type="dxa"/>
        </w:tblCellMar>
        <w:tblLook w:val="04A0" w:firstRow="1" w:lastRow="0" w:firstColumn="1" w:lastColumn="0" w:noHBand="0" w:noVBand="1"/>
      </w:tblPr>
      <w:tblGrid>
        <w:gridCol w:w="2608"/>
        <w:gridCol w:w="9765"/>
      </w:tblGrid>
      <w:tr w:rsidR="00664AAC" w:rsidRPr="00664AAC" w14:paraId="27BAD341" w14:textId="77777777" w:rsidTr="00664AAC">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7BD13CC" w14:textId="77777777" w:rsidR="00664AAC" w:rsidRPr="00664AAC" w:rsidRDefault="00664AAC" w:rsidP="00664AAC">
            <w:pPr>
              <w:widowControl/>
              <w:spacing w:after="315"/>
              <w:jc w:val="left"/>
              <w:rPr>
                <w:rFonts w:ascii="Arial" w:eastAsia="宋体" w:hAnsi="Arial" w:cs="Arial"/>
                <w:b/>
                <w:bCs/>
                <w:color w:val="222222"/>
                <w:kern w:val="0"/>
                <w:sz w:val="18"/>
                <w:szCs w:val="18"/>
              </w:rPr>
            </w:pPr>
            <w:r w:rsidRPr="00664AAC">
              <w:rPr>
                <w:rFonts w:ascii="Arial" w:eastAsia="宋体" w:hAnsi="Arial" w:cs="Arial"/>
                <w:b/>
                <w:bCs/>
                <w:color w:val="222222"/>
                <w:kern w:val="0"/>
                <w:sz w:val="18"/>
                <w:szCs w:val="18"/>
              </w:rPr>
              <w:t>环绕方式</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BAD7052" w14:textId="77777777" w:rsidR="00664AAC" w:rsidRPr="00664AAC" w:rsidRDefault="00664AAC" w:rsidP="00664AAC">
            <w:pPr>
              <w:widowControl/>
              <w:spacing w:after="315"/>
              <w:jc w:val="left"/>
              <w:rPr>
                <w:rFonts w:ascii="Arial" w:eastAsia="宋体" w:hAnsi="Arial" w:cs="Arial"/>
                <w:b/>
                <w:bCs/>
                <w:color w:val="222222"/>
                <w:kern w:val="0"/>
                <w:sz w:val="18"/>
                <w:szCs w:val="18"/>
              </w:rPr>
            </w:pPr>
            <w:r w:rsidRPr="00664AAC">
              <w:rPr>
                <w:rFonts w:ascii="Arial" w:eastAsia="宋体" w:hAnsi="Arial" w:cs="Arial"/>
                <w:b/>
                <w:bCs/>
                <w:color w:val="222222"/>
                <w:kern w:val="0"/>
                <w:sz w:val="18"/>
                <w:szCs w:val="18"/>
              </w:rPr>
              <w:t>描述</w:t>
            </w:r>
          </w:p>
        </w:tc>
      </w:tr>
      <w:tr w:rsidR="00664AAC" w:rsidRPr="00664AAC" w14:paraId="7B5E94BA" w14:textId="77777777" w:rsidTr="00664AAC">
        <w:tc>
          <w:tcPr>
            <w:tcW w:w="0" w:type="auto"/>
            <w:tcBorders>
              <w:top w:val="single" w:sz="6" w:space="0" w:color="DDDDDD"/>
            </w:tcBorders>
            <w:shd w:val="clear" w:color="auto" w:fill="F9F9F9"/>
            <w:tcMar>
              <w:top w:w="120" w:type="dxa"/>
              <w:left w:w="120" w:type="dxa"/>
              <w:bottom w:w="120" w:type="dxa"/>
              <w:right w:w="120" w:type="dxa"/>
            </w:tcMar>
            <w:hideMark/>
          </w:tcPr>
          <w:p w14:paraId="454739CF" w14:textId="77777777" w:rsidR="00664AAC" w:rsidRPr="00664AAC" w:rsidRDefault="00664AAC" w:rsidP="00664AAC">
            <w:pPr>
              <w:widowControl/>
              <w:spacing w:after="315"/>
              <w:jc w:val="left"/>
              <w:rPr>
                <w:rFonts w:ascii="Arial" w:eastAsia="宋体" w:hAnsi="Arial" w:cs="Arial"/>
                <w:color w:val="222222"/>
                <w:kern w:val="0"/>
                <w:sz w:val="18"/>
                <w:szCs w:val="18"/>
              </w:rPr>
            </w:pPr>
            <w:r w:rsidRPr="00664AAC">
              <w:rPr>
                <w:rFonts w:ascii="Courier New" w:eastAsia="宋体" w:hAnsi="Courier New" w:cs="Courier New"/>
                <w:color w:val="222277"/>
                <w:kern w:val="0"/>
                <w:sz w:val="18"/>
                <w:szCs w:val="18"/>
              </w:rPr>
              <w:t>GL_REPEAT</w:t>
            </w:r>
          </w:p>
        </w:tc>
        <w:tc>
          <w:tcPr>
            <w:tcW w:w="0" w:type="auto"/>
            <w:tcBorders>
              <w:top w:val="single" w:sz="6" w:space="0" w:color="DDDDDD"/>
            </w:tcBorders>
            <w:shd w:val="clear" w:color="auto" w:fill="F9F9F9"/>
            <w:tcMar>
              <w:top w:w="120" w:type="dxa"/>
              <w:left w:w="120" w:type="dxa"/>
              <w:bottom w:w="120" w:type="dxa"/>
              <w:right w:w="120" w:type="dxa"/>
            </w:tcMar>
            <w:hideMark/>
          </w:tcPr>
          <w:p w14:paraId="588181D4" w14:textId="77777777" w:rsidR="00664AAC" w:rsidRPr="00664AAC" w:rsidRDefault="00664AAC" w:rsidP="00664AAC">
            <w:pPr>
              <w:widowControl/>
              <w:spacing w:after="315"/>
              <w:jc w:val="left"/>
              <w:rPr>
                <w:rFonts w:ascii="Arial" w:eastAsia="宋体" w:hAnsi="Arial" w:cs="Arial"/>
                <w:color w:val="222222"/>
                <w:kern w:val="0"/>
                <w:sz w:val="18"/>
                <w:szCs w:val="18"/>
              </w:rPr>
            </w:pPr>
            <w:r w:rsidRPr="00664AAC">
              <w:rPr>
                <w:rFonts w:ascii="Arial" w:eastAsia="宋体" w:hAnsi="Arial" w:cs="Arial"/>
                <w:color w:val="222222"/>
                <w:kern w:val="0"/>
                <w:sz w:val="18"/>
                <w:szCs w:val="18"/>
              </w:rPr>
              <w:t>对纹理的默认行为。重复纹理图像。</w:t>
            </w:r>
          </w:p>
        </w:tc>
      </w:tr>
      <w:tr w:rsidR="00664AAC" w:rsidRPr="00664AAC" w14:paraId="30478203" w14:textId="77777777" w:rsidTr="00664AAC">
        <w:tc>
          <w:tcPr>
            <w:tcW w:w="0" w:type="auto"/>
            <w:tcBorders>
              <w:top w:val="single" w:sz="6" w:space="0" w:color="DDDDDD"/>
            </w:tcBorders>
            <w:shd w:val="clear" w:color="auto" w:fill="FFFFFF"/>
            <w:tcMar>
              <w:top w:w="120" w:type="dxa"/>
              <w:left w:w="120" w:type="dxa"/>
              <w:bottom w:w="120" w:type="dxa"/>
              <w:right w:w="120" w:type="dxa"/>
            </w:tcMar>
            <w:hideMark/>
          </w:tcPr>
          <w:p w14:paraId="767CA74B" w14:textId="77777777" w:rsidR="00664AAC" w:rsidRPr="00664AAC" w:rsidRDefault="00664AAC" w:rsidP="00664AAC">
            <w:pPr>
              <w:widowControl/>
              <w:spacing w:after="315"/>
              <w:jc w:val="left"/>
              <w:rPr>
                <w:rFonts w:ascii="Arial" w:eastAsia="宋体" w:hAnsi="Arial" w:cs="Arial"/>
                <w:color w:val="222222"/>
                <w:kern w:val="0"/>
                <w:sz w:val="18"/>
                <w:szCs w:val="18"/>
              </w:rPr>
            </w:pPr>
            <w:r w:rsidRPr="00664AAC">
              <w:rPr>
                <w:rFonts w:ascii="Courier New" w:eastAsia="宋体" w:hAnsi="Courier New" w:cs="Courier New"/>
                <w:color w:val="222277"/>
                <w:kern w:val="0"/>
                <w:sz w:val="18"/>
                <w:szCs w:val="18"/>
              </w:rPr>
              <w:t>GL_MIRRORED_REPEAT</w:t>
            </w:r>
          </w:p>
        </w:tc>
        <w:tc>
          <w:tcPr>
            <w:tcW w:w="0" w:type="auto"/>
            <w:tcBorders>
              <w:top w:val="single" w:sz="6" w:space="0" w:color="DDDDDD"/>
            </w:tcBorders>
            <w:shd w:val="clear" w:color="auto" w:fill="FFFFFF"/>
            <w:tcMar>
              <w:top w:w="120" w:type="dxa"/>
              <w:left w:w="120" w:type="dxa"/>
              <w:bottom w:w="120" w:type="dxa"/>
              <w:right w:w="120" w:type="dxa"/>
            </w:tcMar>
            <w:hideMark/>
          </w:tcPr>
          <w:p w14:paraId="272ACEAD" w14:textId="77777777" w:rsidR="00664AAC" w:rsidRPr="00664AAC" w:rsidRDefault="00664AAC" w:rsidP="00664AAC">
            <w:pPr>
              <w:widowControl/>
              <w:spacing w:after="315"/>
              <w:jc w:val="left"/>
              <w:rPr>
                <w:rFonts w:ascii="Arial" w:eastAsia="宋体" w:hAnsi="Arial" w:cs="Arial"/>
                <w:color w:val="222222"/>
                <w:kern w:val="0"/>
                <w:sz w:val="18"/>
                <w:szCs w:val="18"/>
              </w:rPr>
            </w:pPr>
            <w:r w:rsidRPr="00664AAC">
              <w:rPr>
                <w:rFonts w:ascii="Arial" w:eastAsia="宋体" w:hAnsi="Arial" w:cs="Arial"/>
                <w:color w:val="222222"/>
                <w:kern w:val="0"/>
                <w:sz w:val="18"/>
                <w:szCs w:val="18"/>
              </w:rPr>
              <w:t>和</w:t>
            </w:r>
            <w:r w:rsidRPr="00664AAC">
              <w:rPr>
                <w:rFonts w:ascii="Courier New" w:eastAsia="宋体" w:hAnsi="Courier New" w:cs="Courier New"/>
                <w:color w:val="222277"/>
                <w:kern w:val="0"/>
                <w:sz w:val="18"/>
                <w:szCs w:val="18"/>
              </w:rPr>
              <w:t>GL_REPEAT</w:t>
            </w:r>
            <w:r w:rsidRPr="00664AAC">
              <w:rPr>
                <w:rFonts w:ascii="Arial" w:eastAsia="宋体" w:hAnsi="Arial" w:cs="Arial"/>
                <w:color w:val="222222"/>
                <w:kern w:val="0"/>
                <w:sz w:val="18"/>
                <w:szCs w:val="18"/>
              </w:rPr>
              <w:t>一样，但每次重复图片是镜像放置的。</w:t>
            </w:r>
          </w:p>
        </w:tc>
      </w:tr>
      <w:tr w:rsidR="00664AAC" w:rsidRPr="00664AAC" w14:paraId="08ED42DB" w14:textId="77777777" w:rsidTr="00664AAC">
        <w:tc>
          <w:tcPr>
            <w:tcW w:w="0" w:type="auto"/>
            <w:tcBorders>
              <w:top w:val="single" w:sz="6" w:space="0" w:color="DDDDDD"/>
            </w:tcBorders>
            <w:shd w:val="clear" w:color="auto" w:fill="F9F9F9"/>
            <w:tcMar>
              <w:top w:w="120" w:type="dxa"/>
              <w:left w:w="120" w:type="dxa"/>
              <w:bottom w:w="120" w:type="dxa"/>
              <w:right w:w="120" w:type="dxa"/>
            </w:tcMar>
            <w:hideMark/>
          </w:tcPr>
          <w:p w14:paraId="42538BA6" w14:textId="77777777" w:rsidR="00664AAC" w:rsidRPr="00664AAC" w:rsidRDefault="00664AAC" w:rsidP="00664AAC">
            <w:pPr>
              <w:widowControl/>
              <w:spacing w:after="315"/>
              <w:jc w:val="left"/>
              <w:rPr>
                <w:rFonts w:ascii="Arial" w:eastAsia="宋体" w:hAnsi="Arial" w:cs="Arial"/>
                <w:color w:val="222222"/>
                <w:kern w:val="0"/>
                <w:sz w:val="18"/>
                <w:szCs w:val="18"/>
              </w:rPr>
            </w:pPr>
            <w:r w:rsidRPr="00664AAC">
              <w:rPr>
                <w:rFonts w:ascii="Courier New" w:eastAsia="宋体" w:hAnsi="Courier New" w:cs="Courier New"/>
                <w:color w:val="222277"/>
                <w:kern w:val="0"/>
                <w:sz w:val="18"/>
                <w:szCs w:val="18"/>
              </w:rPr>
              <w:t>GL_CLAMP_TO_EDGE</w:t>
            </w:r>
          </w:p>
        </w:tc>
        <w:tc>
          <w:tcPr>
            <w:tcW w:w="0" w:type="auto"/>
            <w:tcBorders>
              <w:top w:val="single" w:sz="6" w:space="0" w:color="DDDDDD"/>
            </w:tcBorders>
            <w:shd w:val="clear" w:color="auto" w:fill="F9F9F9"/>
            <w:tcMar>
              <w:top w:w="120" w:type="dxa"/>
              <w:left w:w="120" w:type="dxa"/>
              <w:bottom w:w="120" w:type="dxa"/>
              <w:right w:w="120" w:type="dxa"/>
            </w:tcMar>
            <w:hideMark/>
          </w:tcPr>
          <w:p w14:paraId="1A2141FD" w14:textId="77777777" w:rsidR="00664AAC" w:rsidRPr="00664AAC" w:rsidRDefault="00664AAC" w:rsidP="00664AAC">
            <w:pPr>
              <w:widowControl/>
              <w:spacing w:after="315"/>
              <w:jc w:val="left"/>
              <w:rPr>
                <w:rFonts w:ascii="Arial" w:eastAsia="宋体" w:hAnsi="Arial" w:cs="Arial"/>
                <w:color w:val="222222"/>
                <w:kern w:val="0"/>
                <w:sz w:val="18"/>
                <w:szCs w:val="18"/>
              </w:rPr>
            </w:pPr>
            <w:r w:rsidRPr="00664AAC">
              <w:rPr>
                <w:rFonts w:ascii="Arial" w:eastAsia="宋体" w:hAnsi="Arial" w:cs="Arial"/>
                <w:color w:val="222222"/>
                <w:kern w:val="0"/>
                <w:sz w:val="18"/>
                <w:szCs w:val="18"/>
              </w:rPr>
              <w:t>纹理坐标会被约束在</w:t>
            </w:r>
            <w:r w:rsidRPr="00664AAC">
              <w:rPr>
                <w:rFonts w:ascii="Arial" w:eastAsia="宋体" w:hAnsi="Arial" w:cs="Arial"/>
                <w:color w:val="222222"/>
                <w:kern w:val="0"/>
                <w:sz w:val="18"/>
                <w:szCs w:val="18"/>
              </w:rPr>
              <w:t>0</w:t>
            </w:r>
            <w:r w:rsidRPr="00664AAC">
              <w:rPr>
                <w:rFonts w:ascii="Arial" w:eastAsia="宋体" w:hAnsi="Arial" w:cs="Arial"/>
                <w:color w:val="222222"/>
                <w:kern w:val="0"/>
                <w:sz w:val="18"/>
                <w:szCs w:val="18"/>
              </w:rPr>
              <w:t>到</w:t>
            </w:r>
            <w:r w:rsidRPr="00664AAC">
              <w:rPr>
                <w:rFonts w:ascii="Arial" w:eastAsia="宋体" w:hAnsi="Arial" w:cs="Arial"/>
                <w:color w:val="222222"/>
                <w:kern w:val="0"/>
                <w:sz w:val="18"/>
                <w:szCs w:val="18"/>
              </w:rPr>
              <w:t>1</w:t>
            </w:r>
            <w:r w:rsidRPr="00664AAC">
              <w:rPr>
                <w:rFonts w:ascii="Arial" w:eastAsia="宋体" w:hAnsi="Arial" w:cs="Arial"/>
                <w:color w:val="222222"/>
                <w:kern w:val="0"/>
                <w:sz w:val="18"/>
                <w:szCs w:val="18"/>
              </w:rPr>
              <w:t>之间，超出的部分会重复纹理坐标的边缘，产生一种边缘被拉伸的效果。</w:t>
            </w:r>
          </w:p>
        </w:tc>
      </w:tr>
      <w:tr w:rsidR="00664AAC" w:rsidRPr="00664AAC" w14:paraId="10B51E73" w14:textId="77777777" w:rsidTr="00664AAC">
        <w:tc>
          <w:tcPr>
            <w:tcW w:w="0" w:type="auto"/>
            <w:tcBorders>
              <w:top w:val="single" w:sz="6" w:space="0" w:color="DDDDDD"/>
            </w:tcBorders>
            <w:shd w:val="clear" w:color="auto" w:fill="FFFFFF"/>
            <w:tcMar>
              <w:top w:w="120" w:type="dxa"/>
              <w:left w:w="120" w:type="dxa"/>
              <w:bottom w:w="120" w:type="dxa"/>
              <w:right w:w="120" w:type="dxa"/>
            </w:tcMar>
            <w:hideMark/>
          </w:tcPr>
          <w:p w14:paraId="112A8B07" w14:textId="77777777" w:rsidR="00664AAC" w:rsidRPr="00664AAC" w:rsidRDefault="00664AAC" w:rsidP="00664AAC">
            <w:pPr>
              <w:widowControl/>
              <w:spacing w:after="315"/>
              <w:jc w:val="left"/>
              <w:rPr>
                <w:rFonts w:ascii="Arial" w:eastAsia="宋体" w:hAnsi="Arial" w:cs="Arial"/>
                <w:color w:val="222222"/>
                <w:kern w:val="0"/>
                <w:sz w:val="18"/>
                <w:szCs w:val="18"/>
              </w:rPr>
            </w:pPr>
            <w:r w:rsidRPr="00664AAC">
              <w:rPr>
                <w:rFonts w:ascii="Courier New" w:eastAsia="宋体" w:hAnsi="Courier New" w:cs="Courier New"/>
                <w:color w:val="222277"/>
                <w:kern w:val="0"/>
                <w:sz w:val="18"/>
                <w:szCs w:val="18"/>
              </w:rPr>
              <w:t>GL_CLAMP_TO_BORDER</w:t>
            </w:r>
          </w:p>
        </w:tc>
        <w:tc>
          <w:tcPr>
            <w:tcW w:w="0" w:type="auto"/>
            <w:tcBorders>
              <w:top w:val="single" w:sz="6" w:space="0" w:color="DDDDDD"/>
            </w:tcBorders>
            <w:shd w:val="clear" w:color="auto" w:fill="FFFFFF"/>
            <w:tcMar>
              <w:top w:w="120" w:type="dxa"/>
              <w:left w:w="120" w:type="dxa"/>
              <w:bottom w:w="120" w:type="dxa"/>
              <w:right w:w="120" w:type="dxa"/>
            </w:tcMar>
            <w:hideMark/>
          </w:tcPr>
          <w:p w14:paraId="28243940" w14:textId="77777777" w:rsidR="00664AAC" w:rsidRPr="00664AAC" w:rsidRDefault="00664AAC" w:rsidP="00664AAC">
            <w:pPr>
              <w:widowControl/>
              <w:spacing w:after="315"/>
              <w:jc w:val="left"/>
              <w:rPr>
                <w:rFonts w:ascii="Arial" w:eastAsia="宋体" w:hAnsi="Arial" w:cs="Arial"/>
                <w:color w:val="222222"/>
                <w:kern w:val="0"/>
                <w:sz w:val="18"/>
                <w:szCs w:val="18"/>
              </w:rPr>
            </w:pPr>
            <w:r w:rsidRPr="00664AAC">
              <w:rPr>
                <w:rFonts w:ascii="Arial" w:eastAsia="宋体" w:hAnsi="Arial" w:cs="Arial"/>
                <w:color w:val="222222"/>
                <w:kern w:val="0"/>
                <w:sz w:val="18"/>
                <w:szCs w:val="18"/>
              </w:rPr>
              <w:t>超出的坐标为用户指定的边缘颜色。</w:t>
            </w:r>
          </w:p>
        </w:tc>
      </w:tr>
    </w:tbl>
    <w:p w14:paraId="0F5DDF39" w14:textId="77777777" w:rsidR="00664AAC" w:rsidRPr="00664AAC" w:rsidRDefault="00664AAC" w:rsidP="00664AAC">
      <w:pPr>
        <w:widowControl/>
        <w:shd w:val="clear" w:color="auto" w:fill="FFFFFF"/>
        <w:spacing w:after="158" w:line="405" w:lineRule="atLeast"/>
        <w:jc w:val="left"/>
        <w:rPr>
          <w:rFonts w:ascii="Arial" w:eastAsia="宋体" w:hAnsi="Arial" w:cs="Arial"/>
          <w:color w:val="222222"/>
          <w:kern w:val="0"/>
          <w:sz w:val="23"/>
          <w:szCs w:val="23"/>
        </w:rPr>
      </w:pPr>
      <w:r w:rsidRPr="00664AAC">
        <w:rPr>
          <w:rFonts w:ascii="Arial" w:eastAsia="宋体" w:hAnsi="Arial" w:cs="Arial"/>
          <w:color w:val="222222"/>
          <w:kern w:val="0"/>
          <w:sz w:val="23"/>
          <w:szCs w:val="23"/>
        </w:rPr>
        <w:t>当纹理坐标超出默认范围时，每个选项都有不同的视觉效果输出。我们来看看这些纹理图像的例子：</w:t>
      </w:r>
    </w:p>
    <w:p w14:paraId="73ED1A3F" w14:textId="1F493F16" w:rsidR="00664AAC" w:rsidRDefault="00664AAC"/>
    <w:p w14:paraId="5805FD5E" w14:textId="78D5D8D6" w:rsidR="00664AAC" w:rsidRDefault="00664AAC"/>
    <w:p w14:paraId="3EEC73D7" w14:textId="1024E0BE" w:rsidR="00664AAC" w:rsidRDefault="00664AAC"/>
    <w:p w14:paraId="71CE8022" w14:textId="1A169183" w:rsidR="00664AAC" w:rsidRDefault="00664AAC"/>
    <w:p w14:paraId="6ED91D7D" w14:textId="1A4D2884" w:rsidR="00664AAC" w:rsidRDefault="00664AAC"/>
    <w:p w14:paraId="6731C46F" w14:textId="77777777" w:rsidR="00664AAC" w:rsidRPr="00664AAC" w:rsidRDefault="00664AAC"/>
    <w:p w14:paraId="3B7E9BF4" w14:textId="7B49D1A7" w:rsidR="00664AAC" w:rsidRDefault="00664AAC">
      <w:r>
        <w:rPr>
          <w:noProof/>
        </w:rPr>
        <w:lastRenderedPageBreak/>
        <w:drawing>
          <wp:inline distT="0" distB="0" distL="0" distR="0" wp14:anchorId="3E755ED6" wp14:editId="36F3C618">
            <wp:extent cx="5274310" cy="1481202"/>
            <wp:effectExtent l="0" t="0" r="0" b="0"/>
            <wp:docPr id="1" name="图片 1" descr="https://learnopengl-cn.github.io/img/01/06/texture_w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n.github.io/img/01/06/texture_wrapp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81202"/>
                    </a:xfrm>
                    <a:prstGeom prst="rect">
                      <a:avLst/>
                    </a:prstGeom>
                    <a:noFill/>
                    <a:ln>
                      <a:noFill/>
                    </a:ln>
                  </pic:spPr>
                </pic:pic>
              </a:graphicData>
            </a:graphic>
          </wp:inline>
        </w:drawing>
      </w:r>
    </w:p>
    <w:p w14:paraId="59FCF31F" w14:textId="725A0744" w:rsidR="00664AAC" w:rsidRDefault="00664AAC"/>
    <w:p w14:paraId="02D5B8EA" w14:textId="5C238A33" w:rsidR="00664AAC" w:rsidRDefault="00664AAC"/>
    <w:p w14:paraId="1099BE3A" w14:textId="77777777" w:rsidR="00664AAC" w:rsidRDefault="00664AAC" w:rsidP="00664AAC">
      <w:pPr>
        <w:pStyle w:val="2"/>
        <w:pBdr>
          <w:bottom w:val="single" w:sz="6" w:space="11" w:color="E1E4E5"/>
        </w:pBdr>
        <w:shd w:val="clear" w:color="auto" w:fill="FFFFFF"/>
        <w:spacing w:before="375" w:beforeAutospacing="0" w:after="225" w:afterAutospacing="0"/>
        <w:rPr>
          <w:rFonts w:ascii="Helvetica" w:hAnsi="Helvetica" w:cs="Helvetica"/>
          <w:b w:val="0"/>
          <w:bCs w:val="0"/>
          <w:color w:val="222222"/>
          <w:sz w:val="48"/>
          <w:szCs w:val="48"/>
        </w:rPr>
      </w:pPr>
      <w:r>
        <w:rPr>
          <w:rFonts w:ascii="Helvetica" w:hAnsi="Helvetica" w:cs="Helvetica"/>
          <w:b w:val="0"/>
          <w:bCs w:val="0"/>
          <w:color w:val="222222"/>
          <w:sz w:val="48"/>
          <w:szCs w:val="48"/>
        </w:rPr>
        <w:t>纹理过滤</w:t>
      </w:r>
    </w:p>
    <w:p w14:paraId="75235FC1" w14:textId="77777777" w:rsidR="00664AAC" w:rsidRDefault="00664AAC" w:rsidP="00664AAC">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纹理坐标不依赖于分辨率</w:t>
      </w:r>
      <w:r>
        <w:rPr>
          <w:rFonts w:ascii="Arial" w:hAnsi="Arial" w:cs="Arial"/>
          <w:color w:val="222222"/>
          <w:sz w:val="23"/>
          <w:szCs w:val="23"/>
        </w:rPr>
        <w:t>(Resolution)</w:t>
      </w:r>
      <w:r>
        <w:rPr>
          <w:rFonts w:ascii="Arial" w:hAnsi="Arial" w:cs="Arial"/>
          <w:color w:val="222222"/>
          <w:sz w:val="23"/>
          <w:szCs w:val="23"/>
        </w:rPr>
        <w:t>，它可以是任意浮点值，所以</w:t>
      </w:r>
      <w:r>
        <w:rPr>
          <w:rFonts w:ascii="Arial" w:hAnsi="Arial" w:cs="Arial"/>
          <w:color w:val="222222"/>
          <w:sz w:val="23"/>
          <w:szCs w:val="23"/>
        </w:rPr>
        <w:t>OpenGL</w:t>
      </w:r>
      <w:r>
        <w:rPr>
          <w:rFonts w:ascii="Arial" w:hAnsi="Arial" w:cs="Arial"/>
          <w:color w:val="222222"/>
          <w:sz w:val="23"/>
          <w:szCs w:val="23"/>
        </w:rPr>
        <w:t>需要知道怎样将纹理像素</w:t>
      </w:r>
      <w:r>
        <w:rPr>
          <w:rFonts w:ascii="Arial" w:hAnsi="Arial" w:cs="Arial"/>
          <w:color w:val="222222"/>
          <w:sz w:val="23"/>
          <w:szCs w:val="23"/>
        </w:rPr>
        <w:t>(Texture Pixel</w:t>
      </w:r>
      <w:r>
        <w:rPr>
          <w:rFonts w:ascii="Arial" w:hAnsi="Arial" w:cs="Arial"/>
          <w:color w:val="222222"/>
          <w:sz w:val="23"/>
          <w:szCs w:val="23"/>
        </w:rPr>
        <w:t>，也叫</w:t>
      </w:r>
      <w:r>
        <w:rPr>
          <w:rFonts w:ascii="Arial" w:hAnsi="Arial" w:cs="Arial"/>
          <w:color w:val="222222"/>
          <w:sz w:val="23"/>
          <w:szCs w:val="23"/>
        </w:rPr>
        <w:t>Texel</w:t>
      </w:r>
      <w:r>
        <w:rPr>
          <w:rFonts w:ascii="Arial" w:hAnsi="Arial" w:cs="Arial"/>
          <w:color w:val="222222"/>
          <w:sz w:val="23"/>
          <w:szCs w:val="23"/>
        </w:rPr>
        <w:t>，译注</w:t>
      </w:r>
      <w:r>
        <w:rPr>
          <w:rFonts w:ascii="Arial" w:hAnsi="Arial" w:cs="Arial"/>
          <w:color w:val="222222"/>
          <w:sz w:val="23"/>
          <w:szCs w:val="23"/>
        </w:rPr>
        <w:t>1)</w:t>
      </w:r>
      <w:r>
        <w:rPr>
          <w:rFonts w:ascii="Arial" w:hAnsi="Arial" w:cs="Arial"/>
          <w:color w:val="222222"/>
          <w:sz w:val="23"/>
          <w:szCs w:val="23"/>
        </w:rPr>
        <w:t>映射到纹理坐标。当你有一个很大的物体但是纹理的分辨率很低的时候这就变得很重要了。你可能已经猜到了，</w:t>
      </w:r>
      <w:r>
        <w:rPr>
          <w:rFonts w:ascii="Arial" w:hAnsi="Arial" w:cs="Arial"/>
          <w:color w:val="222222"/>
          <w:sz w:val="23"/>
          <w:szCs w:val="23"/>
        </w:rPr>
        <w:t>OpenGL</w:t>
      </w:r>
      <w:r>
        <w:rPr>
          <w:rFonts w:ascii="Arial" w:hAnsi="Arial" w:cs="Arial"/>
          <w:color w:val="222222"/>
          <w:sz w:val="23"/>
          <w:szCs w:val="23"/>
        </w:rPr>
        <w:t>也有对于纹理过滤</w:t>
      </w:r>
      <w:r>
        <w:rPr>
          <w:rFonts w:ascii="Arial" w:hAnsi="Arial" w:cs="Arial"/>
          <w:color w:val="222222"/>
          <w:sz w:val="23"/>
          <w:szCs w:val="23"/>
        </w:rPr>
        <w:t>(Texture Filtering)</w:t>
      </w:r>
      <w:r>
        <w:rPr>
          <w:rFonts w:ascii="Arial" w:hAnsi="Arial" w:cs="Arial"/>
          <w:color w:val="222222"/>
          <w:sz w:val="23"/>
          <w:szCs w:val="23"/>
        </w:rPr>
        <w:t>的选项。纹理过滤有很多个选项，但是现在我们只讨论最重要的两种：</w:t>
      </w:r>
      <w:r>
        <w:rPr>
          <w:rStyle w:val="HTML"/>
          <w:rFonts w:ascii="Courier New" w:hAnsi="Courier New" w:cs="Courier New"/>
          <w:i w:val="0"/>
          <w:iCs w:val="0"/>
          <w:color w:val="222277"/>
          <w:sz w:val="23"/>
          <w:szCs w:val="23"/>
        </w:rPr>
        <w:t>GL_NEAREST</w:t>
      </w:r>
      <w:r>
        <w:rPr>
          <w:rFonts w:ascii="Arial" w:hAnsi="Arial" w:cs="Arial"/>
          <w:color w:val="222222"/>
          <w:sz w:val="23"/>
          <w:szCs w:val="23"/>
        </w:rPr>
        <w:t>和</w:t>
      </w:r>
      <w:r>
        <w:rPr>
          <w:rStyle w:val="HTML"/>
          <w:rFonts w:ascii="Courier New" w:hAnsi="Courier New" w:cs="Courier New"/>
          <w:i w:val="0"/>
          <w:iCs w:val="0"/>
          <w:color w:val="222277"/>
          <w:sz w:val="23"/>
          <w:szCs w:val="23"/>
        </w:rPr>
        <w:t>GL_LINEAR</w:t>
      </w:r>
      <w:r>
        <w:rPr>
          <w:rFonts w:ascii="Arial" w:hAnsi="Arial" w:cs="Arial"/>
          <w:color w:val="222222"/>
          <w:sz w:val="23"/>
          <w:szCs w:val="23"/>
        </w:rPr>
        <w:t>。</w:t>
      </w:r>
    </w:p>
    <w:p w14:paraId="6722E3F4" w14:textId="77777777" w:rsidR="00664AAC" w:rsidRDefault="00664AAC" w:rsidP="00664AAC">
      <w:pPr>
        <w:pStyle w:val="a3"/>
        <w:shd w:val="clear" w:color="auto" w:fill="FFFFFF"/>
        <w:spacing w:before="0" w:beforeAutospacing="0" w:after="158" w:afterAutospacing="0" w:line="405" w:lineRule="atLeast"/>
        <w:rPr>
          <w:rFonts w:ascii="Arial" w:hAnsi="Arial" w:cs="Arial"/>
          <w:color w:val="222222"/>
          <w:sz w:val="23"/>
          <w:szCs w:val="23"/>
        </w:rPr>
      </w:pPr>
      <w:r>
        <w:rPr>
          <w:rStyle w:val="HTML"/>
          <w:rFonts w:ascii="Courier New" w:hAnsi="Courier New" w:cs="Courier New"/>
          <w:i w:val="0"/>
          <w:iCs w:val="0"/>
          <w:color w:val="222277"/>
          <w:sz w:val="23"/>
          <w:szCs w:val="23"/>
        </w:rPr>
        <w:t>GL_NEAREST</w:t>
      </w:r>
      <w:r>
        <w:rPr>
          <w:rFonts w:ascii="Arial" w:hAnsi="Arial" w:cs="Arial"/>
          <w:color w:val="222222"/>
          <w:sz w:val="23"/>
          <w:szCs w:val="23"/>
        </w:rPr>
        <w:t>（也叫邻近过滤，</w:t>
      </w:r>
      <w:r>
        <w:rPr>
          <w:rFonts w:ascii="Arial" w:hAnsi="Arial" w:cs="Arial"/>
          <w:color w:val="222222"/>
          <w:sz w:val="23"/>
          <w:szCs w:val="23"/>
        </w:rPr>
        <w:t>Nearest Neighbor Filtering</w:t>
      </w:r>
      <w:r>
        <w:rPr>
          <w:rFonts w:ascii="Arial" w:hAnsi="Arial" w:cs="Arial"/>
          <w:color w:val="222222"/>
          <w:sz w:val="23"/>
          <w:szCs w:val="23"/>
        </w:rPr>
        <w:t>）是</w:t>
      </w:r>
      <w:r>
        <w:rPr>
          <w:rFonts w:ascii="Arial" w:hAnsi="Arial" w:cs="Arial"/>
          <w:color w:val="222222"/>
          <w:sz w:val="23"/>
          <w:szCs w:val="23"/>
        </w:rPr>
        <w:t>OpenGL</w:t>
      </w:r>
      <w:r>
        <w:rPr>
          <w:rFonts w:ascii="Arial" w:hAnsi="Arial" w:cs="Arial"/>
          <w:color w:val="222222"/>
          <w:sz w:val="23"/>
          <w:szCs w:val="23"/>
        </w:rPr>
        <w:t>默认的纹理过滤方式。当设置为</w:t>
      </w:r>
      <w:r>
        <w:rPr>
          <w:rStyle w:val="HTML"/>
          <w:rFonts w:ascii="Courier New" w:hAnsi="Courier New" w:cs="Courier New"/>
          <w:i w:val="0"/>
          <w:iCs w:val="0"/>
          <w:color w:val="222277"/>
          <w:sz w:val="23"/>
          <w:szCs w:val="23"/>
        </w:rPr>
        <w:t>GL_NEAREST</w:t>
      </w:r>
      <w:r>
        <w:rPr>
          <w:rFonts w:ascii="Arial" w:hAnsi="Arial" w:cs="Arial"/>
          <w:color w:val="222222"/>
          <w:sz w:val="23"/>
          <w:szCs w:val="23"/>
        </w:rPr>
        <w:t>的时候，</w:t>
      </w:r>
      <w:r>
        <w:rPr>
          <w:rFonts w:ascii="Arial" w:hAnsi="Arial" w:cs="Arial"/>
          <w:color w:val="222222"/>
          <w:sz w:val="23"/>
          <w:szCs w:val="23"/>
        </w:rPr>
        <w:t>OpenGL</w:t>
      </w:r>
      <w:r>
        <w:rPr>
          <w:rFonts w:ascii="Arial" w:hAnsi="Arial" w:cs="Arial"/>
          <w:color w:val="222222"/>
          <w:sz w:val="23"/>
          <w:szCs w:val="23"/>
        </w:rPr>
        <w:t>会选择中心点最接近纹理坐标的那个像素。下图中你可以看到四个像素，加号代表纹理坐标。左上角那个纹理像素的中心距离纹理坐标最近，所以它会被选择为样本颜色：</w:t>
      </w:r>
    </w:p>
    <w:p w14:paraId="408FEBE5" w14:textId="77777777" w:rsidR="00664AAC" w:rsidRDefault="00664AAC" w:rsidP="00664AAC">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noProof/>
          <w:color w:val="222222"/>
          <w:sz w:val="23"/>
          <w:szCs w:val="23"/>
        </w:rPr>
        <w:drawing>
          <wp:inline distT="0" distB="0" distL="0" distR="0" wp14:anchorId="67F5472F" wp14:editId="47B8D168">
            <wp:extent cx="1905000" cy="1181100"/>
            <wp:effectExtent l="0" t="0" r="0" b="0"/>
            <wp:docPr id="6" name="图片 6" descr="https://learnopengl-cn.github.io/img/01/06/filter_nea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opengl-cn.github.io/img/01/06/filter_near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14:paraId="6C598B60" w14:textId="77777777" w:rsidR="00664AAC" w:rsidRDefault="00664AAC" w:rsidP="00664AAC">
      <w:pPr>
        <w:pStyle w:val="a3"/>
        <w:shd w:val="clear" w:color="auto" w:fill="FFFFFF"/>
        <w:spacing w:before="0" w:beforeAutospacing="0" w:after="158" w:afterAutospacing="0" w:line="405" w:lineRule="atLeast"/>
        <w:rPr>
          <w:rFonts w:ascii="Arial" w:hAnsi="Arial" w:cs="Arial"/>
          <w:color w:val="222222"/>
          <w:sz w:val="23"/>
          <w:szCs w:val="23"/>
        </w:rPr>
      </w:pPr>
      <w:r>
        <w:rPr>
          <w:rStyle w:val="HTML"/>
          <w:rFonts w:ascii="Courier New" w:hAnsi="Courier New" w:cs="Courier New"/>
          <w:i w:val="0"/>
          <w:iCs w:val="0"/>
          <w:color w:val="222277"/>
          <w:sz w:val="23"/>
          <w:szCs w:val="23"/>
        </w:rPr>
        <w:t>GL_LINEAR</w:t>
      </w:r>
      <w:r>
        <w:rPr>
          <w:rFonts w:ascii="Arial" w:hAnsi="Arial" w:cs="Arial"/>
          <w:color w:val="222222"/>
          <w:sz w:val="23"/>
          <w:szCs w:val="23"/>
        </w:rPr>
        <w:t>（也叫线性过滤，</w:t>
      </w:r>
      <w:r>
        <w:rPr>
          <w:rFonts w:ascii="Arial" w:hAnsi="Arial" w:cs="Arial"/>
          <w:color w:val="222222"/>
          <w:sz w:val="23"/>
          <w:szCs w:val="23"/>
        </w:rPr>
        <w:t>(Bi)linear Filtering</w:t>
      </w:r>
      <w:r>
        <w:rPr>
          <w:rFonts w:ascii="Arial" w:hAnsi="Arial" w:cs="Arial"/>
          <w:color w:val="222222"/>
          <w:sz w:val="23"/>
          <w:szCs w:val="23"/>
        </w:rPr>
        <w:t>）它会基于纹理坐标附近的纹理像素，计算出一个插值，近似出这些纹理像素之间的颜色。一个纹理像素的中心距离纹理坐标越近，那么这个纹理像素的颜色对最终的样本颜色的贡献越大。下图中你可以看到返回的颜色是邻近像素的混合色：</w:t>
      </w:r>
    </w:p>
    <w:p w14:paraId="4244E440" w14:textId="77777777" w:rsidR="00664AAC" w:rsidRDefault="00664AAC" w:rsidP="00664AAC">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noProof/>
          <w:color w:val="222222"/>
          <w:sz w:val="23"/>
          <w:szCs w:val="23"/>
        </w:rPr>
        <w:lastRenderedPageBreak/>
        <w:drawing>
          <wp:inline distT="0" distB="0" distL="0" distR="0" wp14:anchorId="18465BE0" wp14:editId="5E3F52BA">
            <wp:extent cx="1905000" cy="1181100"/>
            <wp:effectExtent l="0" t="0" r="0" b="0"/>
            <wp:docPr id="7" name="图片 7" descr="https://learnopengl-cn.github.io/img/01/06/filter_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opengl-cn.github.io/img/01/06/filter_lin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14:paraId="5A79B246" w14:textId="3E5585CF" w:rsidR="00664AAC" w:rsidRDefault="00664AAC"/>
    <w:p w14:paraId="71FB20AD" w14:textId="6B4C472A" w:rsidR="00664AAC" w:rsidRDefault="00664AAC">
      <w:pPr>
        <w:rPr>
          <w:rFonts w:ascii="Arial" w:hAnsi="Arial" w:cs="Arial"/>
          <w:color w:val="222222"/>
          <w:sz w:val="23"/>
          <w:szCs w:val="23"/>
          <w:shd w:val="clear" w:color="auto" w:fill="FFFFFF"/>
        </w:rPr>
      </w:pPr>
      <w:r>
        <w:rPr>
          <w:rFonts w:ascii="Arial" w:hAnsi="Arial" w:cs="Arial"/>
          <w:color w:val="222222"/>
          <w:sz w:val="23"/>
          <w:szCs w:val="23"/>
          <w:shd w:val="clear" w:color="auto" w:fill="FFFFFF"/>
        </w:rPr>
        <w:t>OpenGL</w:t>
      </w:r>
      <w:r>
        <w:rPr>
          <w:rFonts w:ascii="Arial" w:hAnsi="Arial" w:cs="Arial"/>
          <w:color w:val="222222"/>
          <w:sz w:val="23"/>
          <w:szCs w:val="23"/>
          <w:shd w:val="clear" w:color="auto" w:fill="FFFFFF"/>
        </w:rPr>
        <w:t>使用一种叫做</w:t>
      </w:r>
      <w:r>
        <w:t>多级渐远纹理</w:t>
      </w:r>
      <w:r>
        <w:rPr>
          <w:rFonts w:ascii="Arial" w:hAnsi="Arial" w:cs="Arial"/>
          <w:color w:val="222222"/>
          <w:sz w:val="23"/>
          <w:szCs w:val="23"/>
          <w:shd w:val="clear" w:color="auto" w:fill="FFFFFF"/>
        </w:rPr>
        <w:t>(Mipmap)</w:t>
      </w:r>
      <w:r>
        <w:rPr>
          <w:rFonts w:ascii="Arial" w:hAnsi="Arial" w:cs="Arial"/>
          <w:color w:val="222222"/>
          <w:sz w:val="23"/>
          <w:szCs w:val="23"/>
          <w:shd w:val="clear" w:color="auto" w:fill="FFFFFF"/>
        </w:rPr>
        <w:t>的概念来解决这个问题，它简单来说就是一系列的纹理图像，后一个纹理图像是前一个的二分之一。多级渐远纹理背后的理念很简单：</w:t>
      </w:r>
      <w:proofErr w:type="gramStart"/>
      <w:r>
        <w:rPr>
          <w:rFonts w:ascii="Arial" w:hAnsi="Arial" w:cs="Arial"/>
          <w:color w:val="222222"/>
          <w:sz w:val="23"/>
          <w:szCs w:val="23"/>
          <w:shd w:val="clear" w:color="auto" w:fill="FFFFFF"/>
        </w:rPr>
        <w:t>距观察</w:t>
      </w:r>
      <w:proofErr w:type="gramEnd"/>
      <w:r>
        <w:rPr>
          <w:rFonts w:ascii="Arial" w:hAnsi="Arial" w:cs="Arial"/>
          <w:color w:val="222222"/>
          <w:sz w:val="23"/>
          <w:szCs w:val="23"/>
          <w:shd w:val="clear" w:color="auto" w:fill="FFFFFF"/>
        </w:rPr>
        <w:t>者的距离超过一定的阈值，</w:t>
      </w:r>
      <w:r>
        <w:rPr>
          <w:rFonts w:ascii="Arial" w:hAnsi="Arial" w:cs="Arial"/>
          <w:color w:val="222222"/>
          <w:sz w:val="23"/>
          <w:szCs w:val="23"/>
          <w:shd w:val="clear" w:color="auto" w:fill="FFFFFF"/>
        </w:rPr>
        <w:t>OpenGL</w:t>
      </w:r>
      <w:r>
        <w:rPr>
          <w:rFonts w:ascii="Arial" w:hAnsi="Arial" w:cs="Arial"/>
          <w:color w:val="222222"/>
          <w:sz w:val="23"/>
          <w:szCs w:val="23"/>
          <w:shd w:val="clear" w:color="auto" w:fill="FFFFFF"/>
        </w:rPr>
        <w:t>会使用不同的多级渐远纹理，即最适合物体的距离的那个。由于距离远，解析度不高也不会被用户注意到。同时，多级渐远纹理另一加分之处是它的性能非常好。让我们看一下多级渐远纹理是什么样子的：</w:t>
      </w:r>
    </w:p>
    <w:p w14:paraId="68531556" w14:textId="5666607A" w:rsidR="00664AAC" w:rsidRDefault="00664AAC"/>
    <w:p w14:paraId="3090192A" w14:textId="232228DE" w:rsidR="00664AAC" w:rsidRDefault="00664AAC"/>
    <w:p w14:paraId="7086807F" w14:textId="1AA62B80" w:rsidR="00664AAC" w:rsidRDefault="00664AAC">
      <w:r>
        <w:rPr>
          <w:rFonts w:hint="eastAsia"/>
        </w:rPr>
        <w:t>坐标系</w:t>
      </w:r>
    </w:p>
    <w:p w14:paraId="1E3F75D0" w14:textId="77777777" w:rsidR="00664AAC" w:rsidRPr="00664AAC" w:rsidRDefault="00664AAC" w:rsidP="00664AAC">
      <w:pPr>
        <w:widowControl/>
        <w:shd w:val="clear" w:color="auto" w:fill="FFFFFF"/>
        <w:spacing w:after="158" w:line="405" w:lineRule="atLeast"/>
        <w:jc w:val="left"/>
        <w:rPr>
          <w:rFonts w:ascii="Arial" w:eastAsia="宋体" w:hAnsi="Arial" w:cs="Arial"/>
          <w:color w:val="222222"/>
          <w:kern w:val="0"/>
          <w:sz w:val="23"/>
          <w:szCs w:val="23"/>
        </w:rPr>
      </w:pPr>
      <w:r w:rsidRPr="00664AAC">
        <w:rPr>
          <w:rFonts w:ascii="Arial" w:eastAsia="宋体" w:hAnsi="Arial" w:cs="Arial"/>
          <w:color w:val="222222"/>
          <w:kern w:val="0"/>
          <w:sz w:val="23"/>
          <w:szCs w:val="23"/>
        </w:rPr>
        <w:t>为了将坐标从一个坐标系变换到另一个坐标系，我们需要用到几个变换矩阵，最重要的几个分别是模型</w:t>
      </w:r>
      <w:r w:rsidRPr="00664AAC">
        <w:rPr>
          <w:rFonts w:ascii="Arial" w:eastAsia="宋体" w:hAnsi="Arial" w:cs="Arial"/>
          <w:color w:val="222222"/>
          <w:kern w:val="0"/>
          <w:sz w:val="23"/>
          <w:szCs w:val="23"/>
        </w:rPr>
        <w:t>(Model)</w:t>
      </w:r>
      <w:r w:rsidRPr="00664AAC">
        <w:rPr>
          <w:rFonts w:ascii="Arial" w:eastAsia="宋体" w:hAnsi="Arial" w:cs="Arial"/>
          <w:color w:val="222222"/>
          <w:kern w:val="0"/>
          <w:sz w:val="23"/>
          <w:szCs w:val="23"/>
        </w:rPr>
        <w:t>、观察</w:t>
      </w:r>
      <w:r w:rsidRPr="00664AAC">
        <w:rPr>
          <w:rFonts w:ascii="Arial" w:eastAsia="宋体" w:hAnsi="Arial" w:cs="Arial"/>
          <w:color w:val="222222"/>
          <w:kern w:val="0"/>
          <w:sz w:val="23"/>
          <w:szCs w:val="23"/>
        </w:rPr>
        <w:t>(View)</w:t>
      </w:r>
      <w:r w:rsidRPr="00664AAC">
        <w:rPr>
          <w:rFonts w:ascii="Arial" w:eastAsia="宋体" w:hAnsi="Arial" w:cs="Arial"/>
          <w:color w:val="222222"/>
          <w:kern w:val="0"/>
          <w:sz w:val="23"/>
          <w:szCs w:val="23"/>
        </w:rPr>
        <w:t>、投影</w:t>
      </w:r>
      <w:r w:rsidRPr="00664AAC">
        <w:rPr>
          <w:rFonts w:ascii="Arial" w:eastAsia="宋体" w:hAnsi="Arial" w:cs="Arial"/>
          <w:color w:val="222222"/>
          <w:kern w:val="0"/>
          <w:sz w:val="23"/>
          <w:szCs w:val="23"/>
        </w:rPr>
        <w:t>(Projection)</w:t>
      </w:r>
      <w:r w:rsidRPr="00664AAC">
        <w:rPr>
          <w:rFonts w:ascii="Arial" w:eastAsia="宋体" w:hAnsi="Arial" w:cs="Arial"/>
          <w:color w:val="222222"/>
          <w:kern w:val="0"/>
          <w:sz w:val="23"/>
          <w:szCs w:val="23"/>
        </w:rPr>
        <w:t>三个矩阵。我们的顶点坐标起始于局部空间</w:t>
      </w:r>
      <w:r w:rsidRPr="00664AAC">
        <w:rPr>
          <w:rFonts w:ascii="Arial" w:eastAsia="宋体" w:hAnsi="Arial" w:cs="Arial"/>
          <w:color w:val="222222"/>
          <w:kern w:val="0"/>
          <w:sz w:val="23"/>
          <w:szCs w:val="23"/>
        </w:rPr>
        <w:t>(Local Space)</w:t>
      </w:r>
      <w:r w:rsidRPr="00664AAC">
        <w:rPr>
          <w:rFonts w:ascii="Arial" w:eastAsia="宋体" w:hAnsi="Arial" w:cs="Arial"/>
          <w:color w:val="222222"/>
          <w:kern w:val="0"/>
          <w:sz w:val="23"/>
          <w:szCs w:val="23"/>
        </w:rPr>
        <w:t>，在这里它称为局部坐标</w:t>
      </w:r>
      <w:r w:rsidRPr="00664AAC">
        <w:rPr>
          <w:rFonts w:ascii="Arial" w:eastAsia="宋体" w:hAnsi="Arial" w:cs="Arial"/>
          <w:color w:val="222222"/>
          <w:kern w:val="0"/>
          <w:sz w:val="23"/>
          <w:szCs w:val="23"/>
        </w:rPr>
        <w:t>(Local Coordinate)</w:t>
      </w:r>
      <w:r w:rsidRPr="00664AAC">
        <w:rPr>
          <w:rFonts w:ascii="Arial" w:eastAsia="宋体" w:hAnsi="Arial" w:cs="Arial"/>
          <w:color w:val="222222"/>
          <w:kern w:val="0"/>
          <w:sz w:val="23"/>
          <w:szCs w:val="23"/>
        </w:rPr>
        <w:t>，它在之后会变为世界坐标</w:t>
      </w:r>
      <w:r w:rsidRPr="00664AAC">
        <w:rPr>
          <w:rFonts w:ascii="Arial" w:eastAsia="宋体" w:hAnsi="Arial" w:cs="Arial"/>
          <w:color w:val="222222"/>
          <w:kern w:val="0"/>
          <w:sz w:val="23"/>
          <w:szCs w:val="23"/>
        </w:rPr>
        <w:t>(World Coordinate)</w:t>
      </w:r>
      <w:r w:rsidRPr="00664AAC">
        <w:rPr>
          <w:rFonts w:ascii="Arial" w:eastAsia="宋体" w:hAnsi="Arial" w:cs="Arial"/>
          <w:color w:val="222222"/>
          <w:kern w:val="0"/>
          <w:sz w:val="23"/>
          <w:szCs w:val="23"/>
        </w:rPr>
        <w:t>，观察坐标</w:t>
      </w:r>
      <w:r w:rsidRPr="00664AAC">
        <w:rPr>
          <w:rFonts w:ascii="Arial" w:eastAsia="宋体" w:hAnsi="Arial" w:cs="Arial"/>
          <w:color w:val="222222"/>
          <w:kern w:val="0"/>
          <w:sz w:val="23"/>
          <w:szCs w:val="23"/>
        </w:rPr>
        <w:t>(View Coordinate)</w:t>
      </w:r>
      <w:r w:rsidRPr="00664AAC">
        <w:rPr>
          <w:rFonts w:ascii="Arial" w:eastAsia="宋体" w:hAnsi="Arial" w:cs="Arial"/>
          <w:color w:val="222222"/>
          <w:kern w:val="0"/>
          <w:sz w:val="23"/>
          <w:szCs w:val="23"/>
        </w:rPr>
        <w:t>，裁剪坐标</w:t>
      </w:r>
      <w:r w:rsidRPr="00664AAC">
        <w:rPr>
          <w:rFonts w:ascii="Arial" w:eastAsia="宋体" w:hAnsi="Arial" w:cs="Arial"/>
          <w:color w:val="222222"/>
          <w:kern w:val="0"/>
          <w:sz w:val="23"/>
          <w:szCs w:val="23"/>
        </w:rPr>
        <w:t>(Clip Coordinate)</w:t>
      </w:r>
      <w:r w:rsidRPr="00664AAC">
        <w:rPr>
          <w:rFonts w:ascii="Arial" w:eastAsia="宋体" w:hAnsi="Arial" w:cs="Arial"/>
          <w:color w:val="222222"/>
          <w:kern w:val="0"/>
          <w:sz w:val="23"/>
          <w:szCs w:val="23"/>
        </w:rPr>
        <w:t>，并最后以屏幕坐标</w:t>
      </w:r>
      <w:r w:rsidRPr="00664AAC">
        <w:rPr>
          <w:rFonts w:ascii="Arial" w:eastAsia="宋体" w:hAnsi="Arial" w:cs="Arial"/>
          <w:color w:val="222222"/>
          <w:kern w:val="0"/>
          <w:sz w:val="23"/>
          <w:szCs w:val="23"/>
        </w:rPr>
        <w:t>(Screen Coordinate)</w:t>
      </w:r>
      <w:r w:rsidRPr="00664AAC">
        <w:rPr>
          <w:rFonts w:ascii="Arial" w:eastAsia="宋体" w:hAnsi="Arial" w:cs="Arial"/>
          <w:color w:val="222222"/>
          <w:kern w:val="0"/>
          <w:sz w:val="23"/>
          <w:szCs w:val="23"/>
        </w:rPr>
        <w:t>的形式结束。下面的这张图展示了整个流程以及各个变换过程做了什么：</w:t>
      </w:r>
    </w:p>
    <w:p w14:paraId="03976B48" w14:textId="06790784" w:rsidR="00664AAC" w:rsidRPr="00664AAC" w:rsidRDefault="00664AAC" w:rsidP="00664AAC">
      <w:pPr>
        <w:widowControl/>
        <w:shd w:val="clear" w:color="auto" w:fill="FFFFFF"/>
        <w:spacing w:after="158" w:line="405" w:lineRule="atLeast"/>
        <w:jc w:val="left"/>
        <w:rPr>
          <w:rFonts w:ascii="Arial" w:eastAsia="宋体" w:hAnsi="Arial" w:cs="Arial"/>
          <w:color w:val="222222"/>
          <w:kern w:val="0"/>
          <w:sz w:val="23"/>
          <w:szCs w:val="23"/>
        </w:rPr>
      </w:pPr>
      <w:r w:rsidRPr="00664AAC">
        <w:rPr>
          <w:rFonts w:ascii="Arial" w:eastAsia="宋体" w:hAnsi="Arial" w:cs="Arial"/>
          <w:noProof/>
          <w:color w:val="222222"/>
          <w:kern w:val="0"/>
          <w:sz w:val="23"/>
          <w:szCs w:val="23"/>
        </w:rPr>
        <w:drawing>
          <wp:inline distT="0" distB="0" distL="0" distR="0" wp14:anchorId="507B1E1F" wp14:editId="34CBB8B0">
            <wp:extent cx="7620000" cy="3752850"/>
            <wp:effectExtent l="0" t="0" r="0" b="0"/>
            <wp:docPr id="2" name="图片 2" descr="coordinate_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te_syst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52850"/>
                    </a:xfrm>
                    <a:prstGeom prst="rect">
                      <a:avLst/>
                    </a:prstGeom>
                    <a:noFill/>
                    <a:ln>
                      <a:noFill/>
                    </a:ln>
                  </pic:spPr>
                </pic:pic>
              </a:graphicData>
            </a:graphic>
          </wp:inline>
        </w:drawing>
      </w:r>
    </w:p>
    <w:p w14:paraId="62FB5DE7" w14:textId="77777777" w:rsidR="00664AAC" w:rsidRPr="00664AAC" w:rsidRDefault="00664AAC" w:rsidP="00664AAC">
      <w:pPr>
        <w:widowControl/>
        <w:numPr>
          <w:ilvl w:val="0"/>
          <w:numId w:val="1"/>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color w:val="222222"/>
          <w:kern w:val="0"/>
          <w:sz w:val="23"/>
          <w:szCs w:val="23"/>
        </w:rPr>
        <w:lastRenderedPageBreak/>
        <w:t>局部坐标是对象相对于局部原点的坐标，也是物体起始的坐标。</w:t>
      </w:r>
    </w:p>
    <w:p w14:paraId="604E6253" w14:textId="77777777" w:rsidR="00664AAC" w:rsidRPr="00664AAC" w:rsidRDefault="00664AAC" w:rsidP="00664AAC">
      <w:pPr>
        <w:widowControl/>
        <w:numPr>
          <w:ilvl w:val="0"/>
          <w:numId w:val="1"/>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color w:val="222222"/>
          <w:kern w:val="0"/>
          <w:sz w:val="23"/>
          <w:szCs w:val="23"/>
        </w:rPr>
        <w:t>下一步是将局部坐标变换为世界空间坐标，世界空间坐标是处于一个更大的空间范围的。这些坐标相对于世界的全局原点，它们会和其它物体一起相对于世界的原点进行摆放。</w:t>
      </w:r>
    </w:p>
    <w:p w14:paraId="3A1EEA36" w14:textId="77777777" w:rsidR="00664AAC" w:rsidRPr="00664AAC" w:rsidRDefault="00664AAC" w:rsidP="00664AAC">
      <w:pPr>
        <w:widowControl/>
        <w:numPr>
          <w:ilvl w:val="0"/>
          <w:numId w:val="1"/>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color w:val="222222"/>
          <w:kern w:val="0"/>
          <w:sz w:val="23"/>
          <w:szCs w:val="23"/>
        </w:rPr>
        <w:t>接下来我们将世界坐标变换为观察空间坐标，使得每个坐标都是从摄像机或者说观察者的角度进行观察的。</w:t>
      </w:r>
    </w:p>
    <w:p w14:paraId="4F0BEE36" w14:textId="77777777" w:rsidR="00664AAC" w:rsidRPr="00664AAC" w:rsidRDefault="00664AAC" w:rsidP="00664AAC">
      <w:pPr>
        <w:widowControl/>
        <w:numPr>
          <w:ilvl w:val="0"/>
          <w:numId w:val="1"/>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color w:val="222222"/>
          <w:kern w:val="0"/>
          <w:sz w:val="23"/>
          <w:szCs w:val="23"/>
        </w:rPr>
        <w:t>坐标到达观察空间之后，我们需要将其投影到裁剪坐标。裁剪坐标会被处理至</w:t>
      </w:r>
      <w:r w:rsidRPr="00664AAC">
        <w:rPr>
          <w:rFonts w:ascii="Arial" w:eastAsia="宋体" w:hAnsi="Arial" w:cs="Arial"/>
          <w:color w:val="222222"/>
          <w:kern w:val="0"/>
          <w:sz w:val="23"/>
          <w:szCs w:val="23"/>
        </w:rPr>
        <w:t>-1.0</w:t>
      </w:r>
      <w:r w:rsidRPr="00664AAC">
        <w:rPr>
          <w:rFonts w:ascii="Arial" w:eastAsia="宋体" w:hAnsi="Arial" w:cs="Arial"/>
          <w:color w:val="222222"/>
          <w:kern w:val="0"/>
          <w:sz w:val="23"/>
          <w:szCs w:val="23"/>
        </w:rPr>
        <w:t>到</w:t>
      </w:r>
      <w:r w:rsidRPr="00664AAC">
        <w:rPr>
          <w:rFonts w:ascii="Arial" w:eastAsia="宋体" w:hAnsi="Arial" w:cs="Arial"/>
          <w:color w:val="222222"/>
          <w:kern w:val="0"/>
          <w:sz w:val="23"/>
          <w:szCs w:val="23"/>
        </w:rPr>
        <w:t>1.0</w:t>
      </w:r>
      <w:r w:rsidRPr="00664AAC">
        <w:rPr>
          <w:rFonts w:ascii="Arial" w:eastAsia="宋体" w:hAnsi="Arial" w:cs="Arial"/>
          <w:color w:val="222222"/>
          <w:kern w:val="0"/>
          <w:sz w:val="23"/>
          <w:szCs w:val="23"/>
        </w:rPr>
        <w:t>的范围内，并判断哪些顶点将会出现在屏幕上。</w:t>
      </w:r>
    </w:p>
    <w:p w14:paraId="17BE6A3B" w14:textId="77777777" w:rsidR="00664AAC" w:rsidRPr="00664AAC" w:rsidRDefault="00664AAC" w:rsidP="00664AAC">
      <w:pPr>
        <w:widowControl/>
        <w:numPr>
          <w:ilvl w:val="0"/>
          <w:numId w:val="1"/>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color w:val="222222"/>
          <w:kern w:val="0"/>
          <w:sz w:val="23"/>
          <w:szCs w:val="23"/>
        </w:rPr>
        <w:t>最后，我们将裁剪坐标变换为屏幕坐标，我们将使用一个叫做视口变换</w:t>
      </w:r>
      <w:r w:rsidRPr="00664AAC">
        <w:rPr>
          <w:rFonts w:ascii="Arial" w:eastAsia="宋体" w:hAnsi="Arial" w:cs="Arial"/>
          <w:color w:val="222222"/>
          <w:kern w:val="0"/>
          <w:sz w:val="23"/>
          <w:szCs w:val="23"/>
        </w:rPr>
        <w:t>(Viewport Transform)</w:t>
      </w:r>
      <w:r w:rsidRPr="00664AAC">
        <w:rPr>
          <w:rFonts w:ascii="Arial" w:eastAsia="宋体" w:hAnsi="Arial" w:cs="Arial"/>
          <w:color w:val="222222"/>
          <w:kern w:val="0"/>
          <w:sz w:val="23"/>
          <w:szCs w:val="23"/>
        </w:rPr>
        <w:t>的过程。视口变换将位于</w:t>
      </w:r>
      <w:r w:rsidRPr="00664AAC">
        <w:rPr>
          <w:rFonts w:ascii="Arial" w:eastAsia="宋体" w:hAnsi="Arial" w:cs="Arial"/>
          <w:color w:val="222222"/>
          <w:kern w:val="0"/>
          <w:sz w:val="23"/>
          <w:szCs w:val="23"/>
        </w:rPr>
        <w:t>-1.0</w:t>
      </w:r>
      <w:r w:rsidRPr="00664AAC">
        <w:rPr>
          <w:rFonts w:ascii="Arial" w:eastAsia="宋体" w:hAnsi="Arial" w:cs="Arial"/>
          <w:color w:val="222222"/>
          <w:kern w:val="0"/>
          <w:sz w:val="23"/>
          <w:szCs w:val="23"/>
        </w:rPr>
        <w:t>到</w:t>
      </w:r>
      <w:r w:rsidRPr="00664AAC">
        <w:rPr>
          <w:rFonts w:ascii="Arial" w:eastAsia="宋体" w:hAnsi="Arial" w:cs="Arial"/>
          <w:color w:val="222222"/>
          <w:kern w:val="0"/>
          <w:sz w:val="23"/>
          <w:szCs w:val="23"/>
        </w:rPr>
        <w:t>1.0</w:t>
      </w:r>
      <w:r w:rsidRPr="00664AAC">
        <w:rPr>
          <w:rFonts w:ascii="Arial" w:eastAsia="宋体" w:hAnsi="Arial" w:cs="Arial"/>
          <w:color w:val="222222"/>
          <w:kern w:val="0"/>
          <w:sz w:val="23"/>
          <w:szCs w:val="23"/>
        </w:rPr>
        <w:t>范围的坐标变换到由</w:t>
      </w:r>
      <w:proofErr w:type="spellStart"/>
      <w:r w:rsidRPr="00664AAC">
        <w:rPr>
          <w:rFonts w:ascii="Arial" w:eastAsia="宋体" w:hAnsi="Arial" w:cs="Arial"/>
          <w:color w:val="222222"/>
          <w:kern w:val="0"/>
          <w:sz w:val="23"/>
          <w:szCs w:val="23"/>
        </w:rPr>
        <w:t>glViewport</w:t>
      </w:r>
      <w:proofErr w:type="spellEnd"/>
      <w:r w:rsidRPr="00664AAC">
        <w:rPr>
          <w:rFonts w:ascii="Arial" w:eastAsia="宋体" w:hAnsi="Arial" w:cs="Arial"/>
          <w:color w:val="222222"/>
          <w:kern w:val="0"/>
          <w:sz w:val="23"/>
          <w:szCs w:val="23"/>
        </w:rPr>
        <w:t>函数所定义的坐标范围内。最后变换出来的坐标将会送到光栅器，将其转化为片段。</w:t>
      </w:r>
    </w:p>
    <w:p w14:paraId="73DF9BB7" w14:textId="6B47B7A4" w:rsidR="00664AAC" w:rsidRDefault="00664AAC"/>
    <w:p w14:paraId="395D009F" w14:textId="3FED98EC" w:rsidR="00664AAC" w:rsidRDefault="00664AAC"/>
    <w:p w14:paraId="42B703A8" w14:textId="77777777" w:rsidR="00664AAC" w:rsidRPr="00664AAC" w:rsidRDefault="00664AAC" w:rsidP="00664AAC">
      <w:pPr>
        <w:widowControl/>
        <w:pBdr>
          <w:bottom w:val="single" w:sz="6" w:space="11" w:color="E1E4E5"/>
        </w:pBdr>
        <w:shd w:val="clear" w:color="auto" w:fill="FFFFFF"/>
        <w:spacing w:before="375" w:after="225"/>
        <w:jc w:val="left"/>
        <w:outlineLvl w:val="1"/>
        <w:rPr>
          <w:rFonts w:ascii="Helvetica" w:eastAsia="宋体" w:hAnsi="Helvetica" w:cs="Helvetica"/>
          <w:color w:val="222222"/>
          <w:kern w:val="0"/>
          <w:sz w:val="48"/>
          <w:szCs w:val="48"/>
        </w:rPr>
      </w:pPr>
      <w:r w:rsidRPr="00664AAC">
        <w:rPr>
          <w:rFonts w:ascii="Helvetica" w:eastAsia="宋体" w:hAnsi="Helvetica" w:cs="Helvetica"/>
          <w:color w:val="222222"/>
          <w:kern w:val="0"/>
          <w:sz w:val="48"/>
          <w:szCs w:val="48"/>
        </w:rPr>
        <w:t>词汇表</w:t>
      </w:r>
    </w:p>
    <w:p w14:paraId="02141A04"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OpenGL</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一个定义了函数布局和输出的图形</w:t>
      </w:r>
      <w:r w:rsidRPr="00664AAC">
        <w:rPr>
          <w:rFonts w:ascii="Arial" w:eastAsia="宋体" w:hAnsi="Arial" w:cs="Arial"/>
          <w:color w:val="222222"/>
          <w:kern w:val="0"/>
          <w:sz w:val="23"/>
          <w:szCs w:val="23"/>
        </w:rPr>
        <w:t>API</w:t>
      </w:r>
      <w:r w:rsidRPr="00664AAC">
        <w:rPr>
          <w:rFonts w:ascii="Arial" w:eastAsia="宋体" w:hAnsi="Arial" w:cs="Arial"/>
          <w:color w:val="222222"/>
          <w:kern w:val="0"/>
          <w:sz w:val="23"/>
          <w:szCs w:val="23"/>
        </w:rPr>
        <w:t>的正式规范。</w:t>
      </w:r>
    </w:p>
    <w:p w14:paraId="5836BC4E"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GLAD</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一个拓展加载库，用来为我们加载并设定所有</w:t>
      </w:r>
      <w:r w:rsidRPr="00664AAC">
        <w:rPr>
          <w:rFonts w:ascii="Arial" w:eastAsia="宋体" w:hAnsi="Arial" w:cs="Arial"/>
          <w:color w:val="222222"/>
          <w:kern w:val="0"/>
          <w:sz w:val="23"/>
          <w:szCs w:val="23"/>
        </w:rPr>
        <w:t>OpenGL</w:t>
      </w:r>
      <w:r w:rsidRPr="00664AAC">
        <w:rPr>
          <w:rFonts w:ascii="Arial" w:eastAsia="宋体" w:hAnsi="Arial" w:cs="Arial"/>
          <w:color w:val="222222"/>
          <w:kern w:val="0"/>
          <w:sz w:val="23"/>
          <w:szCs w:val="23"/>
        </w:rPr>
        <w:t>函数指针，从而让我们能够使用所有（现代）</w:t>
      </w:r>
      <w:r w:rsidRPr="00664AAC">
        <w:rPr>
          <w:rFonts w:ascii="Arial" w:eastAsia="宋体" w:hAnsi="Arial" w:cs="Arial"/>
          <w:color w:val="222222"/>
          <w:kern w:val="0"/>
          <w:sz w:val="23"/>
          <w:szCs w:val="23"/>
        </w:rPr>
        <w:t>OpenGL</w:t>
      </w:r>
      <w:r w:rsidRPr="00664AAC">
        <w:rPr>
          <w:rFonts w:ascii="Arial" w:eastAsia="宋体" w:hAnsi="Arial" w:cs="Arial"/>
          <w:color w:val="222222"/>
          <w:kern w:val="0"/>
          <w:sz w:val="23"/>
          <w:szCs w:val="23"/>
        </w:rPr>
        <w:t>函数。</w:t>
      </w:r>
    </w:p>
    <w:p w14:paraId="46E2E6A9"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视口</w:t>
      </w:r>
      <w:r w:rsidRPr="00664AAC">
        <w:rPr>
          <w:rFonts w:ascii="Arial" w:eastAsia="宋体" w:hAnsi="Arial" w:cs="Arial"/>
          <w:b/>
          <w:bCs/>
          <w:color w:val="222222"/>
          <w:kern w:val="0"/>
          <w:sz w:val="23"/>
          <w:szCs w:val="23"/>
        </w:rPr>
        <w:t>(Viewport)</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我们需要渲染的窗口。</w:t>
      </w:r>
    </w:p>
    <w:p w14:paraId="09B7C893"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图形管线</w:t>
      </w:r>
      <w:r w:rsidRPr="00664AAC">
        <w:rPr>
          <w:rFonts w:ascii="Arial" w:eastAsia="宋体" w:hAnsi="Arial" w:cs="Arial"/>
          <w:b/>
          <w:bCs/>
          <w:color w:val="222222"/>
          <w:kern w:val="0"/>
          <w:sz w:val="23"/>
          <w:szCs w:val="23"/>
        </w:rPr>
        <w:t>(Graphics Pipeline)</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一个顶点在呈现为像素之前经过的全部过程。</w:t>
      </w:r>
    </w:p>
    <w:p w14:paraId="6A966772"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着色器</w:t>
      </w:r>
      <w:r w:rsidRPr="00664AAC">
        <w:rPr>
          <w:rFonts w:ascii="Arial" w:eastAsia="宋体" w:hAnsi="Arial" w:cs="Arial"/>
          <w:b/>
          <w:bCs/>
          <w:color w:val="222222"/>
          <w:kern w:val="0"/>
          <w:sz w:val="23"/>
          <w:szCs w:val="23"/>
        </w:rPr>
        <w:t>(Shader)</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一个运行在显卡上的小型程序。很多阶段的图形管道都可以使用自定义的着色器来代替原有的功能。</w:t>
      </w:r>
    </w:p>
    <w:p w14:paraId="270B7B86"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标准化设备坐标</w:t>
      </w:r>
      <w:r w:rsidRPr="00664AAC">
        <w:rPr>
          <w:rFonts w:ascii="Arial" w:eastAsia="宋体" w:hAnsi="Arial" w:cs="Arial"/>
          <w:b/>
          <w:bCs/>
          <w:color w:val="222222"/>
          <w:kern w:val="0"/>
          <w:sz w:val="23"/>
          <w:szCs w:val="23"/>
        </w:rPr>
        <w:t>(Normalized Device Coordinates, NDC)</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顶点在通过在剪裁坐标系中剪裁与透视除法后最终呈现在的坐标系。所有位置在</w:t>
      </w:r>
      <w:r w:rsidRPr="00664AAC">
        <w:rPr>
          <w:rFonts w:ascii="Arial" w:eastAsia="宋体" w:hAnsi="Arial" w:cs="Arial"/>
          <w:color w:val="222222"/>
          <w:kern w:val="0"/>
          <w:sz w:val="23"/>
          <w:szCs w:val="23"/>
        </w:rPr>
        <w:t>NDC</w:t>
      </w:r>
      <w:r w:rsidRPr="00664AAC">
        <w:rPr>
          <w:rFonts w:ascii="Arial" w:eastAsia="宋体" w:hAnsi="Arial" w:cs="Arial"/>
          <w:color w:val="222222"/>
          <w:kern w:val="0"/>
          <w:sz w:val="23"/>
          <w:szCs w:val="23"/>
        </w:rPr>
        <w:t>下</w:t>
      </w:r>
      <w:r w:rsidRPr="00664AAC">
        <w:rPr>
          <w:rFonts w:ascii="Arial" w:eastAsia="宋体" w:hAnsi="Arial" w:cs="Arial"/>
          <w:color w:val="222222"/>
          <w:kern w:val="0"/>
          <w:sz w:val="23"/>
          <w:szCs w:val="23"/>
        </w:rPr>
        <w:t>-1.0</w:t>
      </w:r>
      <w:r w:rsidRPr="00664AAC">
        <w:rPr>
          <w:rFonts w:ascii="Arial" w:eastAsia="宋体" w:hAnsi="Arial" w:cs="Arial"/>
          <w:color w:val="222222"/>
          <w:kern w:val="0"/>
          <w:sz w:val="23"/>
          <w:szCs w:val="23"/>
        </w:rPr>
        <w:t>到</w:t>
      </w:r>
      <w:r w:rsidRPr="00664AAC">
        <w:rPr>
          <w:rFonts w:ascii="Arial" w:eastAsia="宋体" w:hAnsi="Arial" w:cs="Arial"/>
          <w:color w:val="222222"/>
          <w:kern w:val="0"/>
          <w:sz w:val="23"/>
          <w:szCs w:val="23"/>
        </w:rPr>
        <w:t>1.0</w:t>
      </w:r>
      <w:r w:rsidRPr="00664AAC">
        <w:rPr>
          <w:rFonts w:ascii="Arial" w:eastAsia="宋体" w:hAnsi="Arial" w:cs="Arial"/>
          <w:color w:val="222222"/>
          <w:kern w:val="0"/>
          <w:sz w:val="23"/>
          <w:szCs w:val="23"/>
        </w:rPr>
        <w:t>的顶点将不会被丢弃并且可见。</w:t>
      </w:r>
    </w:p>
    <w:p w14:paraId="7E8E87DC"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顶点缓冲对象</w:t>
      </w:r>
      <w:r w:rsidRPr="00664AAC">
        <w:rPr>
          <w:rFonts w:ascii="Arial" w:eastAsia="宋体" w:hAnsi="Arial" w:cs="Arial"/>
          <w:b/>
          <w:bCs/>
          <w:color w:val="222222"/>
          <w:kern w:val="0"/>
          <w:sz w:val="23"/>
          <w:szCs w:val="23"/>
        </w:rPr>
        <w:t>(Vertex Buffer Object)</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一个调用</w:t>
      </w:r>
      <w:proofErr w:type="gramStart"/>
      <w:r w:rsidRPr="00664AAC">
        <w:rPr>
          <w:rFonts w:ascii="Arial" w:eastAsia="宋体" w:hAnsi="Arial" w:cs="Arial"/>
          <w:color w:val="222222"/>
          <w:kern w:val="0"/>
          <w:sz w:val="23"/>
          <w:szCs w:val="23"/>
        </w:rPr>
        <w:t>显存并存储</w:t>
      </w:r>
      <w:proofErr w:type="gramEnd"/>
      <w:r w:rsidRPr="00664AAC">
        <w:rPr>
          <w:rFonts w:ascii="Arial" w:eastAsia="宋体" w:hAnsi="Arial" w:cs="Arial"/>
          <w:color w:val="222222"/>
          <w:kern w:val="0"/>
          <w:sz w:val="23"/>
          <w:szCs w:val="23"/>
        </w:rPr>
        <w:t>所有顶点</w:t>
      </w:r>
      <w:proofErr w:type="gramStart"/>
      <w:r w:rsidRPr="00664AAC">
        <w:rPr>
          <w:rFonts w:ascii="Arial" w:eastAsia="宋体" w:hAnsi="Arial" w:cs="Arial"/>
          <w:color w:val="222222"/>
          <w:kern w:val="0"/>
          <w:sz w:val="23"/>
          <w:szCs w:val="23"/>
        </w:rPr>
        <w:t>数据供显卡</w:t>
      </w:r>
      <w:proofErr w:type="gramEnd"/>
      <w:r w:rsidRPr="00664AAC">
        <w:rPr>
          <w:rFonts w:ascii="Arial" w:eastAsia="宋体" w:hAnsi="Arial" w:cs="Arial"/>
          <w:color w:val="222222"/>
          <w:kern w:val="0"/>
          <w:sz w:val="23"/>
          <w:szCs w:val="23"/>
        </w:rPr>
        <w:t>使用的缓冲对象。</w:t>
      </w:r>
    </w:p>
    <w:p w14:paraId="3CFF0E5D"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顶点数组对象</w:t>
      </w:r>
      <w:r w:rsidRPr="00664AAC">
        <w:rPr>
          <w:rFonts w:ascii="Arial" w:eastAsia="宋体" w:hAnsi="Arial" w:cs="Arial"/>
          <w:b/>
          <w:bCs/>
          <w:color w:val="222222"/>
          <w:kern w:val="0"/>
          <w:sz w:val="23"/>
          <w:szCs w:val="23"/>
        </w:rPr>
        <w:t>(Vertex Array Object)</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存储缓冲区和顶点属性状态。</w:t>
      </w:r>
    </w:p>
    <w:p w14:paraId="1FD6E0FA"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lastRenderedPageBreak/>
        <w:t>索引缓冲对象</w:t>
      </w:r>
      <w:r w:rsidRPr="00664AAC">
        <w:rPr>
          <w:rFonts w:ascii="Arial" w:eastAsia="宋体" w:hAnsi="Arial" w:cs="Arial"/>
          <w:b/>
          <w:bCs/>
          <w:color w:val="222222"/>
          <w:kern w:val="0"/>
          <w:sz w:val="23"/>
          <w:szCs w:val="23"/>
        </w:rPr>
        <w:t>(Element Buffer Object)</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一个存储索引供索引化绘制使用的缓冲对象。</w:t>
      </w:r>
    </w:p>
    <w:p w14:paraId="11818C79"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Uniform</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一个特殊类型的</w:t>
      </w:r>
      <w:r w:rsidRPr="00664AAC">
        <w:rPr>
          <w:rFonts w:ascii="Arial" w:eastAsia="宋体" w:hAnsi="Arial" w:cs="Arial"/>
          <w:color w:val="222222"/>
          <w:kern w:val="0"/>
          <w:sz w:val="23"/>
          <w:szCs w:val="23"/>
        </w:rPr>
        <w:t>GLSL</w:t>
      </w:r>
      <w:r w:rsidRPr="00664AAC">
        <w:rPr>
          <w:rFonts w:ascii="Arial" w:eastAsia="宋体" w:hAnsi="Arial" w:cs="Arial"/>
          <w:color w:val="222222"/>
          <w:kern w:val="0"/>
          <w:sz w:val="23"/>
          <w:szCs w:val="23"/>
        </w:rPr>
        <w:t>变量。它是全局的（在一个着色</w:t>
      </w:r>
      <w:proofErr w:type="gramStart"/>
      <w:r w:rsidRPr="00664AAC">
        <w:rPr>
          <w:rFonts w:ascii="Arial" w:eastAsia="宋体" w:hAnsi="Arial" w:cs="Arial"/>
          <w:color w:val="222222"/>
          <w:kern w:val="0"/>
          <w:sz w:val="23"/>
          <w:szCs w:val="23"/>
        </w:rPr>
        <w:t>器程序</w:t>
      </w:r>
      <w:proofErr w:type="gramEnd"/>
      <w:r w:rsidRPr="00664AAC">
        <w:rPr>
          <w:rFonts w:ascii="Arial" w:eastAsia="宋体" w:hAnsi="Arial" w:cs="Arial"/>
          <w:color w:val="222222"/>
          <w:kern w:val="0"/>
          <w:sz w:val="23"/>
          <w:szCs w:val="23"/>
        </w:rPr>
        <w:t>中每一个着色器都能够访问</w:t>
      </w:r>
      <w:r w:rsidRPr="00664AAC">
        <w:rPr>
          <w:rFonts w:ascii="Arial" w:eastAsia="宋体" w:hAnsi="Arial" w:cs="Arial"/>
          <w:color w:val="222222"/>
          <w:kern w:val="0"/>
          <w:sz w:val="23"/>
          <w:szCs w:val="23"/>
        </w:rPr>
        <w:t>uniform</w:t>
      </w:r>
      <w:r w:rsidRPr="00664AAC">
        <w:rPr>
          <w:rFonts w:ascii="Arial" w:eastAsia="宋体" w:hAnsi="Arial" w:cs="Arial"/>
          <w:color w:val="222222"/>
          <w:kern w:val="0"/>
          <w:sz w:val="23"/>
          <w:szCs w:val="23"/>
        </w:rPr>
        <w:t>变量），并且只需要被设定一次。</w:t>
      </w:r>
    </w:p>
    <w:p w14:paraId="31F6B388"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纹理</w:t>
      </w:r>
      <w:r w:rsidRPr="00664AAC">
        <w:rPr>
          <w:rFonts w:ascii="Arial" w:eastAsia="宋体" w:hAnsi="Arial" w:cs="Arial"/>
          <w:b/>
          <w:bCs/>
          <w:color w:val="222222"/>
          <w:kern w:val="0"/>
          <w:sz w:val="23"/>
          <w:szCs w:val="23"/>
        </w:rPr>
        <w:t>(Texture)</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一种包裹着物体的特殊类型图像，给物体精细的视觉效果。</w:t>
      </w:r>
    </w:p>
    <w:p w14:paraId="60523D60"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纹理缠绕</w:t>
      </w:r>
      <w:r w:rsidRPr="00664AAC">
        <w:rPr>
          <w:rFonts w:ascii="Arial" w:eastAsia="宋体" w:hAnsi="Arial" w:cs="Arial"/>
          <w:b/>
          <w:bCs/>
          <w:color w:val="222222"/>
          <w:kern w:val="0"/>
          <w:sz w:val="23"/>
          <w:szCs w:val="23"/>
        </w:rPr>
        <w:t>(Texture Wrapping)</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定义了一种当纹理顶点超出范围</w:t>
      </w:r>
      <w:r w:rsidRPr="00664AAC">
        <w:rPr>
          <w:rFonts w:ascii="Arial" w:eastAsia="宋体" w:hAnsi="Arial" w:cs="Arial"/>
          <w:color w:val="222222"/>
          <w:kern w:val="0"/>
          <w:sz w:val="23"/>
          <w:szCs w:val="23"/>
        </w:rPr>
        <w:t>(0, 1)</w:t>
      </w:r>
      <w:r w:rsidRPr="00664AAC">
        <w:rPr>
          <w:rFonts w:ascii="Arial" w:eastAsia="宋体" w:hAnsi="Arial" w:cs="Arial"/>
          <w:color w:val="222222"/>
          <w:kern w:val="0"/>
          <w:sz w:val="23"/>
          <w:szCs w:val="23"/>
        </w:rPr>
        <w:t>时指定</w:t>
      </w:r>
      <w:r w:rsidRPr="00664AAC">
        <w:rPr>
          <w:rFonts w:ascii="Arial" w:eastAsia="宋体" w:hAnsi="Arial" w:cs="Arial"/>
          <w:color w:val="222222"/>
          <w:kern w:val="0"/>
          <w:sz w:val="23"/>
          <w:szCs w:val="23"/>
        </w:rPr>
        <w:t>OpenGL</w:t>
      </w:r>
      <w:r w:rsidRPr="00664AAC">
        <w:rPr>
          <w:rFonts w:ascii="Arial" w:eastAsia="宋体" w:hAnsi="Arial" w:cs="Arial"/>
          <w:color w:val="222222"/>
          <w:kern w:val="0"/>
          <w:sz w:val="23"/>
          <w:szCs w:val="23"/>
        </w:rPr>
        <w:t>如何采样纹理的模式。</w:t>
      </w:r>
    </w:p>
    <w:p w14:paraId="4E0964F7"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纹理过滤</w:t>
      </w:r>
      <w:r w:rsidRPr="00664AAC">
        <w:rPr>
          <w:rFonts w:ascii="Arial" w:eastAsia="宋体" w:hAnsi="Arial" w:cs="Arial"/>
          <w:b/>
          <w:bCs/>
          <w:color w:val="222222"/>
          <w:kern w:val="0"/>
          <w:sz w:val="23"/>
          <w:szCs w:val="23"/>
        </w:rPr>
        <w:t>(Texture Filtering)</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定义了一种当有</w:t>
      </w:r>
      <w:proofErr w:type="gramStart"/>
      <w:r w:rsidRPr="00664AAC">
        <w:rPr>
          <w:rFonts w:ascii="Arial" w:eastAsia="宋体" w:hAnsi="Arial" w:cs="Arial"/>
          <w:color w:val="222222"/>
          <w:kern w:val="0"/>
          <w:sz w:val="23"/>
          <w:szCs w:val="23"/>
        </w:rPr>
        <w:t>多种纹素选择</w:t>
      </w:r>
      <w:proofErr w:type="gramEnd"/>
      <w:r w:rsidRPr="00664AAC">
        <w:rPr>
          <w:rFonts w:ascii="Arial" w:eastAsia="宋体" w:hAnsi="Arial" w:cs="Arial"/>
          <w:color w:val="222222"/>
          <w:kern w:val="0"/>
          <w:sz w:val="23"/>
          <w:szCs w:val="23"/>
        </w:rPr>
        <w:t>时指定</w:t>
      </w:r>
      <w:r w:rsidRPr="00664AAC">
        <w:rPr>
          <w:rFonts w:ascii="Arial" w:eastAsia="宋体" w:hAnsi="Arial" w:cs="Arial"/>
          <w:color w:val="222222"/>
          <w:kern w:val="0"/>
          <w:sz w:val="23"/>
          <w:szCs w:val="23"/>
        </w:rPr>
        <w:t>OpenGL</w:t>
      </w:r>
      <w:r w:rsidRPr="00664AAC">
        <w:rPr>
          <w:rFonts w:ascii="Arial" w:eastAsia="宋体" w:hAnsi="Arial" w:cs="Arial"/>
          <w:color w:val="222222"/>
          <w:kern w:val="0"/>
          <w:sz w:val="23"/>
          <w:szCs w:val="23"/>
        </w:rPr>
        <w:t>如何采样纹理的模式。这通常在纹理被放大情况下发生。</w:t>
      </w:r>
    </w:p>
    <w:p w14:paraId="59733072"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多级渐远纹理</w:t>
      </w:r>
      <w:r w:rsidRPr="00664AAC">
        <w:rPr>
          <w:rFonts w:ascii="Arial" w:eastAsia="宋体" w:hAnsi="Arial" w:cs="Arial"/>
          <w:b/>
          <w:bCs/>
          <w:color w:val="222222"/>
          <w:kern w:val="0"/>
          <w:sz w:val="23"/>
          <w:szCs w:val="23"/>
        </w:rPr>
        <w:t>(Mipmaps)</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被存储的材质的一些缩小版本，根据</w:t>
      </w:r>
      <w:proofErr w:type="gramStart"/>
      <w:r w:rsidRPr="00664AAC">
        <w:rPr>
          <w:rFonts w:ascii="Arial" w:eastAsia="宋体" w:hAnsi="Arial" w:cs="Arial"/>
          <w:color w:val="222222"/>
          <w:kern w:val="0"/>
          <w:sz w:val="23"/>
          <w:szCs w:val="23"/>
        </w:rPr>
        <w:t>距观察</w:t>
      </w:r>
      <w:proofErr w:type="gramEnd"/>
      <w:r w:rsidRPr="00664AAC">
        <w:rPr>
          <w:rFonts w:ascii="Arial" w:eastAsia="宋体" w:hAnsi="Arial" w:cs="Arial"/>
          <w:color w:val="222222"/>
          <w:kern w:val="0"/>
          <w:sz w:val="23"/>
          <w:szCs w:val="23"/>
        </w:rPr>
        <w:t>者的距离会使用材质的合适大小。</w:t>
      </w:r>
    </w:p>
    <w:p w14:paraId="331661A7"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proofErr w:type="spellStart"/>
      <w:r w:rsidRPr="00664AAC">
        <w:rPr>
          <w:rFonts w:ascii="Arial" w:eastAsia="宋体" w:hAnsi="Arial" w:cs="Arial"/>
          <w:b/>
          <w:bCs/>
          <w:color w:val="222222"/>
          <w:kern w:val="0"/>
          <w:sz w:val="23"/>
          <w:szCs w:val="23"/>
        </w:rPr>
        <w:t>stb_image.h</w:t>
      </w:r>
      <w:proofErr w:type="spellEnd"/>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图像加载库。</w:t>
      </w:r>
    </w:p>
    <w:p w14:paraId="7CAD0E25"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纹理单元</w:t>
      </w:r>
      <w:r w:rsidRPr="00664AAC">
        <w:rPr>
          <w:rFonts w:ascii="Arial" w:eastAsia="宋体" w:hAnsi="Arial" w:cs="Arial"/>
          <w:b/>
          <w:bCs/>
          <w:color w:val="222222"/>
          <w:kern w:val="0"/>
          <w:sz w:val="23"/>
          <w:szCs w:val="23"/>
        </w:rPr>
        <w:t>(Texture Units)</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通过绑定纹理到不同纹理单元从而允许多个纹理在同一对象上渲染。</w:t>
      </w:r>
    </w:p>
    <w:p w14:paraId="1604906A"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向量</w:t>
      </w:r>
      <w:r w:rsidRPr="00664AAC">
        <w:rPr>
          <w:rFonts w:ascii="Arial" w:eastAsia="宋体" w:hAnsi="Arial" w:cs="Arial"/>
          <w:b/>
          <w:bCs/>
          <w:color w:val="222222"/>
          <w:kern w:val="0"/>
          <w:sz w:val="23"/>
          <w:szCs w:val="23"/>
        </w:rPr>
        <w:t>(Vector)</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一个定义了在空间中方向和</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或位置的数学实体。</w:t>
      </w:r>
    </w:p>
    <w:p w14:paraId="4824E66F"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矩阵</w:t>
      </w:r>
      <w:r w:rsidRPr="00664AAC">
        <w:rPr>
          <w:rFonts w:ascii="Arial" w:eastAsia="宋体" w:hAnsi="Arial" w:cs="Arial"/>
          <w:b/>
          <w:bCs/>
          <w:color w:val="222222"/>
          <w:kern w:val="0"/>
          <w:sz w:val="23"/>
          <w:szCs w:val="23"/>
        </w:rPr>
        <w:t>(Matrix)</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一个矩形阵列的数学表达式。</w:t>
      </w:r>
    </w:p>
    <w:p w14:paraId="4AA90571"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GLM</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一个为</w:t>
      </w:r>
      <w:r w:rsidRPr="00664AAC">
        <w:rPr>
          <w:rFonts w:ascii="Arial" w:eastAsia="宋体" w:hAnsi="Arial" w:cs="Arial"/>
          <w:color w:val="222222"/>
          <w:kern w:val="0"/>
          <w:sz w:val="23"/>
          <w:szCs w:val="23"/>
        </w:rPr>
        <w:t>OpenGL</w:t>
      </w:r>
      <w:r w:rsidRPr="00664AAC">
        <w:rPr>
          <w:rFonts w:ascii="Arial" w:eastAsia="宋体" w:hAnsi="Arial" w:cs="Arial"/>
          <w:color w:val="222222"/>
          <w:kern w:val="0"/>
          <w:sz w:val="23"/>
          <w:szCs w:val="23"/>
        </w:rPr>
        <w:t>打造的数学库。</w:t>
      </w:r>
    </w:p>
    <w:p w14:paraId="5142A714"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局部空间</w:t>
      </w:r>
      <w:r w:rsidRPr="00664AAC">
        <w:rPr>
          <w:rFonts w:ascii="Arial" w:eastAsia="宋体" w:hAnsi="Arial" w:cs="Arial"/>
          <w:b/>
          <w:bCs/>
          <w:color w:val="222222"/>
          <w:kern w:val="0"/>
          <w:sz w:val="23"/>
          <w:szCs w:val="23"/>
        </w:rPr>
        <w:t>(Local Space)</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一个物体的初始空间。所有的坐标都是相对于物体的原点的。</w:t>
      </w:r>
    </w:p>
    <w:p w14:paraId="05107ABE"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世界空间</w:t>
      </w:r>
      <w:r w:rsidRPr="00664AAC">
        <w:rPr>
          <w:rFonts w:ascii="Arial" w:eastAsia="宋体" w:hAnsi="Arial" w:cs="Arial"/>
          <w:b/>
          <w:bCs/>
          <w:color w:val="222222"/>
          <w:kern w:val="0"/>
          <w:sz w:val="23"/>
          <w:szCs w:val="23"/>
        </w:rPr>
        <w:t>(World Space)</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所有的坐标都相对于全局原点。</w:t>
      </w:r>
    </w:p>
    <w:p w14:paraId="644181A5"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观察空间</w:t>
      </w:r>
      <w:r w:rsidRPr="00664AAC">
        <w:rPr>
          <w:rFonts w:ascii="Arial" w:eastAsia="宋体" w:hAnsi="Arial" w:cs="Arial"/>
          <w:b/>
          <w:bCs/>
          <w:color w:val="222222"/>
          <w:kern w:val="0"/>
          <w:sz w:val="23"/>
          <w:szCs w:val="23"/>
        </w:rPr>
        <w:t>(View Space)</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所有的坐标都是从摄像机的视角观察的。</w:t>
      </w:r>
    </w:p>
    <w:p w14:paraId="401780BE"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裁剪空间</w:t>
      </w:r>
      <w:r w:rsidRPr="00664AAC">
        <w:rPr>
          <w:rFonts w:ascii="Arial" w:eastAsia="宋体" w:hAnsi="Arial" w:cs="Arial"/>
          <w:b/>
          <w:bCs/>
          <w:color w:val="222222"/>
          <w:kern w:val="0"/>
          <w:sz w:val="23"/>
          <w:szCs w:val="23"/>
        </w:rPr>
        <w:t>(Clip Space)</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所有的坐标都是从摄像机视角观察的，但是该空间应用了投影。这个空间应该是一个顶点坐标最终的空间，作为顶点着色器的输出。</w:t>
      </w:r>
      <w:r w:rsidRPr="00664AAC">
        <w:rPr>
          <w:rFonts w:ascii="Arial" w:eastAsia="宋体" w:hAnsi="Arial" w:cs="Arial"/>
          <w:color w:val="222222"/>
          <w:kern w:val="0"/>
          <w:sz w:val="23"/>
          <w:szCs w:val="23"/>
        </w:rPr>
        <w:t>OpenGL</w:t>
      </w:r>
      <w:r w:rsidRPr="00664AAC">
        <w:rPr>
          <w:rFonts w:ascii="Arial" w:eastAsia="宋体" w:hAnsi="Arial" w:cs="Arial"/>
          <w:color w:val="222222"/>
          <w:kern w:val="0"/>
          <w:sz w:val="23"/>
          <w:szCs w:val="23"/>
        </w:rPr>
        <w:t>负责处理剩下的事情（裁剪</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透视除法）。</w:t>
      </w:r>
    </w:p>
    <w:p w14:paraId="60B2BEC8"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屏幕空间</w:t>
      </w:r>
      <w:r w:rsidRPr="00664AAC">
        <w:rPr>
          <w:rFonts w:ascii="Arial" w:eastAsia="宋体" w:hAnsi="Arial" w:cs="Arial"/>
          <w:b/>
          <w:bCs/>
          <w:color w:val="222222"/>
          <w:kern w:val="0"/>
          <w:sz w:val="23"/>
          <w:szCs w:val="23"/>
        </w:rPr>
        <w:t>(Screen Space)</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所有的坐标都由屏幕视角来观察。坐标的范围是从</w:t>
      </w:r>
      <w:r w:rsidRPr="00664AAC">
        <w:rPr>
          <w:rFonts w:ascii="Arial" w:eastAsia="宋体" w:hAnsi="Arial" w:cs="Arial"/>
          <w:color w:val="222222"/>
          <w:kern w:val="0"/>
          <w:sz w:val="23"/>
          <w:szCs w:val="23"/>
        </w:rPr>
        <w:t>0</w:t>
      </w:r>
      <w:r w:rsidRPr="00664AAC">
        <w:rPr>
          <w:rFonts w:ascii="Arial" w:eastAsia="宋体" w:hAnsi="Arial" w:cs="Arial"/>
          <w:color w:val="222222"/>
          <w:kern w:val="0"/>
          <w:sz w:val="23"/>
          <w:szCs w:val="23"/>
        </w:rPr>
        <w:t>到屏幕的宽</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高。</w:t>
      </w:r>
    </w:p>
    <w:p w14:paraId="444DDC9E"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proofErr w:type="spellStart"/>
      <w:r w:rsidRPr="00664AAC">
        <w:rPr>
          <w:rFonts w:ascii="Arial" w:eastAsia="宋体" w:hAnsi="Arial" w:cs="Arial"/>
          <w:b/>
          <w:bCs/>
          <w:color w:val="222222"/>
          <w:kern w:val="0"/>
          <w:sz w:val="23"/>
          <w:szCs w:val="23"/>
        </w:rPr>
        <w:t>LookAt</w:t>
      </w:r>
      <w:proofErr w:type="spellEnd"/>
      <w:r w:rsidRPr="00664AAC">
        <w:rPr>
          <w:rFonts w:ascii="Arial" w:eastAsia="宋体" w:hAnsi="Arial" w:cs="Arial"/>
          <w:b/>
          <w:bCs/>
          <w:color w:val="222222"/>
          <w:kern w:val="0"/>
          <w:sz w:val="23"/>
          <w:szCs w:val="23"/>
        </w:rPr>
        <w:t>矩阵</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一种特殊类型的观察矩阵，它创建了一个坐标系，其中所有坐标都根据从一个位置正在观察目标的用户旋转或者平移。</w:t>
      </w:r>
    </w:p>
    <w:p w14:paraId="7A156AB1" w14:textId="77777777" w:rsidR="00664AAC" w:rsidRPr="00664AAC" w:rsidRDefault="00664AAC" w:rsidP="00664AAC">
      <w:pPr>
        <w:widowControl/>
        <w:numPr>
          <w:ilvl w:val="0"/>
          <w:numId w:val="2"/>
        </w:numPr>
        <w:shd w:val="clear" w:color="auto" w:fill="FFFFFF"/>
        <w:spacing w:before="100" w:beforeAutospacing="1" w:after="45" w:line="405" w:lineRule="atLeast"/>
        <w:jc w:val="left"/>
        <w:rPr>
          <w:rFonts w:ascii="Arial" w:eastAsia="宋体" w:hAnsi="Arial" w:cs="Arial"/>
          <w:color w:val="222222"/>
          <w:kern w:val="0"/>
          <w:sz w:val="23"/>
          <w:szCs w:val="23"/>
        </w:rPr>
      </w:pPr>
      <w:r w:rsidRPr="00664AAC">
        <w:rPr>
          <w:rFonts w:ascii="Arial" w:eastAsia="宋体" w:hAnsi="Arial" w:cs="Arial"/>
          <w:b/>
          <w:bCs/>
          <w:color w:val="222222"/>
          <w:kern w:val="0"/>
          <w:sz w:val="23"/>
          <w:szCs w:val="23"/>
        </w:rPr>
        <w:t>欧拉角</w:t>
      </w:r>
      <w:r w:rsidRPr="00664AAC">
        <w:rPr>
          <w:rFonts w:ascii="Arial" w:eastAsia="宋体" w:hAnsi="Arial" w:cs="Arial"/>
          <w:b/>
          <w:bCs/>
          <w:color w:val="222222"/>
          <w:kern w:val="0"/>
          <w:sz w:val="23"/>
          <w:szCs w:val="23"/>
        </w:rPr>
        <w:t>(Euler Angles)</w:t>
      </w:r>
      <w:r w:rsidRPr="00664AAC">
        <w:rPr>
          <w:rFonts w:ascii="Arial" w:eastAsia="宋体" w:hAnsi="Arial" w:cs="Arial"/>
          <w:color w:val="222222"/>
          <w:kern w:val="0"/>
          <w:sz w:val="23"/>
          <w:szCs w:val="23"/>
        </w:rPr>
        <w:t>：</w:t>
      </w:r>
      <w:r w:rsidRPr="00664AAC">
        <w:rPr>
          <w:rFonts w:ascii="Arial" w:eastAsia="宋体" w:hAnsi="Arial" w:cs="Arial"/>
          <w:color w:val="222222"/>
          <w:kern w:val="0"/>
          <w:sz w:val="23"/>
          <w:szCs w:val="23"/>
        </w:rPr>
        <w:t xml:space="preserve"> </w:t>
      </w:r>
      <w:r w:rsidRPr="00664AAC">
        <w:rPr>
          <w:rFonts w:ascii="Arial" w:eastAsia="宋体" w:hAnsi="Arial" w:cs="Arial"/>
          <w:color w:val="222222"/>
          <w:kern w:val="0"/>
          <w:sz w:val="23"/>
          <w:szCs w:val="23"/>
        </w:rPr>
        <w:t>被定义为偏航角</w:t>
      </w:r>
      <w:r w:rsidRPr="00664AAC">
        <w:rPr>
          <w:rFonts w:ascii="Arial" w:eastAsia="宋体" w:hAnsi="Arial" w:cs="Arial"/>
          <w:color w:val="222222"/>
          <w:kern w:val="0"/>
          <w:sz w:val="23"/>
          <w:szCs w:val="23"/>
        </w:rPr>
        <w:t>(Yaw)</w:t>
      </w:r>
      <w:r w:rsidRPr="00664AAC">
        <w:rPr>
          <w:rFonts w:ascii="Arial" w:eastAsia="宋体" w:hAnsi="Arial" w:cs="Arial"/>
          <w:color w:val="222222"/>
          <w:kern w:val="0"/>
          <w:sz w:val="23"/>
          <w:szCs w:val="23"/>
        </w:rPr>
        <w:t>，俯仰角</w:t>
      </w:r>
      <w:r w:rsidRPr="00664AAC">
        <w:rPr>
          <w:rFonts w:ascii="Arial" w:eastAsia="宋体" w:hAnsi="Arial" w:cs="Arial"/>
          <w:color w:val="222222"/>
          <w:kern w:val="0"/>
          <w:sz w:val="23"/>
          <w:szCs w:val="23"/>
        </w:rPr>
        <w:t>(Pitch)</w:t>
      </w:r>
      <w:r w:rsidRPr="00664AAC">
        <w:rPr>
          <w:rFonts w:ascii="Arial" w:eastAsia="宋体" w:hAnsi="Arial" w:cs="Arial"/>
          <w:color w:val="222222"/>
          <w:kern w:val="0"/>
          <w:sz w:val="23"/>
          <w:szCs w:val="23"/>
        </w:rPr>
        <w:t>，和滚转角</w:t>
      </w:r>
      <w:r w:rsidRPr="00664AAC">
        <w:rPr>
          <w:rFonts w:ascii="Arial" w:eastAsia="宋体" w:hAnsi="Arial" w:cs="Arial"/>
          <w:color w:val="222222"/>
          <w:kern w:val="0"/>
          <w:sz w:val="23"/>
          <w:szCs w:val="23"/>
        </w:rPr>
        <w:t>(Roll)</w:t>
      </w:r>
      <w:r w:rsidRPr="00664AAC">
        <w:rPr>
          <w:rFonts w:ascii="Arial" w:eastAsia="宋体" w:hAnsi="Arial" w:cs="Arial"/>
          <w:color w:val="222222"/>
          <w:kern w:val="0"/>
          <w:sz w:val="23"/>
          <w:szCs w:val="23"/>
        </w:rPr>
        <w:t>从而允许我们通过这三个值构造任何</w:t>
      </w:r>
      <w:r w:rsidRPr="00664AAC">
        <w:rPr>
          <w:rFonts w:ascii="Arial" w:eastAsia="宋体" w:hAnsi="Arial" w:cs="Arial"/>
          <w:color w:val="222222"/>
          <w:kern w:val="0"/>
          <w:sz w:val="23"/>
          <w:szCs w:val="23"/>
        </w:rPr>
        <w:t>3D</w:t>
      </w:r>
      <w:r w:rsidRPr="00664AAC">
        <w:rPr>
          <w:rFonts w:ascii="Arial" w:eastAsia="宋体" w:hAnsi="Arial" w:cs="Arial"/>
          <w:color w:val="222222"/>
          <w:kern w:val="0"/>
          <w:sz w:val="23"/>
          <w:szCs w:val="23"/>
        </w:rPr>
        <w:t>方向。</w:t>
      </w:r>
    </w:p>
    <w:p w14:paraId="19106250" w14:textId="36C4A525" w:rsidR="00664AAC" w:rsidRDefault="00664AAC"/>
    <w:p w14:paraId="5E2FB306" w14:textId="4BFBABC5" w:rsidR="00EA37B4" w:rsidRDefault="00EA37B4">
      <w:r>
        <w:rPr>
          <w:rFonts w:hint="eastAsia"/>
        </w:rPr>
        <w:lastRenderedPageBreak/>
        <w:t>光照模型</w:t>
      </w:r>
    </w:p>
    <w:p w14:paraId="58595504" w14:textId="77777777"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现实世界的光照是极其复杂的，而且会受到诸多因素的影响，这是我们有限的计算能力所无法模拟的。因此</w:t>
      </w:r>
      <w:r w:rsidRPr="00EA37B4">
        <w:rPr>
          <w:rFonts w:ascii="Arial" w:eastAsia="宋体" w:hAnsi="Arial" w:cs="Arial"/>
          <w:color w:val="222222"/>
          <w:kern w:val="0"/>
          <w:sz w:val="23"/>
          <w:szCs w:val="23"/>
        </w:rPr>
        <w:t>OpenGL</w:t>
      </w:r>
      <w:r w:rsidRPr="00EA37B4">
        <w:rPr>
          <w:rFonts w:ascii="Arial" w:eastAsia="宋体" w:hAnsi="Arial" w:cs="Arial"/>
          <w:color w:val="222222"/>
          <w:kern w:val="0"/>
          <w:sz w:val="23"/>
          <w:szCs w:val="23"/>
        </w:rPr>
        <w:t>的光照使用的是简化的模型，对现实的情况进行近似，这样处理起来会更容易一些，而且看起来也差不多一样。这些光照模型都是基于我们对光的物理特性的理解。其中一个模型被称为冯氏光照模型</w:t>
      </w:r>
      <w:r w:rsidRPr="00EA37B4">
        <w:rPr>
          <w:rFonts w:ascii="Arial" w:eastAsia="宋体" w:hAnsi="Arial" w:cs="Arial"/>
          <w:color w:val="222222"/>
          <w:kern w:val="0"/>
          <w:sz w:val="23"/>
          <w:szCs w:val="23"/>
        </w:rPr>
        <w:t>(</w:t>
      </w:r>
      <w:proofErr w:type="spellStart"/>
      <w:r w:rsidRPr="00EA37B4">
        <w:rPr>
          <w:rFonts w:ascii="Arial" w:eastAsia="宋体" w:hAnsi="Arial" w:cs="Arial"/>
          <w:color w:val="222222"/>
          <w:kern w:val="0"/>
          <w:sz w:val="23"/>
          <w:szCs w:val="23"/>
        </w:rPr>
        <w:t>Phong</w:t>
      </w:r>
      <w:proofErr w:type="spellEnd"/>
      <w:r w:rsidRPr="00EA37B4">
        <w:rPr>
          <w:rFonts w:ascii="Arial" w:eastAsia="宋体" w:hAnsi="Arial" w:cs="Arial"/>
          <w:color w:val="222222"/>
          <w:kern w:val="0"/>
          <w:sz w:val="23"/>
          <w:szCs w:val="23"/>
        </w:rPr>
        <w:t xml:space="preserve"> Lighting Model)</w:t>
      </w:r>
      <w:r w:rsidRPr="00EA37B4">
        <w:rPr>
          <w:rFonts w:ascii="Arial" w:eastAsia="宋体" w:hAnsi="Arial" w:cs="Arial"/>
          <w:color w:val="222222"/>
          <w:kern w:val="0"/>
          <w:sz w:val="23"/>
          <w:szCs w:val="23"/>
        </w:rPr>
        <w:t>。冯氏光照模型的主要结构由</w:t>
      </w:r>
      <w:r w:rsidRPr="00EA37B4">
        <w:rPr>
          <w:rFonts w:ascii="Arial" w:eastAsia="宋体" w:hAnsi="Arial" w:cs="Arial"/>
          <w:color w:val="222222"/>
          <w:kern w:val="0"/>
          <w:sz w:val="23"/>
          <w:szCs w:val="23"/>
        </w:rPr>
        <w:t>3</w:t>
      </w:r>
      <w:r w:rsidRPr="00EA37B4">
        <w:rPr>
          <w:rFonts w:ascii="Arial" w:eastAsia="宋体" w:hAnsi="Arial" w:cs="Arial"/>
          <w:color w:val="222222"/>
          <w:kern w:val="0"/>
          <w:sz w:val="23"/>
          <w:szCs w:val="23"/>
        </w:rPr>
        <w:t>个分量组成：环境</w:t>
      </w:r>
      <w:r w:rsidRPr="00EA37B4">
        <w:rPr>
          <w:rFonts w:ascii="Arial" w:eastAsia="宋体" w:hAnsi="Arial" w:cs="Arial"/>
          <w:color w:val="222222"/>
          <w:kern w:val="0"/>
          <w:sz w:val="23"/>
          <w:szCs w:val="23"/>
        </w:rPr>
        <w:t>(Ambient)</w:t>
      </w:r>
      <w:r w:rsidRPr="00EA37B4">
        <w:rPr>
          <w:rFonts w:ascii="Arial" w:eastAsia="宋体" w:hAnsi="Arial" w:cs="Arial"/>
          <w:color w:val="222222"/>
          <w:kern w:val="0"/>
          <w:sz w:val="23"/>
          <w:szCs w:val="23"/>
        </w:rPr>
        <w:t>、漫反射</w:t>
      </w:r>
      <w:r w:rsidRPr="00EA37B4">
        <w:rPr>
          <w:rFonts w:ascii="Arial" w:eastAsia="宋体" w:hAnsi="Arial" w:cs="Arial"/>
          <w:color w:val="222222"/>
          <w:kern w:val="0"/>
          <w:sz w:val="23"/>
          <w:szCs w:val="23"/>
        </w:rPr>
        <w:t>(Diffuse)</w:t>
      </w:r>
      <w:r w:rsidRPr="00EA37B4">
        <w:rPr>
          <w:rFonts w:ascii="Arial" w:eastAsia="宋体" w:hAnsi="Arial" w:cs="Arial"/>
          <w:color w:val="222222"/>
          <w:kern w:val="0"/>
          <w:sz w:val="23"/>
          <w:szCs w:val="23"/>
        </w:rPr>
        <w:t>和镜面</w:t>
      </w:r>
      <w:r w:rsidRPr="00EA37B4">
        <w:rPr>
          <w:rFonts w:ascii="Arial" w:eastAsia="宋体" w:hAnsi="Arial" w:cs="Arial"/>
          <w:color w:val="222222"/>
          <w:kern w:val="0"/>
          <w:sz w:val="23"/>
          <w:szCs w:val="23"/>
        </w:rPr>
        <w:t>(Specular)</w:t>
      </w:r>
      <w:r w:rsidRPr="00EA37B4">
        <w:rPr>
          <w:rFonts w:ascii="Arial" w:eastAsia="宋体" w:hAnsi="Arial" w:cs="Arial"/>
          <w:color w:val="222222"/>
          <w:kern w:val="0"/>
          <w:sz w:val="23"/>
          <w:szCs w:val="23"/>
        </w:rPr>
        <w:t>光照。下面这张图展示了这些光照分量看起来的样子：</w:t>
      </w:r>
    </w:p>
    <w:p w14:paraId="761F6DB1" w14:textId="4B5C2D28"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noProof/>
          <w:color w:val="222222"/>
          <w:kern w:val="0"/>
          <w:sz w:val="23"/>
          <w:szCs w:val="23"/>
        </w:rPr>
        <w:drawing>
          <wp:inline distT="0" distB="0" distL="0" distR="0" wp14:anchorId="137A5D48" wp14:editId="7A73E66F">
            <wp:extent cx="7620000" cy="2057400"/>
            <wp:effectExtent l="0" t="0" r="0" b="0"/>
            <wp:docPr id="4" name="图片 4" descr="https://learnopengl-cn.github.io/img/02/02/basic_lighting_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n.github.io/img/02/02/basic_lighting_ph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2057400"/>
                    </a:xfrm>
                    <a:prstGeom prst="rect">
                      <a:avLst/>
                    </a:prstGeom>
                    <a:noFill/>
                    <a:ln>
                      <a:noFill/>
                    </a:ln>
                  </pic:spPr>
                </pic:pic>
              </a:graphicData>
            </a:graphic>
          </wp:inline>
        </w:drawing>
      </w:r>
    </w:p>
    <w:p w14:paraId="2EC00714" w14:textId="77777777" w:rsidR="00EA37B4" w:rsidRPr="00EA37B4" w:rsidRDefault="00EA37B4" w:rsidP="00EA37B4">
      <w:pPr>
        <w:widowControl/>
        <w:numPr>
          <w:ilvl w:val="0"/>
          <w:numId w:val="3"/>
        </w:numPr>
        <w:shd w:val="clear" w:color="auto" w:fill="FFFFFF"/>
        <w:spacing w:before="100" w:beforeAutospacing="1" w:after="45"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环境光照</w:t>
      </w:r>
      <w:r w:rsidRPr="00EA37B4">
        <w:rPr>
          <w:rFonts w:ascii="Arial" w:eastAsia="宋体" w:hAnsi="Arial" w:cs="Arial"/>
          <w:color w:val="222222"/>
          <w:kern w:val="0"/>
          <w:sz w:val="23"/>
          <w:szCs w:val="23"/>
        </w:rPr>
        <w:t>(Ambient Lighting)</w:t>
      </w:r>
      <w:r w:rsidRPr="00EA37B4">
        <w:rPr>
          <w:rFonts w:ascii="Arial" w:eastAsia="宋体" w:hAnsi="Arial" w:cs="Arial"/>
          <w:color w:val="222222"/>
          <w:kern w:val="0"/>
          <w:sz w:val="23"/>
          <w:szCs w:val="23"/>
        </w:rPr>
        <w:t>：即使在黑暗的情况下，世界上通常也仍然有一些光亮（月亮、远处的光），所以物体几乎永远不会是完全黑暗的。为了模拟这个，我们会使用一个环境光照常量，它永远会给物体一些颜色。</w:t>
      </w:r>
    </w:p>
    <w:p w14:paraId="17DC53C6" w14:textId="77777777" w:rsidR="00EA37B4" w:rsidRPr="00EA37B4" w:rsidRDefault="00EA37B4" w:rsidP="00EA37B4">
      <w:pPr>
        <w:widowControl/>
        <w:numPr>
          <w:ilvl w:val="0"/>
          <w:numId w:val="3"/>
        </w:numPr>
        <w:shd w:val="clear" w:color="auto" w:fill="FFFFFF"/>
        <w:spacing w:before="100" w:beforeAutospacing="1" w:after="45"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漫反射光照</w:t>
      </w:r>
      <w:r w:rsidRPr="00EA37B4">
        <w:rPr>
          <w:rFonts w:ascii="Arial" w:eastAsia="宋体" w:hAnsi="Arial" w:cs="Arial"/>
          <w:color w:val="222222"/>
          <w:kern w:val="0"/>
          <w:sz w:val="23"/>
          <w:szCs w:val="23"/>
        </w:rPr>
        <w:t>(Diffuse Lighting)</w:t>
      </w:r>
      <w:r w:rsidRPr="00EA37B4">
        <w:rPr>
          <w:rFonts w:ascii="Arial" w:eastAsia="宋体" w:hAnsi="Arial" w:cs="Arial"/>
          <w:color w:val="222222"/>
          <w:kern w:val="0"/>
          <w:sz w:val="23"/>
          <w:szCs w:val="23"/>
        </w:rPr>
        <w:t>：模拟光源对物体的方向性影响</w:t>
      </w:r>
      <w:r w:rsidRPr="00EA37B4">
        <w:rPr>
          <w:rFonts w:ascii="Arial" w:eastAsia="宋体" w:hAnsi="Arial" w:cs="Arial"/>
          <w:color w:val="222222"/>
          <w:kern w:val="0"/>
          <w:sz w:val="23"/>
          <w:szCs w:val="23"/>
        </w:rPr>
        <w:t>(Directional Impact)</w:t>
      </w:r>
      <w:r w:rsidRPr="00EA37B4">
        <w:rPr>
          <w:rFonts w:ascii="Arial" w:eastAsia="宋体" w:hAnsi="Arial" w:cs="Arial"/>
          <w:color w:val="222222"/>
          <w:kern w:val="0"/>
          <w:sz w:val="23"/>
          <w:szCs w:val="23"/>
        </w:rPr>
        <w:t>。它是冯氏光照模型中视觉上最显著的分量。物体的某一部分越是正对着光源，它就会越亮。</w:t>
      </w:r>
    </w:p>
    <w:p w14:paraId="7A868DAC" w14:textId="77777777" w:rsidR="00EA37B4" w:rsidRPr="00EA37B4" w:rsidRDefault="00EA37B4" w:rsidP="00EA37B4">
      <w:pPr>
        <w:widowControl/>
        <w:numPr>
          <w:ilvl w:val="0"/>
          <w:numId w:val="3"/>
        </w:numPr>
        <w:shd w:val="clear" w:color="auto" w:fill="FFFFFF"/>
        <w:spacing w:before="100" w:beforeAutospacing="1" w:after="45"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镜面光照</w:t>
      </w:r>
      <w:r w:rsidRPr="00EA37B4">
        <w:rPr>
          <w:rFonts w:ascii="Arial" w:eastAsia="宋体" w:hAnsi="Arial" w:cs="Arial"/>
          <w:color w:val="222222"/>
          <w:kern w:val="0"/>
          <w:sz w:val="23"/>
          <w:szCs w:val="23"/>
        </w:rPr>
        <w:t>(Specular Lighting)</w:t>
      </w:r>
      <w:r w:rsidRPr="00EA37B4">
        <w:rPr>
          <w:rFonts w:ascii="Arial" w:eastAsia="宋体" w:hAnsi="Arial" w:cs="Arial"/>
          <w:color w:val="222222"/>
          <w:kern w:val="0"/>
          <w:sz w:val="23"/>
          <w:szCs w:val="23"/>
        </w:rPr>
        <w:t>：模拟有光泽物体上面出现的亮点。镜面光照的颜色相比于物体的颜色会更倾向于光的颜色。</w:t>
      </w:r>
    </w:p>
    <w:p w14:paraId="10F98201" w14:textId="2A3D22B0" w:rsidR="00EA37B4" w:rsidRDefault="00EA37B4"/>
    <w:p w14:paraId="06687489" w14:textId="6F8694D8" w:rsidR="00EA37B4" w:rsidRPr="00EA37B4" w:rsidRDefault="00EA37B4">
      <w:pPr>
        <w:rPr>
          <w:b/>
        </w:rPr>
      </w:pPr>
      <w:r w:rsidRPr="00EA37B4">
        <w:rPr>
          <w:rFonts w:hint="eastAsia"/>
          <w:b/>
        </w:rPr>
        <w:t>计算世界坐标系中的法向量时：</w:t>
      </w:r>
    </w:p>
    <w:p w14:paraId="5B021F90" w14:textId="77777777"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现在我们已经把法向量从顶点着色器传到了片段着色器。可是，目前片段着色器里的计算都是在世界空间坐标中进行的。所以，我们是不是应该把法向量也转换为世界空间坐标？基本正确，但是这不是简单地把它乘以一个模型矩阵就能搞定的。</w:t>
      </w:r>
    </w:p>
    <w:p w14:paraId="7B81C561" w14:textId="77777777"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首先，法向量只是一个方向向量，不能表达空间中的特定位置。同时，法向量没有齐次坐标（顶点位置中的</w:t>
      </w:r>
      <w:r w:rsidRPr="00EA37B4">
        <w:rPr>
          <w:rFonts w:ascii="Arial" w:eastAsia="宋体" w:hAnsi="Arial" w:cs="Arial"/>
          <w:color w:val="222222"/>
          <w:kern w:val="0"/>
          <w:sz w:val="23"/>
          <w:szCs w:val="23"/>
        </w:rPr>
        <w:t>w</w:t>
      </w:r>
      <w:r w:rsidRPr="00EA37B4">
        <w:rPr>
          <w:rFonts w:ascii="Arial" w:eastAsia="宋体" w:hAnsi="Arial" w:cs="Arial"/>
          <w:color w:val="222222"/>
          <w:kern w:val="0"/>
          <w:sz w:val="23"/>
          <w:szCs w:val="23"/>
        </w:rPr>
        <w:t>分量）。这意味着，位移不应该影响到法向量。因此，如果我们打算把法向量乘以一个模型矩阵，我们就要从矩阵中移除位移部分，</w:t>
      </w:r>
      <w:r w:rsidRPr="00EA37B4">
        <w:rPr>
          <w:rFonts w:ascii="Arial" w:eastAsia="宋体" w:hAnsi="Arial" w:cs="Arial"/>
          <w:color w:val="222222"/>
          <w:kern w:val="0"/>
          <w:sz w:val="23"/>
          <w:szCs w:val="23"/>
        </w:rPr>
        <w:lastRenderedPageBreak/>
        <w:t>只选用模型矩阵左上角</w:t>
      </w:r>
      <w:r w:rsidRPr="00EA37B4">
        <w:rPr>
          <w:rFonts w:ascii="Arial" w:eastAsia="宋体" w:hAnsi="Arial" w:cs="Arial"/>
          <w:color w:val="222222"/>
          <w:kern w:val="0"/>
          <w:sz w:val="23"/>
          <w:szCs w:val="23"/>
        </w:rPr>
        <w:t>3×3</w:t>
      </w:r>
      <w:r w:rsidRPr="00EA37B4">
        <w:rPr>
          <w:rFonts w:ascii="Arial" w:eastAsia="宋体" w:hAnsi="Arial" w:cs="Arial"/>
          <w:color w:val="222222"/>
          <w:kern w:val="0"/>
          <w:sz w:val="23"/>
          <w:szCs w:val="23"/>
        </w:rPr>
        <w:t>的矩阵（注意，我们也可以把法向量的</w:t>
      </w:r>
      <w:r w:rsidRPr="00EA37B4">
        <w:rPr>
          <w:rFonts w:ascii="Arial" w:eastAsia="宋体" w:hAnsi="Arial" w:cs="Arial"/>
          <w:color w:val="222222"/>
          <w:kern w:val="0"/>
          <w:sz w:val="23"/>
          <w:szCs w:val="23"/>
        </w:rPr>
        <w:t>w</w:t>
      </w:r>
      <w:r w:rsidRPr="00EA37B4">
        <w:rPr>
          <w:rFonts w:ascii="Arial" w:eastAsia="宋体" w:hAnsi="Arial" w:cs="Arial"/>
          <w:color w:val="222222"/>
          <w:kern w:val="0"/>
          <w:sz w:val="23"/>
          <w:szCs w:val="23"/>
        </w:rPr>
        <w:t>分量设置为</w:t>
      </w:r>
      <w:r w:rsidRPr="00EA37B4">
        <w:rPr>
          <w:rFonts w:ascii="Arial" w:eastAsia="宋体" w:hAnsi="Arial" w:cs="Arial"/>
          <w:color w:val="222222"/>
          <w:kern w:val="0"/>
          <w:sz w:val="23"/>
          <w:szCs w:val="23"/>
        </w:rPr>
        <w:t>0</w:t>
      </w:r>
      <w:r w:rsidRPr="00EA37B4">
        <w:rPr>
          <w:rFonts w:ascii="Arial" w:eastAsia="宋体" w:hAnsi="Arial" w:cs="Arial"/>
          <w:color w:val="222222"/>
          <w:kern w:val="0"/>
          <w:sz w:val="23"/>
          <w:szCs w:val="23"/>
        </w:rPr>
        <w:t>，再乘以</w:t>
      </w:r>
      <w:r w:rsidRPr="00EA37B4">
        <w:rPr>
          <w:rFonts w:ascii="Arial" w:eastAsia="宋体" w:hAnsi="Arial" w:cs="Arial"/>
          <w:color w:val="222222"/>
          <w:kern w:val="0"/>
          <w:sz w:val="23"/>
          <w:szCs w:val="23"/>
        </w:rPr>
        <w:t>4×4</w:t>
      </w:r>
      <w:r w:rsidRPr="00EA37B4">
        <w:rPr>
          <w:rFonts w:ascii="Arial" w:eastAsia="宋体" w:hAnsi="Arial" w:cs="Arial"/>
          <w:color w:val="222222"/>
          <w:kern w:val="0"/>
          <w:sz w:val="23"/>
          <w:szCs w:val="23"/>
        </w:rPr>
        <w:t>矩阵；这同样可以移除位移）。对于法向量，我们只希望对它实施缩放和旋转变换。</w:t>
      </w:r>
    </w:p>
    <w:p w14:paraId="3C7E13EC" w14:textId="77777777"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其次，如果模型矩阵执行了不等比缩放，顶点的改变会导致法向量不再垂直于表面了。因此，我们不能用这样的模型矩阵来变换法向量。下面的图展示了应用了不等比缩放的模型矩阵对法向量的影响：</w:t>
      </w:r>
    </w:p>
    <w:p w14:paraId="4BCF1DF9" w14:textId="4C5746A5"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noProof/>
          <w:color w:val="222222"/>
          <w:kern w:val="0"/>
          <w:sz w:val="23"/>
          <w:szCs w:val="23"/>
        </w:rPr>
        <w:drawing>
          <wp:inline distT="0" distB="0" distL="0" distR="0" wp14:anchorId="449D20DA" wp14:editId="25F1E7D3">
            <wp:extent cx="5238750" cy="3092450"/>
            <wp:effectExtent l="0" t="0" r="0" b="0"/>
            <wp:docPr id="5" name="图片 5" descr="https://learnopengl-cn.github.io/img/02/02/basic_lighting_normal_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opengl-cn.github.io/img/02/02/basic_lighting_normal_trans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092450"/>
                    </a:xfrm>
                    <a:prstGeom prst="rect">
                      <a:avLst/>
                    </a:prstGeom>
                    <a:noFill/>
                    <a:ln>
                      <a:noFill/>
                    </a:ln>
                  </pic:spPr>
                </pic:pic>
              </a:graphicData>
            </a:graphic>
          </wp:inline>
        </w:drawing>
      </w:r>
    </w:p>
    <w:p w14:paraId="63BDC01B" w14:textId="77777777"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每当我们应用一个不等比缩放时（注意：等比缩放不会破坏法线，因为法线的方向没被改变，仅仅改变了法线的长度，而这很容易通过标准化来修复），法向量就不会再垂直于对应的表面了，这样光照就会被破坏。</w:t>
      </w:r>
    </w:p>
    <w:p w14:paraId="017FC62C" w14:textId="77777777"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修复这个行为的诀窍是使用一个为法向量专门定制的模型矩阵。这个矩阵称之为法线矩阵</w:t>
      </w:r>
      <w:r w:rsidRPr="00EA37B4">
        <w:rPr>
          <w:rFonts w:ascii="Arial" w:eastAsia="宋体" w:hAnsi="Arial" w:cs="Arial"/>
          <w:color w:val="222222"/>
          <w:kern w:val="0"/>
          <w:sz w:val="23"/>
          <w:szCs w:val="23"/>
        </w:rPr>
        <w:t>(Normal Matrix)</w:t>
      </w:r>
      <w:r w:rsidRPr="00EA37B4">
        <w:rPr>
          <w:rFonts w:ascii="Arial" w:eastAsia="宋体" w:hAnsi="Arial" w:cs="Arial"/>
          <w:color w:val="222222"/>
          <w:kern w:val="0"/>
          <w:sz w:val="23"/>
          <w:szCs w:val="23"/>
        </w:rPr>
        <w:t>，它使用了一些线性代数的操作来移除对法向量错误缩放的影响。如果你想知道这个矩阵是如何计算出来的，建议去阅读这个</w:t>
      </w:r>
      <w:r w:rsidRPr="00EA37B4">
        <w:rPr>
          <w:rFonts w:ascii="Arial" w:eastAsia="宋体" w:hAnsi="Arial" w:cs="Arial"/>
          <w:color w:val="222222"/>
          <w:kern w:val="0"/>
          <w:sz w:val="23"/>
          <w:szCs w:val="23"/>
        </w:rPr>
        <w:fldChar w:fldCharType="begin"/>
      </w:r>
      <w:r w:rsidRPr="00EA37B4">
        <w:rPr>
          <w:rFonts w:ascii="Arial" w:eastAsia="宋体" w:hAnsi="Arial" w:cs="Arial"/>
          <w:color w:val="222222"/>
          <w:kern w:val="0"/>
          <w:sz w:val="23"/>
          <w:szCs w:val="23"/>
        </w:rPr>
        <w:instrText xml:space="preserve"> HYPERLINK "http://www.lighthouse3d.com/tutorials/glsl-tutorial/the-normal-matrix/" </w:instrText>
      </w:r>
      <w:r w:rsidRPr="00EA37B4">
        <w:rPr>
          <w:rFonts w:ascii="Arial" w:eastAsia="宋体" w:hAnsi="Arial" w:cs="Arial"/>
          <w:color w:val="222222"/>
          <w:kern w:val="0"/>
          <w:sz w:val="23"/>
          <w:szCs w:val="23"/>
        </w:rPr>
        <w:fldChar w:fldCharType="separate"/>
      </w:r>
      <w:r w:rsidRPr="00EA37B4">
        <w:rPr>
          <w:rFonts w:ascii="Arial" w:eastAsia="宋体" w:hAnsi="Arial" w:cs="Arial"/>
          <w:color w:val="008CBA"/>
          <w:kern w:val="0"/>
          <w:sz w:val="23"/>
          <w:szCs w:val="23"/>
          <w:u w:val="single"/>
        </w:rPr>
        <w:t>文章</w:t>
      </w:r>
      <w:r w:rsidRPr="00EA37B4">
        <w:rPr>
          <w:rFonts w:ascii="Arial" w:eastAsia="宋体" w:hAnsi="Arial" w:cs="Arial"/>
          <w:color w:val="222222"/>
          <w:kern w:val="0"/>
          <w:sz w:val="23"/>
          <w:szCs w:val="23"/>
        </w:rPr>
        <w:fldChar w:fldCharType="end"/>
      </w:r>
      <w:r w:rsidRPr="00EA37B4">
        <w:rPr>
          <w:rFonts w:ascii="Arial" w:eastAsia="宋体" w:hAnsi="Arial" w:cs="Arial"/>
          <w:color w:val="222222"/>
          <w:kern w:val="0"/>
          <w:sz w:val="23"/>
          <w:szCs w:val="23"/>
        </w:rPr>
        <w:t>。</w:t>
      </w:r>
    </w:p>
    <w:p w14:paraId="1DE22ADA" w14:textId="77777777"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法线矩阵被定义为「模型矩阵左上角的逆矩阵的转置矩阵」。真是拗口，如果你不明白这是什么意思，别担心，我们还没有讨论逆矩阵</w:t>
      </w:r>
      <w:r w:rsidRPr="00EA37B4">
        <w:rPr>
          <w:rFonts w:ascii="Arial" w:eastAsia="宋体" w:hAnsi="Arial" w:cs="Arial"/>
          <w:color w:val="222222"/>
          <w:kern w:val="0"/>
          <w:sz w:val="23"/>
          <w:szCs w:val="23"/>
        </w:rPr>
        <w:t>(Inverse Matrix)</w:t>
      </w:r>
      <w:r w:rsidRPr="00EA37B4">
        <w:rPr>
          <w:rFonts w:ascii="Arial" w:eastAsia="宋体" w:hAnsi="Arial" w:cs="Arial"/>
          <w:color w:val="222222"/>
          <w:kern w:val="0"/>
          <w:sz w:val="23"/>
          <w:szCs w:val="23"/>
        </w:rPr>
        <w:t>和转置矩阵</w:t>
      </w:r>
      <w:r w:rsidRPr="00EA37B4">
        <w:rPr>
          <w:rFonts w:ascii="Arial" w:eastAsia="宋体" w:hAnsi="Arial" w:cs="Arial"/>
          <w:color w:val="222222"/>
          <w:kern w:val="0"/>
          <w:sz w:val="23"/>
          <w:szCs w:val="23"/>
        </w:rPr>
        <w:t>(Transpose Matrix)</w:t>
      </w:r>
      <w:r w:rsidRPr="00EA37B4">
        <w:rPr>
          <w:rFonts w:ascii="Arial" w:eastAsia="宋体" w:hAnsi="Arial" w:cs="Arial"/>
          <w:color w:val="222222"/>
          <w:kern w:val="0"/>
          <w:sz w:val="23"/>
          <w:szCs w:val="23"/>
        </w:rPr>
        <w:t>。注意，大部分的资源都会将法线矩阵定义为应用到模型</w:t>
      </w:r>
      <w:r w:rsidRPr="00EA37B4">
        <w:rPr>
          <w:rFonts w:ascii="Arial" w:eastAsia="宋体" w:hAnsi="Arial" w:cs="Arial"/>
          <w:color w:val="222222"/>
          <w:kern w:val="0"/>
          <w:sz w:val="23"/>
          <w:szCs w:val="23"/>
        </w:rPr>
        <w:t>-</w:t>
      </w:r>
      <w:r w:rsidRPr="00EA37B4">
        <w:rPr>
          <w:rFonts w:ascii="Arial" w:eastAsia="宋体" w:hAnsi="Arial" w:cs="Arial"/>
          <w:color w:val="222222"/>
          <w:kern w:val="0"/>
          <w:sz w:val="23"/>
          <w:szCs w:val="23"/>
        </w:rPr>
        <w:t>观察矩阵</w:t>
      </w:r>
      <w:r w:rsidRPr="00EA37B4">
        <w:rPr>
          <w:rFonts w:ascii="Arial" w:eastAsia="宋体" w:hAnsi="Arial" w:cs="Arial"/>
          <w:color w:val="222222"/>
          <w:kern w:val="0"/>
          <w:sz w:val="23"/>
          <w:szCs w:val="23"/>
        </w:rPr>
        <w:t>(Model-view Matrix)</w:t>
      </w:r>
      <w:r w:rsidRPr="00EA37B4">
        <w:rPr>
          <w:rFonts w:ascii="Arial" w:eastAsia="宋体" w:hAnsi="Arial" w:cs="Arial"/>
          <w:color w:val="222222"/>
          <w:kern w:val="0"/>
          <w:sz w:val="23"/>
          <w:szCs w:val="23"/>
        </w:rPr>
        <w:t>上的操作，但是由于我们只在世界空间中进行操作（不是在观察空间），我们只使用模型矩阵。</w:t>
      </w:r>
    </w:p>
    <w:p w14:paraId="0892AEC3" w14:textId="77777777"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lastRenderedPageBreak/>
        <w:t>在顶点着色器中，我们可以使用</w:t>
      </w:r>
      <w:r w:rsidRPr="00EA37B4">
        <w:rPr>
          <w:rFonts w:ascii="Arial" w:eastAsia="宋体" w:hAnsi="Arial" w:cs="Arial"/>
          <w:color w:val="222222"/>
          <w:kern w:val="0"/>
          <w:sz w:val="23"/>
          <w:szCs w:val="23"/>
        </w:rPr>
        <w:t>inverse</w:t>
      </w:r>
      <w:r w:rsidRPr="00EA37B4">
        <w:rPr>
          <w:rFonts w:ascii="Arial" w:eastAsia="宋体" w:hAnsi="Arial" w:cs="Arial"/>
          <w:color w:val="222222"/>
          <w:kern w:val="0"/>
          <w:sz w:val="23"/>
          <w:szCs w:val="23"/>
        </w:rPr>
        <w:t>和</w:t>
      </w:r>
      <w:r w:rsidRPr="00EA37B4">
        <w:rPr>
          <w:rFonts w:ascii="Arial" w:eastAsia="宋体" w:hAnsi="Arial" w:cs="Arial"/>
          <w:color w:val="222222"/>
          <w:kern w:val="0"/>
          <w:sz w:val="23"/>
          <w:szCs w:val="23"/>
        </w:rPr>
        <w:t>transpose</w:t>
      </w:r>
      <w:r w:rsidRPr="00EA37B4">
        <w:rPr>
          <w:rFonts w:ascii="Arial" w:eastAsia="宋体" w:hAnsi="Arial" w:cs="Arial"/>
          <w:color w:val="222222"/>
          <w:kern w:val="0"/>
          <w:sz w:val="23"/>
          <w:szCs w:val="23"/>
        </w:rPr>
        <w:t>函数自己生成这个法线矩阵，这两个函数对所有类型矩阵都有效。注意我们还要把被处理过的矩阵强制转换为</w:t>
      </w:r>
      <w:r w:rsidRPr="00EA37B4">
        <w:rPr>
          <w:rFonts w:ascii="Arial" w:eastAsia="宋体" w:hAnsi="Arial" w:cs="Arial"/>
          <w:color w:val="222222"/>
          <w:kern w:val="0"/>
          <w:sz w:val="23"/>
          <w:szCs w:val="23"/>
        </w:rPr>
        <w:t>3×3</w:t>
      </w:r>
      <w:r w:rsidRPr="00EA37B4">
        <w:rPr>
          <w:rFonts w:ascii="Arial" w:eastAsia="宋体" w:hAnsi="Arial" w:cs="Arial"/>
          <w:color w:val="222222"/>
          <w:kern w:val="0"/>
          <w:sz w:val="23"/>
          <w:szCs w:val="23"/>
        </w:rPr>
        <w:t>矩阵，来保证它失去了位移属性以及能够乘以</w:t>
      </w:r>
      <w:r w:rsidRPr="00EA37B4">
        <w:rPr>
          <w:rFonts w:ascii="Consolas" w:eastAsia="宋体" w:hAnsi="Consolas" w:cs="宋体"/>
          <w:color w:val="333333"/>
          <w:kern w:val="0"/>
          <w:sz w:val="18"/>
          <w:szCs w:val="18"/>
          <w:bdr w:val="single" w:sz="6" w:space="1" w:color="CCCCCC" w:frame="1"/>
          <w:shd w:val="clear" w:color="auto" w:fill="F8F8F8"/>
        </w:rPr>
        <w:t>vec3</w:t>
      </w:r>
      <w:r w:rsidRPr="00EA37B4">
        <w:rPr>
          <w:rFonts w:ascii="Arial" w:eastAsia="宋体" w:hAnsi="Arial" w:cs="Arial"/>
          <w:color w:val="222222"/>
          <w:kern w:val="0"/>
          <w:sz w:val="23"/>
          <w:szCs w:val="23"/>
        </w:rPr>
        <w:t>的法向量。</w:t>
      </w:r>
    </w:p>
    <w:p w14:paraId="7E472B57" w14:textId="77777777" w:rsidR="00EA37B4" w:rsidRPr="00EA37B4" w:rsidRDefault="00EA37B4" w:rsidP="00EA37B4">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r w:rsidRPr="00EA37B4">
        <w:rPr>
          <w:rFonts w:ascii="Consolas" w:eastAsia="宋体" w:hAnsi="Consolas" w:cs="宋体"/>
          <w:color w:val="5E6687"/>
          <w:kern w:val="0"/>
          <w:sz w:val="24"/>
          <w:szCs w:val="24"/>
          <w:bdr w:val="none" w:sz="0" w:space="0" w:color="auto" w:frame="1"/>
          <w:shd w:val="clear" w:color="auto" w:fill="F5F7FF"/>
        </w:rPr>
        <w:t xml:space="preserve">Normal = mat3(transpose(inverse(model))) * </w:t>
      </w:r>
      <w:proofErr w:type="spellStart"/>
      <w:r w:rsidRPr="00EA37B4">
        <w:rPr>
          <w:rFonts w:ascii="Consolas" w:eastAsia="宋体" w:hAnsi="Consolas" w:cs="宋体"/>
          <w:color w:val="5E6687"/>
          <w:kern w:val="0"/>
          <w:sz w:val="24"/>
          <w:szCs w:val="24"/>
          <w:bdr w:val="none" w:sz="0" w:space="0" w:color="auto" w:frame="1"/>
          <w:shd w:val="clear" w:color="auto" w:fill="F5F7FF"/>
        </w:rPr>
        <w:t>aNormal</w:t>
      </w:r>
      <w:proofErr w:type="spellEnd"/>
      <w:r w:rsidRPr="00EA37B4">
        <w:rPr>
          <w:rFonts w:ascii="Consolas" w:eastAsia="宋体" w:hAnsi="Consolas" w:cs="宋体"/>
          <w:color w:val="5E6687"/>
          <w:kern w:val="0"/>
          <w:sz w:val="24"/>
          <w:szCs w:val="24"/>
          <w:bdr w:val="none" w:sz="0" w:space="0" w:color="auto" w:frame="1"/>
          <w:shd w:val="clear" w:color="auto" w:fill="F5F7FF"/>
        </w:rPr>
        <w:t>;</w:t>
      </w:r>
    </w:p>
    <w:p w14:paraId="0B56AF84" w14:textId="77777777" w:rsidR="00EA37B4" w:rsidRPr="00EA37B4" w:rsidRDefault="00EA37B4" w:rsidP="00EA37B4">
      <w:pPr>
        <w:widowControl/>
        <w:shd w:val="clear" w:color="auto" w:fill="FFFFFF"/>
        <w:spacing w:after="158" w:line="405" w:lineRule="atLeast"/>
        <w:jc w:val="left"/>
        <w:rPr>
          <w:rFonts w:ascii="Arial" w:eastAsia="宋体" w:hAnsi="Arial" w:cs="Arial"/>
          <w:color w:val="222222"/>
          <w:kern w:val="0"/>
          <w:sz w:val="23"/>
          <w:szCs w:val="23"/>
        </w:rPr>
      </w:pPr>
      <w:r w:rsidRPr="00EA37B4">
        <w:rPr>
          <w:rFonts w:ascii="Arial" w:eastAsia="宋体" w:hAnsi="Arial" w:cs="Arial"/>
          <w:color w:val="222222"/>
          <w:kern w:val="0"/>
          <w:sz w:val="23"/>
          <w:szCs w:val="23"/>
        </w:rPr>
        <w:t>在漫反射光照部分，光照表现并没有问题，这是因为我们没有对物体本身执行任何缩放操作，所以并不是必须要使用一个法线矩阵，仅仅让模型矩阵乘以法线也可以。可是，如果你进行了不等比缩放，使用法线矩阵去乘以法向量就是必不可少的了。</w:t>
      </w:r>
    </w:p>
    <w:p w14:paraId="17982369" w14:textId="77777777" w:rsidR="00EA37B4" w:rsidRPr="00EA37B4" w:rsidRDefault="00EA37B4" w:rsidP="00EA37B4">
      <w:pPr>
        <w:widowControl/>
        <w:shd w:val="clear" w:color="auto" w:fill="FFD2D2"/>
        <w:spacing w:before="100" w:beforeAutospacing="1" w:after="100" w:afterAutospacing="1" w:line="405" w:lineRule="atLeast"/>
        <w:jc w:val="left"/>
        <w:rPr>
          <w:rFonts w:ascii="Arial" w:eastAsia="宋体" w:hAnsi="Arial" w:cs="Arial"/>
          <w:color w:val="444444"/>
          <w:kern w:val="0"/>
          <w:sz w:val="23"/>
          <w:szCs w:val="23"/>
        </w:rPr>
      </w:pPr>
      <w:r w:rsidRPr="00EA37B4">
        <w:rPr>
          <w:rFonts w:ascii="Arial" w:eastAsia="宋体" w:hAnsi="Arial" w:cs="Arial"/>
          <w:color w:val="444444"/>
          <w:kern w:val="0"/>
          <w:sz w:val="23"/>
          <w:szCs w:val="23"/>
        </w:rPr>
        <w:t>即使是对于着色器来说，逆矩阵也是一个开销比较大的运算，因此，只要可能就应该避免在着色器中进行逆矩阵运算，它们必须为你场景中的每个顶点都进行这样的处理。用作学习目这样做是可以的，但是对于一个对效率有要求的应用来说，在绘制之前你最好用</w:t>
      </w:r>
      <w:r w:rsidRPr="00EA37B4">
        <w:rPr>
          <w:rFonts w:ascii="Arial" w:eastAsia="宋体" w:hAnsi="Arial" w:cs="Arial"/>
          <w:color w:val="444444"/>
          <w:kern w:val="0"/>
          <w:sz w:val="23"/>
          <w:szCs w:val="23"/>
        </w:rPr>
        <w:t>CPU</w:t>
      </w:r>
      <w:r w:rsidRPr="00EA37B4">
        <w:rPr>
          <w:rFonts w:ascii="Arial" w:eastAsia="宋体" w:hAnsi="Arial" w:cs="Arial"/>
          <w:color w:val="444444"/>
          <w:kern w:val="0"/>
          <w:sz w:val="23"/>
          <w:szCs w:val="23"/>
        </w:rPr>
        <w:t>计算出法线矩阵，然后通过</w:t>
      </w:r>
      <w:r w:rsidRPr="00EA37B4">
        <w:rPr>
          <w:rFonts w:ascii="Arial" w:eastAsia="宋体" w:hAnsi="Arial" w:cs="Arial"/>
          <w:color w:val="444444"/>
          <w:kern w:val="0"/>
          <w:sz w:val="23"/>
          <w:szCs w:val="23"/>
        </w:rPr>
        <w:t>uniform</w:t>
      </w:r>
      <w:proofErr w:type="gramStart"/>
      <w:r w:rsidRPr="00EA37B4">
        <w:rPr>
          <w:rFonts w:ascii="Arial" w:eastAsia="宋体" w:hAnsi="Arial" w:cs="Arial"/>
          <w:color w:val="444444"/>
          <w:kern w:val="0"/>
          <w:sz w:val="23"/>
          <w:szCs w:val="23"/>
        </w:rPr>
        <w:t>把值传递</w:t>
      </w:r>
      <w:proofErr w:type="gramEnd"/>
      <w:r w:rsidRPr="00EA37B4">
        <w:rPr>
          <w:rFonts w:ascii="Arial" w:eastAsia="宋体" w:hAnsi="Arial" w:cs="Arial"/>
          <w:color w:val="444444"/>
          <w:kern w:val="0"/>
          <w:sz w:val="23"/>
          <w:szCs w:val="23"/>
        </w:rPr>
        <w:t>给着色器（像模型矩阵一样）。</w:t>
      </w:r>
    </w:p>
    <w:p w14:paraId="19090A8C" w14:textId="4B3DFC3C" w:rsidR="00EA37B4" w:rsidRDefault="00EA37B4"/>
    <w:p w14:paraId="240270E6" w14:textId="0CB1FF00" w:rsidR="00EA37B4" w:rsidRDefault="00EA37B4"/>
    <w:p w14:paraId="23905581" w14:textId="3B36619D" w:rsidR="00EA37B4" w:rsidRDefault="00EA37B4">
      <w:r>
        <w:rPr>
          <w:noProof/>
        </w:rPr>
        <w:drawing>
          <wp:inline distT="0" distB="0" distL="0" distR="0" wp14:anchorId="29859C11" wp14:editId="4093B4D9">
            <wp:extent cx="5274310" cy="24136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13635"/>
                    </a:xfrm>
                    <a:prstGeom prst="rect">
                      <a:avLst/>
                    </a:prstGeom>
                  </pic:spPr>
                </pic:pic>
              </a:graphicData>
            </a:graphic>
          </wp:inline>
        </w:drawing>
      </w:r>
    </w:p>
    <w:p w14:paraId="304B8560" w14:textId="5C487656" w:rsidR="00AA3743" w:rsidRDefault="00AA3743"/>
    <w:p w14:paraId="62F09F80" w14:textId="4423DEAC" w:rsidR="00AA3743" w:rsidRDefault="00AA3743"/>
    <w:p w14:paraId="6821581B" w14:textId="77777777" w:rsidR="00AA3743" w:rsidRPr="00AA3743" w:rsidRDefault="00AA3743" w:rsidP="00AA3743">
      <w:pPr>
        <w:widowControl/>
        <w:pBdr>
          <w:bottom w:val="single" w:sz="6" w:space="11" w:color="E1E4E5"/>
        </w:pBdr>
        <w:shd w:val="clear" w:color="auto" w:fill="FFFFFF"/>
        <w:spacing w:before="375" w:after="225"/>
        <w:jc w:val="left"/>
        <w:outlineLvl w:val="1"/>
        <w:rPr>
          <w:rFonts w:ascii="Helvetica" w:eastAsia="宋体" w:hAnsi="Helvetica" w:cs="Helvetica"/>
          <w:color w:val="222222"/>
          <w:kern w:val="0"/>
          <w:sz w:val="48"/>
          <w:szCs w:val="48"/>
        </w:rPr>
      </w:pPr>
      <w:r w:rsidRPr="00AA3743">
        <w:rPr>
          <w:rFonts w:ascii="Helvetica" w:eastAsia="宋体" w:hAnsi="Helvetica" w:cs="Helvetica"/>
          <w:color w:val="222222"/>
          <w:kern w:val="0"/>
          <w:sz w:val="48"/>
          <w:szCs w:val="48"/>
        </w:rPr>
        <w:t>词汇表</w:t>
      </w:r>
    </w:p>
    <w:p w14:paraId="623DFE77"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lastRenderedPageBreak/>
        <w:t>颜色向量</w:t>
      </w:r>
      <w:r w:rsidRPr="00AA3743">
        <w:rPr>
          <w:rFonts w:ascii="Arial" w:eastAsia="宋体" w:hAnsi="Arial" w:cs="Arial"/>
          <w:b/>
          <w:bCs/>
          <w:color w:val="222222"/>
          <w:kern w:val="0"/>
          <w:sz w:val="23"/>
          <w:szCs w:val="23"/>
        </w:rPr>
        <w:t>(Color Vector)</w:t>
      </w:r>
      <w:r w:rsidRPr="00AA3743">
        <w:rPr>
          <w:rFonts w:ascii="Arial" w:eastAsia="宋体" w:hAnsi="Arial" w:cs="Arial"/>
          <w:color w:val="222222"/>
          <w:kern w:val="0"/>
          <w:sz w:val="23"/>
          <w:szCs w:val="23"/>
        </w:rPr>
        <w:t>：一个通过红绿蓝</w:t>
      </w:r>
      <w:r w:rsidRPr="00AA3743">
        <w:rPr>
          <w:rFonts w:ascii="Arial" w:eastAsia="宋体" w:hAnsi="Arial" w:cs="Arial"/>
          <w:color w:val="222222"/>
          <w:kern w:val="0"/>
          <w:sz w:val="23"/>
          <w:szCs w:val="23"/>
        </w:rPr>
        <w:t>(RGB)</w:t>
      </w:r>
      <w:r w:rsidRPr="00AA3743">
        <w:rPr>
          <w:rFonts w:ascii="Arial" w:eastAsia="宋体" w:hAnsi="Arial" w:cs="Arial"/>
          <w:color w:val="222222"/>
          <w:kern w:val="0"/>
          <w:sz w:val="23"/>
          <w:szCs w:val="23"/>
        </w:rPr>
        <w:t>分量的组合描绘大部分真实颜色的向量。一个物体的颜色实际上是该物体所不能吸收的反射颜色分量。</w:t>
      </w:r>
    </w:p>
    <w:p w14:paraId="7F580254"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冯氏光照模型</w:t>
      </w:r>
      <w:r w:rsidRPr="00AA3743">
        <w:rPr>
          <w:rFonts w:ascii="Arial" w:eastAsia="宋体" w:hAnsi="Arial" w:cs="Arial"/>
          <w:b/>
          <w:bCs/>
          <w:color w:val="222222"/>
          <w:kern w:val="0"/>
          <w:sz w:val="23"/>
          <w:szCs w:val="23"/>
        </w:rPr>
        <w:t>(</w:t>
      </w:r>
      <w:proofErr w:type="spellStart"/>
      <w:r w:rsidRPr="00AA3743">
        <w:rPr>
          <w:rFonts w:ascii="Arial" w:eastAsia="宋体" w:hAnsi="Arial" w:cs="Arial"/>
          <w:b/>
          <w:bCs/>
          <w:color w:val="222222"/>
          <w:kern w:val="0"/>
          <w:sz w:val="23"/>
          <w:szCs w:val="23"/>
        </w:rPr>
        <w:t>Phong</w:t>
      </w:r>
      <w:proofErr w:type="spellEnd"/>
      <w:r w:rsidRPr="00AA3743">
        <w:rPr>
          <w:rFonts w:ascii="Arial" w:eastAsia="宋体" w:hAnsi="Arial" w:cs="Arial"/>
          <w:b/>
          <w:bCs/>
          <w:color w:val="222222"/>
          <w:kern w:val="0"/>
          <w:sz w:val="23"/>
          <w:szCs w:val="23"/>
        </w:rPr>
        <w:t xml:space="preserve"> Lighting Model)</w:t>
      </w:r>
      <w:r w:rsidRPr="00AA3743">
        <w:rPr>
          <w:rFonts w:ascii="Arial" w:eastAsia="宋体" w:hAnsi="Arial" w:cs="Arial"/>
          <w:color w:val="222222"/>
          <w:kern w:val="0"/>
          <w:sz w:val="23"/>
          <w:szCs w:val="23"/>
        </w:rPr>
        <w:t>：一个通过计算环境光，漫反射，和镜面光分量的值来估计真实光照的模型。</w:t>
      </w:r>
    </w:p>
    <w:p w14:paraId="6E5E4E51"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环境光照</w:t>
      </w:r>
      <w:r w:rsidRPr="00AA3743">
        <w:rPr>
          <w:rFonts w:ascii="Arial" w:eastAsia="宋体" w:hAnsi="Arial" w:cs="Arial"/>
          <w:b/>
          <w:bCs/>
          <w:color w:val="222222"/>
          <w:kern w:val="0"/>
          <w:sz w:val="23"/>
          <w:szCs w:val="23"/>
        </w:rPr>
        <w:t>(Ambient Lighting)</w:t>
      </w:r>
      <w:r w:rsidRPr="00AA3743">
        <w:rPr>
          <w:rFonts w:ascii="Arial" w:eastAsia="宋体" w:hAnsi="Arial" w:cs="Arial"/>
          <w:color w:val="222222"/>
          <w:kern w:val="0"/>
          <w:sz w:val="23"/>
          <w:szCs w:val="23"/>
        </w:rPr>
        <w:t>：通过给每个没有被光照的物体很小的亮度，使其不是完全黑暗的，从而对全局光照进行估计。</w:t>
      </w:r>
    </w:p>
    <w:p w14:paraId="32EF78BB"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漫反射着色</w:t>
      </w:r>
      <w:r w:rsidRPr="00AA3743">
        <w:rPr>
          <w:rFonts w:ascii="Arial" w:eastAsia="宋体" w:hAnsi="Arial" w:cs="Arial"/>
          <w:b/>
          <w:bCs/>
          <w:color w:val="222222"/>
          <w:kern w:val="0"/>
          <w:sz w:val="23"/>
          <w:szCs w:val="23"/>
        </w:rPr>
        <w:t>(Diffuse Shading)</w:t>
      </w:r>
      <w:r w:rsidRPr="00AA3743">
        <w:rPr>
          <w:rFonts w:ascii="Arial" w:eastAsia="宋体" w:hAnsi="Arial" w:cs="Arial"/>
          <w:color w:val="222222"/>
          <w:kern w:val="0"/>
          <w:sz w:val="23"/>
          <w:szCs w:val="23"/>
        </w:rPr>
        <w:t>：一个顶点</w:t>
      </w:r>
      <w:r w:rsidRPr="00AA3743">
        <w:rPr>
          <w:rFonts w:ascii="Arial" w:eastAsia="宋体" w:hAnsi="Arial" w:cs="Arial"/>
          <w:color w:val="222222"/>
          <w:kern w:val="0"/>
          <w:sz w:val="23"/>
          <w:szCs w:val="23"/>
        </w:rPr>
        <w:t>/</w:t>
      </w:r>
      <w:r w:rsidRPr="00AA3743">
        <w:rPr>
          <w:rFonts w:ascii="Arial" w:eastAsia="宋体" w:hAnsi="Arial" w:cs="Arial"/>
          <w:color w:val="222222"/>
          <w:kern w:val="0"/>
          <w:sz w:val="23"/>
          <w:szCs w:val="23"/>
        </w:rPr>
        <w:t>片段与光线方向越接近，光照会越强。使用了法向量来计算角度。</w:t>
      </w:r>
    </w:p>
    <w:p w14:paraId="27F768CA"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法向量</w:t>
      </w:r>
      <w:r w:rsidRPr="00AA3743">
        <w:rPr>
          <w:rFonts w:ascii="Arial" w:eastAsia="宋体" w:hAnsi="Arial" w:cs="Arial"/>
          <w:b/>
          <w:bCs/>
          <w:color w:val="222222"/>
          <w:kern w:val="0"/>
          <w:sz w:val="23"/>
          <w:szCs w:val="23"/>
        </w:rPr>
        <w:t>(Normal Vector)</w:t>
      </w:r>
      <w:r w:rsidRPr="00AA3743">
        <w:rPr>
          <w:rFonts w:ascii="Arial" w:eastAsia="宋体" w:hAnsi="Arial" w:cs="Arial"/>
          <w:color w:val="222222"/>
          <w:kern w:val="0"/>
          <w:sz w:val="23"/>
          <w:szCs w:val="23"/>
        </w:rPr>
        <w:t>：一个垂直于平面的单位向量。</w:t>
      </w:r>
    </w:p>
    <w:p w14:paraId="597BD277"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法线矩阵</w:t>
      </w:r>
      <w:r w:rsidRPr="00AA3743">
        <w:rPr>
          <w:rFonts w:ascii="Arial" w:eastAsia="宋体" w:hAnsi="Arial" w:cs="Arial"/>
          <w:b/>
          <w:bCs/>
          <w:color w:val="222222"/>
          <w:kern w:val="0"/>
          <w:sz w:val="23"/>
          <w:szCs w:val="23"/>
        </w:rPr>
        <w:t>(Normal Matrix)</w:t>
      </w:r>
      <w:r w:rsidRPr="00AA3743">
        <w:rPr>
          <w:rFonts w:ascii="Arial" w:eastAsia="宋体" w:hAnsi="Arial" w:cs="Arial"/>
          <w:color w:val="222222"/>
          <w:kern w:val="0"/>
          <w:sz w:val="23"/>
          <w:szCs w:val="23"/>
        </w:rPr>
        <w:t>：一个</w:t>
      </w:r>
      <w:r w:rsidRPr="00AA3743">
        <w:rPr>
          <w:rFonts w:ascii="Arial" w:eastAsia="宋体" w:hAnsi="Arial" w:cs="Arial"/>
          <w:color w:val="222222"/>
          <w:kern w:val="0"/>
          <w:sz w:val="23"/>
          <w:szCs w:val="23"/>
        </w:rPr>
        <w:t>3x3</w:t>
      </w:r>
      <w:r w:rsidRPr="00AA3743">
        <w:rPr>
          <w:rFonts w:ascii="Arial" w:eastAsia="宋体" w:hAnsi="Arial" w:cs="Arial"/>
          <w:color w:val="222222"/>
          <w:kern w:val="0"/>
          <w:sz w:val="23"/>
          <w:szCs w:val="23"/>
        </w:rPr>
        <w:t>矩阵，或者说是没有平移的模型（或者模型</w:t>
      </w:r>
      <w:r w:rsidRPr="00AA3743">
        <w:rPr>
          <w:rFonts w:ascii="Arial" w:eastAsia="宋体" w:hAnsi="Arial" w:cs="Arial"/>
          <w:color w:val="222222"/>
          <w:kern w:val="0"/>
          <w:sz w:val="23"/>
          <w:szCs w:val="23"/>
        </w:rPr>
        <w:t>-</w:t>
      </w:r>
      <w:r w:rsidRPr="00AA3743">
        <w:rPr>
          <w:rFonts w:ascii="Arial" w:eastAsia="宋体" w:hAnsi="Arial" w:cs="Arial"/>
          <w:color w:val="222222"/>
          <w:kern w:val="0"/>
          <w:sz w:val="23"/>
          <w:szCs w:val="23"/>
        </w:rPr>
        <w:t>观察）矩阵。它也被以某种方式修改（逆转置），从而在应用非统一缩放时，保持法向量朝向正确的方向。否则法向量会在使用非统一缩放时被扭曲。</w:t>
      </w:r>
    </w:p>
    <w:p w14:paraId="7E460B33"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镜面光照</w:t>
      </w:r>
      <w:r w:rsidRPr="00AA3743">
        <w:rPr>
          <w:rFonts w:ascii="Arial" w:eastAsia="宋体" w:hAnsi="Arial" w:cs="Arial"/>
          <w:b/>
          <w:bCs/>
          <w:color w:val="222222"/>
          <w:kern w:val="0"/>
          <w:sz w:val="23"/>
          <w:szCs w:val="23"/>
        </w:rPr>
        <w:t>(Specular Lighting)</w:t>
      </w:r>
      <w:r w:rsidRPr="00AA3743">
        <w:rPr>
          <w:rFonts w:ascii="Arial" w:eastAsia="宋体" w:hAnsi="Arial" w:cs="Arial"/>
          <w:color w:val="222222"/>
          <w:kern w:val="0"/>
          <w:sz w:val="23"/>
          <w:szCs w:val="23"/>
        </w:rPr>
        <w:t>：当观察者视线靠近光源在表面的反射线时会显示的镜面高光。镜面光照是由观察者的方向，光源的方向和设定高光</w:t>
      </w:r>
      <w:proofErr w:type="gramStart"/>
      <w:r w:rsidRPr="00AA3743">
        <w:rPr>
          <w:rFonts w:ascii="Arial" w:eastAsia="宋体" w:hAnsi="Arial" w:cs="Arial"/>
          <w:color w:val="222222"/>
          <w:kern w:val="0"/>
          <w:sz w:val="23"/>
          <w:szCs w:val="23"/>
        </w:rPr>
        <w:t>分散量</w:t>
      </w:r>
      <w:proofErr w:type="gramEnd"/>
      <w:r w:rsidRPr="00AA3743">
        <w:rPr>
          <w:rFonts w:ascii="Arial" w:eastAsia="宋体" w:hAnsi="Arial" w:cs="Arial"/>
          <w:color w:val="222222"/>
          <w:kern w:val="0"/>
          <w:sz w:val="23"/>
          <w:szCs w:val="23"/>
        </w:rPr>
        <w:t>的反光度值三个</w:t>
      </w:r>
      <w:proofErr w:type="gramStart"/>
      <w:r w:rsidRPr="00AA3743">
        <w:rPr>
          <w:rFonts w:ascii="Arial" w:eastAsia="宋体" w:hAnsi="Arial" w:cs="Arial"/>
          <w:color w:val="222222"/>
          <w:kern w:val="0"/>
          <w:sz w:val="23"/>
          <w:szCs w:val="23"/>
        </w:rPr>
        <w:t>量共同</w:t>
      </w:r>
      <w:proofErr w:type="gramEnd"/>
      <w:r w:rsidRPr="00AA3743">
        <w:rPr>
          <w:rFonts w:ascii="Arial" w:eastAsia="宋体" w:hAnsi="Arial" w:cs="Arial"/>
          <w:color w:val="222222"/>
          <w:kern w:val="0"/>
          <w:sz w:val="23"/>
          <w:szCs w:val="23"/>
        </w:rPr>
        <w:t>决定的。</w:t>
      </w:r>
    </w:p>
    <w:p w14:paraId="602899EA"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冯氏着色</w:t>
      </w:r>
      <w:r w:rsidRPr="00AA3743">
        <w:rPr>
          <w:rFonts w:ascii="Arial" w:eastAsia="宋体" w:hAnsi="Arial" w:cs="Arial"/>
          <w:b/>
          <w:bCs/>
          <w:color w:val="222222"/>
          <w:kern w:val="0"/>
          <w:sz w:val="23"/>
          <w:szCs w:val="23"/>
        </w:rPr>
        <w:t>(</w:t>
      </w:r>
      <w:proofErr w:type="spellStart"/>
      <w:r w:rsidRPr="00AA3743">
        <w:rPr>
          <w:rFonts w:ascii="Arial" w:eastAsia="宋体" w:hAnsi="Arial" w:cs="Arial"/>
          <w:b/>
          <w:bCs/>
          <w:color w:val="222222"/>
          <w:kern w:val="0"/>
          <w:sz w:val="23"/>
          <w:szCs w:val="23"/>
        </w:rPr>
        <w:t>Phong</w:t>
      </w:r>
      <w:proofErr w:type="spellEnd"/>
      <w:r w:rsidRPr="00AA3743">
        <w:rPr>
          <w:rFonts w:ascii="Arial" w:eastAsia="宋体" w:hAnsi="Arial" w:cs="Arial"/>
          <w:b/>
          <w:bCs/>
          <w:color w:val="222222"/>
          <w:kern w:val="0"/>
          <w:sz w:val="23"/>
          <w:szCs w:val="23"/>
        </w:rPr>
        <w:t xml:space="preserve"> Shading)</w:t>
      </w:r>
      <w:r w:rsidRPr="00AA3743">
        <w:rPr>
          <w:rFonts w:ascii="Arial" w:eastAsia="宋体" w:hAnsi="Arial" w:cs="Arial"/>
          <w:color w:val="222222"/>
          <w:kern w:val="0"/>
          <w:sz w:val="23"/>
          <w:szCs w:val="23"/>
        </w:rPr>
        <w:t>：冯氏光照模型应用在片段着色器。</w:t>
      </w:r>
    </w:p>
    <w:p w14:paraId="10A57F8D"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proofErr w:type="spellStart"/>
      <w:r w:rsidRPr="00AA3743">
        <w:rPr>
          <w:rFonts w:ascii="Arial" w:eastAsia="宋体" w:hAnsi="Arial" w:cs="Arial"/>
          <w:b/>
          <w:bCs/>
          <w:color w:val="222222"/>
          <w:kern w:val="0"/>
          <w:sz w:val="23"/>
          <w:szCs w:val="23"/>
        </w:rPr>
        <w:t>Gouraud</w:t>
      </w:r>
      <w:proofErr w:type="spellEnd"/>
      <w:r w:rsidRPr="00AA3743">
        <w:rPr>
          <w:rFonts w:ascii="Arial" w:eastAsia="宋体" w:hAnsi="Arial" w:cs="Arial"/>
          <w:b/>
          <w:bCs/>
          <w:color w:val="222222"/>
          <w:kern w:val="0"/>
          <w:sz w:val="23"/>
          <w:szCs w:val="23"/>
        </w:rPr>
        <w:t>着色</w:t>
      </w:r>
      <w:r w:rsidRPr="00AA3743">
        <w:rPr>
          <w:rFonts w:ascii="Arial" w:eastAsia="宋体" w:hAnsi="Arial" w:cs="Arial"/>
          <w:b/>
          <w:bCs/>
          <w:color w:val="222222"/>
          <w:kern w:val="0"/>
          <w:sz w:val="23"/>
          <w:szCs w:val="23"/>
        </w:rPr>
        <w:t>(</w:t>
      </w:r>
      <w:proofErr w:type="spellStart"/>
      <w:r w:rsidRPr="00AA3743">
        <w:rPr>
          <w:rFonts w:ascii="Arial" w:eastAsia="宋体" w:hAnsi="Arial" w:cs="Arial"/>
          <w:b/>
          <w:bCs/>
          <w:color w:val="222222"/>
          <w:kern w:val="0"/>
          <w:sz w:val="23"/>
          <w:szCs w:val="23"/>
        </w:rPr>
        <w:t>Gouraud</w:t>
      </w:r>
      <w:proofErr w:type="spellEnd"/>
      <w:r w:rsidRPr="00AA3743">
        <w:rPr>
          <w:rFonts w:ascii="Arial" w:eastAsia="宋体" w:hAnsi="Arial" w:cs="Arial"/>
          <w:b/>
          <w:bCs/>
          <w:color w:val="222222"/>
          <w:kern w:val="0"/>
          <w:sz w:val="23"/>
          <w:szCs w:val="23"/>
        </w:rPr>
        <w:t xml:space="preserve"> shading)</w:t>
      </w:r>
      <w:r w:rsidRPr="00AA3743">
        <w:rPr>
          <w:rFonts w:ascii="Arial" w:eastAsia="宋体" w:hAnsi="Arial" w:cs="Arial"/>
          <w:color w:val="222222"/>
          <w:kern w:val="0"/>
          <w:sz w:val="23"/>
          <w:szCs w:val="23"/>
        </w:rPr>
        <w:t>：冯氏光照模型应用在顶点着色器上。在使用很少数量的顶点时会产生明显的瑕疵。会得到效率提升但是损失了视觉质量。</w:t>
      </w:r>
    </w:p>
    <w:p w14:paraId="381AFA06"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GLSL</w:t>
      </w:r>
      <w:r w:rsidRPr="00AA3743">
        <w:rPr>
          <w:rFonts w:ascii="Arial" w:eastAsia="宋体" w:hAnsi="Arial" w:cs="Arial"/>
          <w:b/>
          <w:bCs/>
          <w:color w:val="222222"/>
          <w:kern w:val="0"/>
          <w:sz w:val="23"/>
          <w:szCs w:val="23"/>
        </w:rPr>
        <w:t>结构体</w:t>
      </w:r>
      <w:r w:rsidRPr="00AA3743">
        <w:rPr>
          <w:rFonts w:ascii="Arial" w:eastAsia="宋体" w:hAnsi="Arial" w:cs="Arial"/>
          <w:b/>
          <w:bCs/>
          <w:color w:val="222222"/>
          <w:kern w:val="0"/>
          <w:sz w:val="23"/>
          <w:szCs w:val="23"/>
        </w:rPr>
        <w:t>(GLSL struct)</w:t>
      </w:r>
      <w:r w:rsidRPr="00AA3743">
        <w:rPr>
          <w:rFonts w:ascii="Arial" w:eastAsia="宋体" w:hAnsi="Arial" w:cs="Arial"/>
          <w:color w:val="222222"/>
          <w:kern w:val="0"/>
          <w:sz w:val="23"/>
          <w:szCs w:val="23"/>
        </w:rPr>
        <w:t>：一个类似于</w:t>
      </w:r>
      <w:r w:rsidRPr="00AA3743">
        <w:rPr>
          <w:rFonts w:ascii="Arial" w:eastAsia="宋体" w:hAnsi="Arial" w:cs="Arial"/>
          <w:color w:val="222222"/>
          <w:kern w:val="0"/>
          <w:sz w:val="23"/>
          <w:szCs w:val="23"/>
        </w:rPr>
        <w:t>C</w:t>
      </w:r>
      <w:r w:rsidRPr="00AA3743">
        <w:rPr>
          <w:rFonts w:ascii="Arial" w:eastAsia="宋体" w:hAnsi="Arial" w:cs="Arial"/>
          <w:color w:val="222222"/>
          <w:kern w:val="0"/>
          <w:sz w:val="23"/>
          <w:szCs w:val="23"/>
        </w:rPr>
        <w:t>的结构体，用作着色器变量的容器。大部分时间用来管理输入</w:t>
      </w:r>
      <w:r w:rsidRPr="00AA3743">
        <w:rPr>
          <w:rFonts w:ascii="Arial" w:eastAsia="宋体" w:hAnsi="Arial" w:cs="Arial"/>
          <w:color w:val="222222"/>
          <w:kern w:val="0"/>
          <w:sz w:val="23"/>
          <w:szCs w:val="23"/>
        </w:rPr>
        <w:t>/</w:t>
      </w:r>
      <w:r w:rsidRPr="00AA3743">
        <w:rPr>
          <w:rFonts w:ascii="Arial" w:eastAsia="宋体" w:hAnsi="Arial" w:cs="Arial"/>
          <w:color w:val="222222"/>
          <w:kern w:val="0"/>
          <w:sz w:val="23"/>
          <w:szCs w:val="23"/>
        </w:rPr>
        <w:t>输出</w:t>
      </w:r>
      <w:r w:rsidRPr="00AA3743">
        <w:rPr>
          <w:rFonts w:ascii="Arial" w:eastAsia="宋体" w:hAnsi="Arial" w:cs="Arial"/>
          <w:color w:val="222222"/>
          <w:kern w:val="0"/>
          <w:sz w:val="23"/>
          <w:szCs w:val="23"/>
        </w:rPr>
        <w:t>/uniform</w:t>
      </w:r>
      <w:r w:rsidRPr="00AA3743">
        <w:rPr>
          <w:rFonts w:ascii="Arial" w:eastAsia="宋体" w:hAnsi="Arial" w:cs="Arial"/>
          <w:color w:val="222222"/>
          <w:kern w:val="0"/>
          <w:sz w:val="23"/>
          <w:szCs w:val="23"/>
        </w:rPr>
        <w:t>。</w:t>
      </w:r>
    </w:p>
    <w:p w14:paraId="7DF67BB0"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材质</w:t>
      </w:r>
      <w:r w:rsidRPr="00AA3743">
        <w:rPr>
          <w:rFonts w:ascii="Arial" w:eastAsia="宋体" w:hAnsi="Arial" w:cs="Arial"/>
          <w:b/>
          <w:bCs/>
          <w:color w:val="222222"/>
          <w:kern w:val="0"/>
          <w:sz w:val="23"/>
          <w:szCs w:val="23"/>
        </w:rPr>
        <w:t>(Material)</w:t>
      </w:r>
      <w:r w:rsidRPr="00AA3743">
        <w:rPr>
          <w:rFonts w:ascii="Arial" w:eastAsia="宋体" w:hAnsi="Arial" w:cs="Arial"/>
          <w:color w:val="222222"/>
          <w:kern w:val="0"/>
          <w:sz w:val="23"/>
          <w:szCs w:val="23"/>
        </w:rPr>
        <w:t>：一个物体反射的环境光，漫反射，镜面光颜色。这些东西设定了物体所拥有的颜色。</w:t>
      </w:r>
    </w:p>
    <w:p w14:paraId="73F40206"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光照属性</w:t>
      </w:r>
      <w:r w:rsidRPr="00AA3743">
        <w:rPr>
          <w:rFonts w:ascii="Arial" w:eastAsia="宋体" w:hAnsi="Arial" w:cs="Arial"/>
          <w:b/>
          <w:bCs/>
          <w:color w:val="222222"/>
          <w:kern w:val="0"/>
          <w:sz w:val="23"/>
          <w:szCs w:val="23"/>
        </w:rPr>
        <w:t>(Light(properties))</w:t>
      </w:r>
      <w:r w:rsidRPr="00AA3743">
        <w:rPr>
          <w:rFonts w:ascii="Arial" w:eastAsia="宋体" w:hAnsi="Arial" w:cs="Arial"/>
          <w:color w:val="222222"/>
          <w:kern w:val="0"/>
          <w:sz w:val="23"/>
          <w:szCs w:val="23"/>
        </w:rPr>
        <w:t>：一个光的环境光，漫反射，镜面光的强度。可以使用任何颜色值，对每一个冯氏分量</w:t>
      </w:r>
      <w:r w:rsidRPr="00AA3743">
        <w:rPr>
          <w:rFonts w:ascii="Arial" w:eastAsia="宋体" w:hAnsi="Arial" w:cs="Arial"/>
          <w:color w:val="222222"/>
          <w:kern w:val="0"/>
          <w:sz w:val="23"/>
          <w:szCs w:val="23"/>
        </w:rPr>
        <w:t>(</w:t>
      </w:r>
      <w:proofErr w:type="spellStart"/>
      <w:r w:rsidRPr="00AA3743">
        <w:rPr>
          <w:rFonts w:ascii="Arial" w:eastAsia="宋体" w:hAnsi="Arial" w:cs="Arial"/>
          <w:color w:val="222222"/>
          <w:kern w:val="0"/>
          <w:sz w:val="23"/>
          <w:szCs w:val="23"/>
        </w:rPr>
        <w:t>Phong</w:t>
      </w:r>
      <w:proofErr w:type="spellEnd"/>
      <w:r w:rsidRPr="00AA3743">
        <w:rPr>
          <w:rFonts w:ascii="Arial" w:eastAsia="宋体" w:hAnsi="Arial" w:cs="Arial"/>
          <w:color w:val="222222"/>
          <w:kern w:val="0"/>
          <w:sz w:val="23"/>
          <w:szCs w:val="23"/>
        </w:rPr>
        <w:t xml:space="preserve"> Component)</w:t>
      </w:r>
      <w:r w:rsidRPr="00AA3743">
        <w:rPr>
          <w:rFonts w:ascii="Arial" w:eastAsia="宋体" w:hAnsi="Arial" w:cs="Arial"/>
          <w:color w:val="222222"/>
          <w:kern w:val="0"/>
          <w:sz w:val="23"/>
          <w:szCs w:val="23"/>
        </w:rPr>
        <w:t>定义光源发出的颜色</w:t>
      </w:r>
      <w:r w:rsidRPr="00AA3743">
        <w:rPr>
          <w:rFonts w:ascii="Arial" w:eastAsia="宋体" w:hAnsi="Arial" w:cs="Arial"/>
          <w:color w:val="222222"/>
          <w:kern w:val="0"/>
          <w:sz w:val="23"/>
          <w:szCs w:val="23"/>
        </w:rPr>
        <w:t>/</w:t>
      </w:r>
      <w:r w:rsidRPr="00AA3743">
        <w:rPr>
          <w:rFonts w:ascii="Arial" w:eastAsia="宋体" w:hAnsi="Arial" w:cs="Arial"/>
          <w:color w:val="222222"/>
          <w:kern w:val="0"/>
          <w:sz w:val="23"/>
          <w:szCs w:val="23"/>
        </w:rPr>
        <w:t>强度。</w:t>
      </w:r>
    </w:p>
    <w:p w14:paraId="72FEA061"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漫反射贴图</w:t>
      </w:r>
      <w:r w:rsidRPr="00AA3743">
        <w:rPr>
          <w:rFonts w:ascii="Arial" w:eastAsia="宋体" w:hAnsi="Arial" w:cs="Arial"/>
          <w:b/>
          <w:bCs/>
          <w:color w:val="222222"/>
          <w:kern w:val="0"/>
          <w:sz w:val="23"/>
          <w:szCs w:val="23"/>
        </w:rPr>
        <w:t>(Diffuse Map)</w:t>
      </w:r>
      <w:r w:rsidRPr="00AA3743">
        <w:rPr>
          <w:rFonts w:ascii="Arial" w:eastAsia="宋体" w:hAnsi="Arial" w:cs="Arial"/>
          <w:color w:val="222222"/>
          <w:kern w:val="0"/>
          <w:sz w:val="23"/>
          <w:szCs w:val="23"/>
        </w:rPr>
        <w:t>：一个设定了每个片段中漫反射颜色的纹理图片。</w:t>
      </w:r>
    </w:p>
    <w:p w14:paraId="2D5BA15A"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镜面光贴图</w:t>
      </w:r>
      <w:r w:rsidRPr="00AA3743">
        <w:rPr>
          <w:rFonts w:ascii="Arial" w:eastAsia="宋体" w:hAnsi="Arial" w:cs="Arial"/>
          <w:b/>
          <w:bCs/>
          <w:color w:val="222222"/>
          <w:kern w:val="0"/>
          <w:sz w:val="23"/>
          <w:szCs w:val="23"/>
        </w:rPr>
        <w:t>(Specular Map)</w:t>
      </w:r>
      <w:r w:rsidRPr="00AA3743">
        <w:rPr>
          <w:rFonts w:ascii="Arial" w:eastAsia="宋体" w:hAnsi="Arial" w:cs="Arial"/>
          <w:color w:val="222222"/>
          <w:kern w:val="0"/>
          <w:sz w:val="23"/>
          <w:szCs w:val="23"/>
        </w:rPr>
        <w:t>：一个设定了每一个片段的镜面光强度</w:t>
      </w:r>
      <w:r w:rsidRPr="00AA3743">
        <w:rPr>
          <w:rFonts w:ascii="Arial" w:eastAsia="宋体" w:hAnsi="Arial" w:cs="Arial"/>
          <w:color w:val="222222"/>
          <w:kern w:val="0"/>
          <w:sz w:val="23"/>
          <w:szCs w:val="23"/>
        </w:rPr>
        <w:t>/</w:t>
      </w:r>
      <w:r w:rsidRPr="00AA3743">
        <w:rPr>
          <w:rFonts w:ascii="Arial" w:eastAsia="宋体" w:hAnsi="Arial" w:cs="Arial"/>
          <w:color w:val="222222"/>
          <w:kern w:val="0"/>
          <w:sz w:val="23"/>
          <w:szCs w:val="23"/>
        </w:rPr>
        <w:t>颜色的纹理贴图。仅在物体的特定区域显示镜面高光。</w:t>
      </w:r>
    </w:p>
    <w:p w14:paraId="2F49B3C4"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lastRenderedPageBreak/>
        <w:t>定向光</w:t>
      </w:r>
      <w:r w:rsidRPr="00AA3743">
        <w:rPr>
          <w:rFonts w:ascii="Arial" w:eastAsia="宋体" w:hAnsi="Arial" w:cs="Arial"/>
          <w:b/>
          <w:bCs/>
          <w:color w:val="222222"/>
          <w:kern w:val="0"/>
          <w:sz w:val="23"/>
          <w:szCs w:val="23"/>
        </w:rPr>
        <w:t>(Directional Light)</w:t>
      </w:r>
      <w:r w:rsidRPr="00AA3743">
        <w:rPr>
          <w:rFonts w:ascii="Arial" w:eastAsia="宋体" w:hAnsi="Arial" w:cs="Arial"/>
          <w:color w:val="222222"/>
          <w:kern w:val="0"/>
          <w:sz w:val="23"/>
          <w:szCs w:val="23"/>
        </w:rPr>
        <w:t>：只有一个方向的光源。它被建模为不管距离有多长所有光束都是平行而且其方向向量在整个场景中保持不变。</w:t>
      </w:r>
    </w:p>
    <w:p w14:paraId="39823747"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点光源</w:t>
      </w:r>
      <w:r w:rsidRPr="00AA3743">
        <w:rPr>
          <w:rFonts w:ascii="Arial" w:eastAsia="宋体" w:hAnsi="Arial" w:cs="Arial"/>
          <w:b/>
          <w:bCs/>
          <w:color w:val="222222"/>
          <w:kern w:val="0"/>
          <w:sz w:val="23"/>
          <w:szCs w:val="23"/>
        </w:rPr>
        <w:t>(Point Light)</w:t>
      </w:r>
      <w:r w:rsidRPr="00AA3743">
        <w:rPr>
          <w:rFonts w:ascii="Arial" w:eastAsia="宋体" w:hAnsi="Arial" w:cs="Arial"/>
          <w:color w:val="222222"/>
          <w:kern w:val="0"/>
          <w:sz w:val="23"/>
          <w:szCs w:val="23"/>
        </w:rPr>
        <w:t>：一个在场景中有位置的，光线逐渐衰减的光源。</w:t>
      </w:r>
    </w:p>
    <w:p w14:paraId="538F66CC"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衰减</w:t>
      </w:r>
      <w:r w:rsidRPr="00AA3743">
        <w:rPr>
          <w:rFonts w:ascii="Arial" w:eastAsia="宋体" w:hAnsi="Arial" w:cs="Arial"/>
          <w:b/>
          <w:bCs/>
          <w:color w:val="222222"/>
          <w:kern w:val="0"/>
          <w:sz w:val="23"/>
          <w:szCs w:val="23"/>
        </w:rPr>
        <w:t>(Attenuation)</w:t>
      </w:r>
      <w:r w:rsidRPr="00AA3743">
        <w:rPr>
          <w:rFonts w:ascii="Arial" w:eastAsia="宋体" w:hAnsi="Arial" w:cs="Arial"/>
          <w:color w:val="222222"/>
          <w:kern w:val="0"/>
          <w:sz w:val="23"/>
          <w:szCs w:val="23"/>
        </w:rPr>
        <w:t>：</w:t>
      </w:r>
      <w:proofErr w:type="gramStart"/>
      <w:r w:rsidRPr="00AA3743">
        <w:rPr>
          <w:rFonts w:ascii="Arial" w:eastAsia="宋体" w:hAnsi="Arial" w:cs="Arial"/>
          <w:color w:val="222222"/>
          <w:kern w:val="0"/>
          <w:sz w:val="23"/>
          <w:szCs w:val="23"/>
        </w:rPr>
        <w:t>光随着</w:t>
      </w:r>
      <w:proofErr w:type="gramEnd"/>
      <w:r w:rsidRPr="00AA3743">
        <w:rPr>
          <w:rFonts w:ascii="Arial" w:eastAsia="宋体" w:hAnsi="Arial" w:cs="Arial"/>
          <w:color w:val="222222"/>
          <w:kern w:val="0"/>
          <w:sz w:val="23"/>
          <w:szCs w:val="23"/>
        </w:rPr>
        <w:t>距离减少强度的过程，通常使用在点光源和聚光下。</w:t>
      </w:r>
    </w:p>
    <w:p w14:paraId="3F678F4E"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聚光</w:t>
      </w:r>
      <w:r w:rsidRPr="00AA3743">
        <w:rPr>
          <w:rFonts w:ascii="Arial" w:eastAsia="宋体" w:hAnsi="Arial" w:cs="Arial"/>
          <w:b/>
          <w:bCs/>
          <w:color w:val="222222"/>
          <w:kern w:val="0"/>
          <w:sz w:val="23"/>
          <w:szCs w:val="23"/>
        </w:rPr>
        <w:t>(Spotlight)</w:t>
      </w:r>
      <w:r w:rsidRPr="00AA3743">
        <w:rPr>
          <w:rFonts w:ascii="Arial" w:eastAsia="宋体" w:hAnsi="Arial" w:cs="Arial"/>
          <w:color w:val="222222"/>
          <w:kern w:val="0"/>
          <w:sz w:val="23"/>
          <w:szCs w:val="23"/>
        </w:rPr>
        <w:t>：一个被定义为在某一个方向上的锥形的光源。</w:t>
      </w:r>
    </w:p>
    <w:p w14:paraId="02F16C18"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手电筒</w:t>
      </w:r>
      <w:r w:rsidRPr="00AA3743">
        <w:rPr>
          <w:rFonts w:ascii="Arial" w:eastAsia="宋体" w:hAnsi="Arial" w:cs="Arial"/>
          <w:b/>
          <w:bCs/>
          <w:color w:val="222222"/>
          <w:kern w:val="0"/>
          <w:sz w:val="23"/>
          <w:szCs w:val="23"/>
        </w:rPr>
        <w:t>(Flashlight)</w:t>
      </w:r>
      <w:r w:rsidRPr="00AA3743">
        <w:rPr>
          <w:rFonts w:ascii="Arial" w:eastAsia="宋体" w:hAnsi="Arial" w:cs="Arial"/>
          <w:color w:val="222222"/>
          <w:kern w:val="0"/>
          <w:sz w:val="23"/>
          <w:szCs w:val="23"/>
        </w:rPr>
        <w:t>：一个摆放在观察者视角的聚光。</w:t>
      </w:r>
    </w:p>
    <w:p w14:paraId="02CC9683" w14:textId="77777777" w:rsidR="00AA3743" w:rsidRPr="00AA3743" w:rsidRDefault="00AA3743" w:rsidP="00AA3743">
      <w:pPr>
        <w:widowControl/>
        <w:numPr>
          <w:ilvl w:val="0"/>
          <w:numId w:val="4"/>
        </w:numPr>
        <w:shd w:val="clear" w:color="auto" w:fill="FFFFFF"/>
        <w:spacing w:before="100" w:beforeAutospacing="1" w:after="45" w:line="405" w:lineRule="atLeast"/>
        <w:jc w:val="left"/>
        <w:rPr>
          <w:rFonts w:ascii="Arial" w:eastAsia="宋体" w:hAnsi="Arial" w:cs="Arial"/>
          <w:color w:val="222222"/>
          <w:kern w:val="0"/>
          <w:sz w:val="23"/>
          <w:szCs w:val="23"/>
        </w:rPr>
      </w:pPr>
      <w:r w:rsidRPr="00AA3743">
        <w:rPr>
          <w:rFonts w:ascii="Arial" w:eastAsia="宋体" w:hAnsi="Arial" w:cs="Arial"/>
          <w:b/>
          <w:bCs/>
          <w:color w:val="222222"/>
          <w:kern w:val="0"/>
          <w:sz w:val="23"/>
          <w:szCs w:val="23"/>
        </w:rPr>
        <w:t>GLSL uniform</w:t>
      </w:r>
      <w:r w:rsidRPr="00AA3743">
        <w:rPr>
          <w:rFonts w:ascii="Arial" w:eastAsia="宋体" w:hAnsi="Arial" w:cs="Arial"/>
          <w:b/>
          <w:bCs/>
          <w:color w:val="222222"/>
          <w:kern w:val="0"/>
          <w:sz w:val="23"/>
          <w:szCs w:val="23"/>
        </w:rPr>
        <w:t>数组</w:t>
      </w:r>
      <w:r w:rsidRPr="00AA3743">
        <w:rPr>
          <w:rFonts w:ascii="Arial" w:eastAsia="宋体" w:hAnsi="Arial" w:cs="Arial"/>
          <w:b/>
          <w:bCs/>
          <w:color w:val="222222"/>
          <w:kern w:val="0"/>
          <w:sz w:val="23"/>
          <w:szCs w:val="23"/>
        </w:rPr>
        <w:t>(GLSL Uniform Array)</w:t>
      </w:r>
      <w:r w:rsidRPr="00AA3743">
        <w:rPr>
          <w:rFonts w:ascii="Arial" w:eastAsia="宋体" w:hAnsi="Arial" w:cs="Arial"/>
          <w:color w:val="222222"/>
          <w:kern w:val="0"/>
          <w:sz w:val="23"/>
          <w:szCs w:val="23"/>
        </w:rPr>
        <w:t>：一个</w:t>
      </w:r>
      <w:r w:rsidRPr="00AA3743">
        <w:rPr>
          <w:rFonts w:ascii="Arial" w:eastAsia="宋体" w:hAnsi="Arial" w:cs="Arial"/>
          <w:color w:val="222222"/>
          <w:kern w:val="0"/>
          <w:sz w:val="23"/>
          <w:szCs w:val="23"/>
        </w:rPr>
        <w:t>uniform</w:t>
      </w:r>
      <w:r w:rsidRPr="00AA3743">
        <w:rPr>
          <w:rFonts w:ascii="Arial" w:eastAsia="宋体" w:hAnsi="Arial" w:cs="Arial"/>
          <w:color w:val="222222"/>
          <w:kern w:val="0"/>
          <w:sz w:val="23"/>
          <w:szCs w:val="23"/>
        </w:rPr>
        <w:t>值数组。它的工作原理和</w:t>
      </w:r>
      <w:r w:rsidRPr="00AA3743">
        <w:rPr>
          <w:rFonts w:ascii="Arial" w:eastAsia="宋体" w:hAnsi="Arial" w:cs="Arial"/>
          <w:color w:val="222222"/>
          <w:kern w:val="0"/>
          <w:sz w:val="23"/>
          <w:szCs w:val="23"/>
        </w:rPr>
        <w:t>C</w:t>
      </w:r>
      <w:r w:rsidRPr="00AA3743">
        <w:rPr>
          <w:rFonts w:ascii="Arial" w:eastAsia="宋体" w:hAnsi="Arial" w:cs="Arial"/>
          <w:color w:val="222222"/>
          <w:kern w:val="0"/>
          <w:sz w:val="23"/>
          <w:szCs w:val="23"/>
        </w:rPr>
        <w:t>语言数组大致一样，只是不能动态分配内存。</w:t>
      </w:r>
    </w:p>
    <w:p w14:paraId="2F2238EA" w14:textId="3C2BCAF6" w:rsidR="00AA3743" w:rsidRDefault="00AA3743"/>
    <w:p w14:paraId="77160155" w14:textId="223E2326" w:rsidR="004754CA" w:rsidRDefault="004754CA"/>
    <w:p w14:paraId="44D739A7" w14:textId="0FCB9523" w:rsidR="004754CA" w:rsidRDefault="004754CA"/>
    <w:p w14:paraId="10250E8C" w14:textId="3B53CF5B" w:rsidR="004754CA" w:rsidRDefault="004754CA">
      <w:r>
        <w:rPr>
          <w:rFonts w:hint="eastAsia"/>
        </w:rPr>
        <w:t>法线贴图：主要注意切线空间的转换，使得法线贴图中的向量与世界坐标系中一致</w:t>
      </w:r>
    </w:p>
    <w:p w14:paraId="19469BF8" w14:textId="7D70DCAB" w:rsidR="004754CA" w:rsidRDefault="004754CA"/>
    <w:p w14:paraId="6DCE87E6" w14:textId="27408575" w:rsidR="007E6A8D" w:rsidRDefault="007E6A8D"/>
    <w:p w14:paraId="714C9991" w14:textId="1FC002A4" w:rsidR="007E6A8D" w:rsidRDefault="007E6A8D">
      <w:r>
        <w:rPr>
          <w:rFonts w:hint="eastAsia"/>
        </w:rPr>
        <w:t>延迟着色：</w:t>
      </w:r>
    </w:p>
    <w:p w14:paraId="03A16F8C" w14:textId="6E74F346" w:rsidR="004754CA" w:rsidRDefault="004754CA">
      <w:pPr>
        <w:rPr>
          <w:rFonts w:ascii="Arial" w:hAnsi="Arial" w:cs="Arial"/>
          <w:color w:val="222222"/>
          <w:sz w:val="23"/>
          <w:szCs w:val="23"/>
          <w:shd w:val="clear" w:color="auto" w:fill="FFFFFF"/>
        </w:rPr>
      </w:pPr>
      <w:r>
        <w:rPr>
          <w:rFonts w:ascii="Arial" w:hAnsi="Arial" w:cs="Arial"/>
          <w:color w:val="222222"/>
          <w:sz w:val="23"/>
          <w:szCs w:val="23"/>
          <w:shd w:val="clear" w:color="auto" w:fill="FFFFFF"/>
        </w:rPr>
        <w:t>我们现在一直使用的光照方式叫做</w:t>
      </w:r>
      <w:r>
        <w:rPr>
          <w:rStyle w:val="a5"/>
          <w:rFonts w:ascii="Arial" w:hAnsi="Arial" w:cs="Arial"/>
          <w:color w:val="222222"/>
          <w:sz w:val="23"/>
          <w:szCs w:val="23"/>
          <w:shd w:val="clear" w:color="auto" w:fill="FFFFFF"/>
        </w:rPr>
        <w:t>正向渲染</w:t>
      </w:r>
      <w:r>
        <w:rPr>
          <w:rStyle w:val="a5"/>
          <w:rFonts w:ascii="Arial" w:hAnsi="Arial" w:cs="Arial"/>
          <w:color w:val="222222"/>
          <w:sz w:val="23"/>
          <w:szCs w:val="23"/>
          <w:shd w:val="clear" w:color="auto" w:fill="FFFFFF"/>
        </w:rPr>
        <w:t>(Forward Rendering)</w:t>
      </w:r>
      <w:r>
        <w:rPr>
          <w:rFonts w:ascii="Arial" w:hAnsi="Arial" w:cs="Arial"/>
          <w:color w:val="222222"/>
          <w:sz w:val="23"/>
          <w:szCs w:val="23"/>
          <w:shd w:val="clear" w:color="auto" w:fill="FFFFFF"/>
        </w:rPr>
        <w:t>或者</w:t>
      </w:r>
      <w:r>
        <w:rPr>
          <w:rStyle w:val="a5"/>
          <w:rFonts w:ascii="Arial" w:hAnsi="Arial" w:cs="Arial"/>
          <w:color w:val="222222"/>
          <w:sz w:val="23"/>
          <w:szCs w:val="23"/>
          <w:shd w:val="clear" w:color="auto" w:fill="FFFFFF"/>
        </w:rPr>
        <w:t>正向着色法</w:t>
      </w:r>
      <w:r>
        <w:rPr>
          <w:rStyle w:val="a5"/>
          <w:rFonts w:ascii="Arial" w:hAnsi="Arial" w:cs="Arial"/>
          <w:color w:val="222222"/>
          <w:sz w:val="23"/>
          <w:szCs w:val="23"/>
          <w:shd w:val="clear" w:color="auto" w:fill="FFFFFF"/>
        </w:rPr>
        <w:t>(Forward Shading)</w:t>
      </w:r>
      <w:r>
        <w:rPr>
          <w:rFonts w:ascii="Arial" w:hAnsi="Arial" w:cs="Arial"/>
          <w:color w:val="222222"/>
          <w:sz w:val="23"/>
          <w:szCs w:val="23"/>
          <w:shd w:val="clear" w:color="auto" w:fill="FFFFFF"/>
        </w:rPr>
        <w:t>，它是我们渲染物体的一种非常直接的方式，在场景中我们根据所有光源照亮一个物体，之后再渲染下一个物体，以此类推。它非常容易理解，也很容易实现，但是同时它对程序性能的影响也很大，因为对于每一个需要渲染的物体，程序都要对每一个光源每一个需要渲染的片段进行迭代，这是</w:t>
      </w:r>
      <w:r>
        <w:rPr>
          <w:rStyle w:val="a5"/>
          <w:rFonts w:ascii="Arial" w:hAnsi="Arial" w:cs="Arial"/>
          <w:color w:val="222222"/>
          <w:sz w:val="23"/>
          <w:szCs w:val="23"/>
          <w:shd w:val="clear" w:color="auto" w:fill="FFFFFF"/>
        </w:rPr>
        <w:t>非常</w:t>
      </w:r>
      <w:r>
        <w:rPr>
          <w:rFonts w:ascii="Arial" w:hAnsi="Arial" w:cs="Arial"/>
          <w:color w:val="222222"/>
          <w:sz w:val="23"/>
          <w:szCs w:val="23"/>
          <w:shd w:val="clear" w:color="auto" w:fill="FFFFFF"/>
        </w:rPr>
        <w:t>多的！因为大部分片段着色器的输出都会</w:t>
      </w:r>
      <w:proofErr w:type="gramStart"/>
      <w:r>
        <w:rPr>
          <w:rFonts w:ascii="Arial" w:hAnsi="Arial" w:cs="Arial"/>
          <w:color w:val="222222"/>
          <w:sz w:val="23"/>
          <w:szCs w:val="23"/>
          <w:shd w:val="clear" w:color="auto" w:fill="FFFFFF"/>
        </w:rPr>
        <w:t>被之后</w:t>
      </w:r>
      <w:proofErr w:type="gramEnd"/>
      <w:r>
        <w:rPr>
          <w:rFonts w:ascii="Arial" w:hAnsi="Arial" w:cs="Arial"/>
          <w:color w:val="222222"/>
          <w:sz w:val="23"/>
          <w:szCs w:val="23"/>
          <w:shd w:val="clear" w:color="auto" w:fill="FFFFFF"/>
        </w:rPr>
        <w:t>的输出覆盖，正向渲染还会在场景中因为高深的复杂度</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多个物体重合在一个像素上</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浪费大量的片段着色器运行时间。</w:t>
      </w:r>
    </w:p>
    <w:p w14:paraId="17A5A7DD" w14:textId="49257E42" w:rsidR="004754CA" w:rsidRDefault="004754CA"/>
    <w:p w14:paraId="03EC93C8" w14:textId="77777777" w:rsidR="004754CA" w:rsidRPr="004754CA" w:rsidRDefault="004754CA" w:rsidP="004754CA">
      <w:pPr>
        <w:widowControl/>
        <w:shd w:val="clear" w:color="auto" w:fill="FFFFFF"/>
        <w:spacing w:after="158" w:line="405" w:lineRule="atLeast"/>
        <w:jc w:val="left"/>
        <w:rPr>
          <w:rFonts w:ascii="Arial" w:eastAsia="宋体" w:hAnsi="Arial" w:cs="Arial"/>
          <w:color w:val="222222"/>
          <w:kern w:val="0"/>
          <w:sz w:val="23"/>
          <w:szCs w:val="23"/>
        </w:rPr>
      </w:pPr>
      <w:r w:rsidRPr="004754CA">
        <w:rPr>
          <w:rFonts w:ascii="Arial" w:eastAsia="宋体" w:hAnsi="Arial" w:cs="Arial"/>
          <w:color w:val="222222"/>
          <w:kern w:val="0"/>
          <w:sz w:val="23"/>
          <w:szCs w:val="23"/>
        </w:rPr>
        <w:t>延迟着色法基于我们</w:t>
      </w:r>
      <w:r w:rsidRPr="004754CA">
        <w:rPr>
          <w:rFonts w:ascii="Arial" w:eastAsia="宋体" w:hAnsi="Arial" w:cs="Arial"/>
          <w:b/>
          <w:bCs/>
          <w:color w:val="222222"/>
          <w:kern w:val="0"/>
          <w:sz w:val="23"/>
          <w:szCs w:val="23"/>
        </w:rPr>
        <w:t>延迟</w:t>
      </w:r>
      <w:r w:rsidRPr="004754CA">
        <w:rPr>
          <w:rFonts w:ascii="Arial" w:eastAsia="宋体" w:hAnsi="Arial" w:cs="Arial"/>
          <w:b/>
          <w:bCs/>
          <w:color w:val="222222"/>
          <w:kern w:val="0"/>
          <w:sz w:val="23"/>
          <w:szCs w:val="23"/>
        </w:rPr>
        <w:t>(Defer)</w:t>
      </w:r>
      <w:r w:rsidRPr="004754CA">
        <w:rPr>
          <w:rFonts w:ascii="Arial" w:eastAsia="宋体" w:hAnsi="Arial" w:cs="Arial"/>
          <w:color w:val="222222"/>
          <w:kern w:val="0"/>
          <w:sz w:val="23"/>
          <w:szCs w:val="23"/>
        </w:rPr>
        <w:t>或</w:t>
      </w:r>
      <w:r w:rsidRPr="004754CA">
        <w:rPr>
          <w:rFonts w:ascii="Arial" w:eastAsia="宋体" w:hAnsi="Arial" w:cs="Arial"/>
          <w:b/>
          <w:bCs/>
          <w:color w:val="222222"/>
          <w:kern w:val="0"/>
          <w:sz w:val="23"/>
          <w:szCs w:val="23"/>
        </w:rPr>
        <w:t>推迟</w:t>
      </w:r>
      <w:r w:rsidRPr="004754CA">
        <w:rPr>
          <w:rFonts w:ascii="Arial" w:eastAsia="宋体" w:hAnsi="Arial" w:cs="Arial"/>
          <w:b/>
          <w:bCs/>
          <w:color w:val="222222"/>
          <w:kern w:val="0"/>
          <w:sz w:val="23"/>
          <w:szCs w:val="23"/>
        </w:rPr>
        <w:t>(Postpone)</w:t>
      </w:r>
      <w:r w:rsidRPr="004754CA">
        <w:rPr>
          <w:rFonts w:ascii="Arial" w:eastAsia="宋体" w:hAnsi="Arial" w:cs="Arial"/>
          <w:color w:val="222222"/>
          <w:kern w:val="0"/>
          <w:sz w:val="23"/>
          <w:szCs w:val="23"/>
        </w:rPr>
        <w:t>大部分计算量非常大的渲染</w:t>
      </w:r>
      <w:r w:rsidRPr="004754CA">
        <w:rPr>
          <w:rFonts w:ascii="Arial" w:eastAsia="宋体" w:hAnsi="Arial" w:cs="Arial"/>
          <w:color w:val="222222"/>
          <w:kern w:val="0"/>
          <w:sz w:val="23"/>
          <w:szCs w:val="23"/>
        </w:rPr>
        <w:t>(</w:t>
      </w:r>
      <w:r w:rsidRPr="004754CA">
        <w:rPr>
          <w:rFonts w:ascii="Arial" w:eastAsia="宋体" w:hAnsi="Arial" w:cs="Arial"/>
          <w:color w:val="222222"/>
          <w:kern w:val="0"/>
          <w:sz w:val="23"/>
          <w:szCs w:val="23"/>
        </w:rPr>
        <w:t>像是光照</w:t>
      </w:r>
      <w:r w:rsidRPr="004754CA">
        <w:rPr>
          <w:rFonts w:ascii="Arial" w:eastAsia="宋体" w:hAnsi="Arial" w:cs="Arial"/>
          <w:color w:val="222222"/>
          <w:kern w:val="0"/>
          <w:sz w:val="23"/>
          <w:szCs w:val="23"/>
        </w:rPr>
        <w:t>)</w:t>
      </w:r>
      <w:r w:rsidRPr="004754CA">
        <w:rPr>
          <w:rFonts w:ascii="Arial" w:eastAsia="宋体" w:hAnsi="Arial" w:cs="Arial"/>
          <w:color w:val="222222"/>
          <w:kern w:val="0"/>
          <w:sz w:val="23"/>
          <w:szCs w:val="23"/>
        </w:rPr>
        <w:t>到后期进行处理的想法。它包含两个处理阶段</w:t>
      </w:r>
      <w:r w:rsidRPr="004754CA">
        <w:rPr>
          <w:rFonts w:ascii="Arial" w:eastAsia="宋体" w:hAnsi="Arial" w:cs="Arial"/>
          <w:color w:val="222222"/>
          <w:kern w:val="0"/>
          <w:sz w:val="23"/>
          <w:szCs w:val="23"/>
        </w:rPr>
        <w:t>(Pass)</w:t>
      </w:r>
      <w:r w:rsidRPr="004754CA">
        <w:rPr>
          <w:rFonts w:ascii="Arial" w:eastAsia="宋体" w:hAnsi="Arial" w:cs="Arial"/>
          <w:color w:val="222222"/>
          <w:kern w:val="0"/>
          <w:sz w:val="23"/>
          <w:szCs w:val="23"/>
        </w:rPr>
        <w:t>：在第一个几何处理阶段</w:t>
      </w:r>
      <w:r w:rsidRPr="004754CA">
        <w:rPr>
          <w:rFonts w:ascii="Arial" w:eastAsia="宋体" w:hAnsi="Arial" w:cs="Arial"/>
          <w:color w:val="222222"/>
          <w:kern w:val="0"/>
          <w:sz w:val="23"/>
          <w:szCs w:val="23"/>
        </w:rPr>
        <w:t>(Geometry Pass)</w:t>
      </w:r>
      <w:r w:rsidRPr="004754CA">
        <w:rPr>
          <w:rFonts w:ascii="Arial" w:eastAsia="宋体" w:hAnsi="Arial" w:cs="Arial"/>
          <w:color w:val="222222"/>
          <w:kern w:val="0"/>
          <w:sz w:val="23"/>
          <w:szCs w:val="23"/>
        </w:rPr>
        <w:t>中，我们先渲染场景一次，之后获取对象的各种几何信息，并储存在一系列叫做</w:t>
      </w:r>
      <w:r w:rsidRPr="004754CA">
        <w:rPr>
          <w:rFonts w:ascii="Arial" w:eastAsia="宋体" w:hAnsi="Arial" w:cs="Arial"/>
          <w:color w:val="222222"/>
          <w:kern w:val="0"/>
          <w:sz w:val="23"/>
          <w:szCs w:val="23"/>
        </w:rPr>
        <w:t>G</w:t>
      </w:r>
      <w:r w:rsidRPr="004754CA">
        <w:rPr>
          <w:rFonts w:ascii="Arial" w:eastAsia="宋体" w:hAnsi="Arial" w:cs="Arial"/>
          <w:color w:val="222222"/>
          <w:kern w:val="0"/>
          <w:sz w:val="23"/>
          <w:szCs w:val="23"/>
        </w:rPr>
        <w:t>缓冲</w:t>
      </w:r>
      <w:r w:rsidRPr="004754CA">
        <w:rPr>
          <w:rFonts w:ascii="Arial" w:eastAsia="宋体" w:hAnsi="Arial" w:cs="Arial"/>
          <w:color w:val="222222"/>
          <w:kern w:val="0"/>
          <w:sz w:val="23"/>
          <w:szCs w:val="23"/>
        </w:rPr>
        <w:t>(G-buffer)</w:t>
      </w:r>
      <w:r w:rsidRPr="004754CA">
        <w:rPr>
          <w:rFonts w:ascii="Arial" w:eastAsia="宋体" w:hAnsi="Arial" w:cs="Arial"/>
          <w:color w:val="222222"/>
          <w:kern w:val="0"/>
          <w:sz w:val="23"/>
          <w:szCs w:val="23"/>
        </w:rPr>
        <w:t>的纹理中；想想位置向量</w:t>
      </w:r>
      <w:r w:rsidRPr="004754CA">
        <w:rPr>
          <w:rFonts w:ascii="Arial" w:eastAsia="宋体" w:hAnsi="Arial" w:cs="Arial"/>
          <w:color w:val="222222"/>
          <w:kern w:val="0"/>
          <w:sz w:val="23"/>
          <w:szCs w:val="23"/>
        </w:rPr>
        <w:t>(Position Vector)</w:t>
      </w:r>
      <w:r w:rsidRPr="004754CA">
        <w:rPr>
          <w:rFonts w:ascii="Arial" w:eastAsia="宋体" w:hAnsi="Arial" w:cs="Arial"/>
          <w:color w:val="222222"/>
          <w:kern w:val="0"/>
          <w:sz w:val="23"/>
          <w:szCs w:val="23"/>
        </w:rPr>
        <w:t>、颜色向量</w:t>
      </w:r>
      <w:r w:rsidRPr="004754CA">
        <w:rPr>
          <w:rFonts w:ascii="Arial" w:eastAsia="宋体" w:hAnsi="Arial" w:cs="Arial"/>
          <w:color w:val="222222"/>
          <w:kern w:val="0"/>
          <w:sz w:val="23"/>
          <w:szCs w:val="23"/>
        </w:rPr>
        <w:t>(Color Vector)</w:t>
      </w:r>
      <w:r w:rsidRPr="004754CA">
        <w:rPr>
          <w:rFonts w:ascii="Arial" w:eastAsia="宋体" w:hAnsi="Arial" w:cs="Arial"/>
          <w:color w:val="222222"/>
          <w:kern w:val="0"/>
          <w:sz w:val="23"/>
          <w:szCs w:val="23"/>
        </w:rPr>
        <w:t>、法向量</w:t>
      </w:r>
      <w:r w:rsidRPr="004754CA">
        <w:rPr>
          <w:rFonts w:ascii="Arial" w:eastAsia="宋体" w:hAnsi="Arial" w:cs="Arial"/>
          <w:color w:val="222222"/>
          <w:kern w:val="0"/>
          <w:sz w:val="23"/>
          <w:szCs w:val="23"/>
        </w:rPr>
        <w:t>(Normal Vector)</w:t>
      </w:r>
      <w:r w:rsidRPr="004754CA">
        <w:rPr>
          <w:rFonts w:ascii="Arial" w:eastAsia="宋体" w:hAnsi="Arial" w:cs="Arial"/>
          <w:color w:val="222222"/>
          <w:kern w:val="0"/>
          <w:sz w:val="23"/>
          <w:szCs w:val="23"/>
        </w:rPr>
        <w:t>和</w:t>
      </w:r>
      <w:r w:rsidRPr="004754CA">
        <w:rPr>
          <w:rFonts w:ascii="Arial" w:eastAsia="宋体" w:hAnsi="Arial" w:cs="Arial"/>
          <w:color w:val="222222"/>
          <w:kern w:val="0"/>
          <w:sz w:val="23"/>
          <w:szCs w:val="23"/>
        </w:rPr>
        <w:t>/</w:t>
      </w:r>
      <w:r w:rsidRPr="004754CA">
        <w:rPr>
          <w:rFonts w:ascii="Arial" w:eastAsia="宋体" w:hAnsi="Arial" w:cs="Arial"/>
          <w:color w:val="222222"/>
          <w:kern w:val="0"/>
          <w:sz w:val="23"/>
          <w:szCs w:val="23"/>
        </w:rPr>
        <w:t>或镜面值</w:t>
      </w:r>
      <w:r w:rsidRPr="004754CA">
        <w:rPr>
          <w:rFonts w:ascii="Arial" w:eastAsia="宋体" w:hAnsi="Arial" w:cs="Arial"/>
          <w:color w:val="222222"/>
          <w:kern w:val="0"/>
          <w:sz w:val="23"/>
          <w:szCs w:val="23"/>
        </w:rPr>
        <w:t>(Specular Value)</w:t>
      </w:r>
      <w:r w:rsidRPr="004754CA">
        <w:rPr>
          <w:rFonts w:ascii="Arial" w:eastAsia="宋体" w:hAnsi="Arial" w:cs="Arial"/>
          <w:color w:val="222222"/>
          <w:kern w:val="0"/>
          <w:sz w:val="23"/>
          <w:szCs w:val="23"/>
        </w:rPr>
        <w:t>。场景中这些储存在</w:t>
      </w:r>
      <w:r w:rsidRPr="004754CA">
        <w:rPr>
          <w:rFonts w:ascii="Arial" w:eastAsia="宋体" w:hAnsi="Arial" w:cs="Arial"/>
          <w:color w:val="222222"/>
          <w:kern w:val="0"/>
          <w:sz w:val="23"/>
          <w:szCs w:val="23"/>
        </w:rPr>
        <w:t>G</w:t>
      </w:r>
      <w:r w:rsidRPr="004754CA">
        <w:rPr>
          <w:rFonts w:ascii="Arial" w:eastAsia="宋体" w:hAnsi="Arial" w:cs="Arial"/>
          <w:color w:val="222222"/>
          <w:kern w:val="0"/>
          <w:sz w:val="23"/>
          <w:szCs w:val="23"/>
        </w:rPr>
        <w:t>缓冲中的几何信息将会在之后用来做</w:t>
      </w:r>
      <w:r w:rsidRPr="004754CA">
        <w:rPr>
          <w:rFonts w:ascii="Arial" w:eastAsia="宋体" w:hAnsi="Arial" w:cs="Arial"/>
          <w:color w:val="222222"/>
          <w:kern w:val="0"/>
          <w:sz w:val="23"/>
          <w:szCs w:val="23"/>
        </w:rPr>
        <w:t>(</w:t>
      </w:r>
      <w:r w:rsidRPr="004754CA">
        <w:rPr>
          <w:rFonts w:ascii="Arial" w:eastAsia="宋体" w:hAnsi="Arial" w:cs="Arial"/>
          <w:color w:val="222222"/>
          <w:kern w:val="0"/>
          <w:sz w:val="23"/>
          <w:szCs w:val="23"/>
        </w:rPr>
        <w:t>更复杂的</w:t>
      </w:r>
      <w:r w:rsidRPr="004754CA">
        <w:rPr>
          <w:rFonts w:ascii="Arial" w:eastAsia="宋体" w:hAnsi="Arial" w:cs="Arial"/>
          <w:color w:val="222222"/>
          <w:kern w:val="0"/>
          <w:sz w:val="23"/>
          <w:szCs w:val="23"/>
        </w:rPr>
        <w:t>)</w:t>
      </w:r>
      <w:r w:rsidRPr="004754CA">
        <w:rPr>
          <w:rFonts w:ascii="Arial" w:eastAsia="宋体" w:hAnsi="Arial" w:cs="Arial"/>
          <w:color w:val="222222"/>
          <w:kern w:val="0"/>
          <w:sz w:val="23"/>
          <w:szCs w:val="23"/>
        </w:rPr>
        <w:t>光照计算。下面是一帧中</w:t>
      </w:r>
      <w:r w:rsidRPr="004754CA">
        <w:rPr>
          <w:rFonts w:ascii="Arial" w:eastAsia="宋体" w:hAnsi="Arial" w:cs="Arial"/>
          <w:color w:val="222222"/>
          <w:kern w:val="0"/>
          <w:sz w:val="23"/>
          <w:szCs w:val="23"/>
        </w:rPr>
        <w:t>G</w:t>
      </w:r>
      <w:r w:rsidRPr="004754CA">
        <w:rPr>
          <w:rFonts w:ascii="Arial" w:eastAsia="宋体" w:hAnsi="Arial" w:cs="Arial"/>
          <w:color w:val="222222"/>
          <w:kern w:val="0"/>
          <w:sz w:val="23"/>
          <w:szCs w:val="23"/>
        </w:rPr>
        <w:t>缓冲的内容：</w:t>
      </w:r>
    </w:p>
    <w:p w14:paraId="25EE165B" w14:textId="4FE6D532" w:rsidR="004754CA" w:rsidRPr="004754CA" w:rsidRDefault="004754CA" w:rsidP="004754CA">
      <w:pPr>
        <w:widowControl/>
        <w:shd w:val="clear" w:color="auto" w:fill="FFFFFF"/>
        <w:spacing w:after="158" w:line="405" w:lineRule="atLeast"/>
        <w:jc w:val="left"/>
        <w:rPr>
          <w:rFonts w:ascii="Arial" w:eastAsia="宋体" w:hAnsi="Arial" w:cs="Arial"/>
          <w:color w:val="222222"/>
          <w:kern w:val="0"/>
          <w:sz w:val="23"/>
          <w:szCs w:val="23"/>
        </w:rPr>
      </w:pPr>
      <w:r w:rsidRPr="004754CA">
        <w:rPr>
          <w:rFonts w:ascii="Arial" w:eastAsia="宋体" w:hAnsi="Arial" w:cs="Arial"/>
          <w:noProof/>
          <w:color w:val="222222"/>
          <w:kern w:val="0"/>
          <w:sz w:val="23"/>
          <w:szCs w:val="23"/>
        </w:rPr>
        <w:lastRenderedPageBreak/>
        <w:drawing>
          <wp:inline distT="0" distB="0" distL="0" distR="0" wp14:anchorId="6E03AFB2" wp14:editId="2742FCBE">
            <wp:extent cx="5715000" cy="4286250"/>
            <wp:effectExtent l="0" t="0" r="0" b="0"/>
            <wp:docPr id="10" name="图片 10" descr="https://learnopengl-cn.github.io/img/05/08/deferred_g_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n.github.io/img/05/08/deferred_g_buff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39DC6B77" w14:textId="77777777" w:rsidR="004754CA" w:rsidRPr="004754CA" w:rsidRDefault="004754CA" w:rsidP="004754CA">
      <w:pPr>
        <w:widowControl/>
        <w:shd w:val="clear" w:color="auto" w:fill="FFFFFF"/>
        <w:spacing w:after="158" w:line="405" w:lineRule="atLeast"/>
        <w:jc w:val="left"/>
        <w:rPr>
          <w:rFonts w:ascii="Arial" w:eastAsia="宋体" w:hAnsi="Arial" w:cs="Arial"/>
          <w:color w:val="222222"/>
          <w:kern w:val="0"/>
          <w:sz w:val="23"/>
          <w:szCs w:val="23"/>
        </w:rPr>
      </w:pPr>
      <w:r w:rsidRPr="004754CA">
        <w:rPr>
          <w:rFonts w:ascii="Arial" w:eastAsia="宋体" w:hAnsi="Arial" w:cs="Arial"/>
          <w:color w:val="222222"/>
          <w:kern w:val="0"/>
          <w:sz w:val="23"/>
          <w:szCs w:val="23"/>
        </w:rPr>
        <w:t>我们会在第二个光照处理阶段</w:t>
      </w:r>
      <w:r w:rsidRPr="004754CA">
        <w:rPr>
          <w:rFonts w:ascii="Arial" w:eastAsia="宋体" w:hAnsi="Arial" w:cs="Arial"/>
          <w:color w:val="222222"/>
          <w:kern w:val="0"/>
          <w:sz w:val="23"/>
          <w:szCs w:val="23"/>
        </w:rPr>
        <w:t>(Lighting Pass)</w:t>
      </w:r>
      <w:r w:rsidRPr="004754CA">
        <w:rPr>
          <w:rFonts w:ascii="Arial" w:eastAsia="宋体" w:hAnsi="Arial" w:cs="Arial"/>
          <w:color w:val="222222"/>
          <w:kern w:val="0"/>
          <w:sz w:val="23"/>
          <w:szCs w:val="23"/>
        </w:rPr>
        <w:t>中使用</w:t>
      </w:r>
      <w:r w:rsidRPr="004754CA">
        <w:rPr>
          <w:rFonts w:ascii="Arial" w:eastAsia="宋体" w:hAnsi="Arial" w:cs="Arial"/>
          <w:color w:val="222222"/>
          <w:kern w:val="0"/>
          <w:sz w:val="23"/>
          <w:szCs w:val="23"/>
        </w:rPr>
        <w:t>G</w:t>
      </w:r>
      <w:r w:rsidRPr="004754CA">
        <w:rPr>
          <w:rFonts w:ascii="Arial" w:eastAsia="宋体" w:hAnsi="Arial" w:cs="Arial"/>
          <w:color w:val="222222"/>
          <w:kern w:val="0"/>
          <w:sz w:val="23"/>
          <w:szCs w:val="23"/>
        </w:rPr>
        <w:t>缓冲内的纹理数据。在光照处理阶段中，我们渲染一个屏幕大小的方形，并使用</w:t>
      </w:r>
      <w:r w:rsidRPr="004754CA">
        <w:rPr>
          <w:rFonts w:ascii="Arial" w:eastAsia="宋体" w:hAnsi="Arial" w:cs="Arial"/>
          <w:color w:val="222222"/>
          <w:kern w:val="0"/>
          <w:sz w:val="23"/>
          <w:szCs w:val="23"/>
        </w:rPr>
        <w:t>G</w:t>
      </w:r>
      <w:r w:rsidRPr="004754CA">
        <w:rPr>
          <w:rFonts w:ascii="Arial" w:eastAsia="宋体" w:hAnsi="Arial" w:cs="Arial"/>
          <w:color w:val="222222"/>
          <w:kern w:val="0"/>
          <w:sz w:val="23"/>
          <w:szCs w:val="23"/>
        </w:rPr>
        <w:t>缓冲中的几何数据对每一个片段计算场景的光照；在每个像素中我们都会对</w:t>
      </w:r>
      <w:r w:rsidRPr="004754CA">
        <w:rPr>
          <w:rFonts w:ascii="Arial" w:eastAsia="宋体" w:hAnsi="Arial" w:cs="Arial"/>
          <w:color w:val="222222"/>
          <w:kern w:val="0"/>
          <w:sz w:val="23"/>
          <w:szCs w:val="23"/>
        </w:rPr>
        <w:t>G</w:t>
      </w:r>
      <w:r w:rsidRPr="004754CA">
        <w:rPr>
          <w:rFonts w:ascii="Arial" w:eastAsia="宋体" w:hAnsi="Arial" w:cs="Arial"/>
          <w:color w:val="222222"/>
          <w:kern w:val="0"/>
          <w:sz w:val="23"/>
          <w:szCs w:val="23"/>
        </w:rPr>
        <w:t>缓冲进行迭代。我们对于渲染过程进行解耦，将</w:t>
      </w:r>
      <w:proofErr w:type="gramStart"/>
      <w:r w:rsidRPr="004754CA">
        <w:rPr>
          <w:rFonts w:ascii="Arial" w:eastAsia="宋体" w:hAnsi="Arial" w:cs="Arial"/>
          <w:color w:val="222222"/>
          <w:kern w:val="0"/>
          <w:sz w:val="23"/>
          <w:szCs w:val="23"/>
        </w:rPr>
        <w:t>它高级</w:t>
      </w:r>
      <w:proofErr w:type="gramEnd"/>
      <w:r w:rsidRPr="004754CA">
        <w:rPr>
          <w:rFonts w:ascii="Arial" w:eastAsia="宋体" w:hAnsi="Arial" w:cs="Arial"/>
          <w:color w:val="222222"/>
          <w:kern w:val="0"/>
          <w:sz w:val="23"/>
          <w:szCs w:val="23"/>
        </w:rPr>
        <w:t>的片段处理挪到后期进行，而不是直接将每个对象从顶点着色器带到片段着色器。光照计算过程还是和我们以前一样，但是现在我们需要从对应的</w:t>
      </w:r>
      <w:r w:rsidRPr="004754CA">
        <w:rPr>
          <w:rFonts w:ascii="Arial" w:eastAsia="宋体" w:hAnsi="Arial" w:cs="Arial"/>
          <w:color w:val="222222"/>
          <w:kern w:val="0"/>
          <w:sz w:val="23"/>
          <w:szCs w:val="23"/>
        </w:rPr>
        <w:t>G</w:t>
      </w:r>
      <w:r w:rsidRPr="004754CA">
        <w:rPr>
          <w:rFonts w:ascii="Arial" w:eastAsia="宋体" w:hAnsi="Arial" w:cs="Arial"/>
          <w:color w:val="222222"/>
          <w:kern w:val="0"/>
          <w:sz w:val="23"/>
          <w:szCs w:val="23"/>
        </w:rPr>
        <w:t>缓冲而不是顶点着色器</w:t>
      </w:r>
      <w:r w:rsidRPr="004754CA">
        <w:rPr>
          <w:rFonts w:ascii="Arial" w:eastAsia="宋体" w:hAnsi="Arial" w:cs="Arial"/>
          <w:color w:val="222222"/>
          <w:kern w:val="0"/>
          <w:sz w:val="23"/>
          <w:szCs w:val="23"/>
        </w:rPr>
        <w:t>(</w:t>
      </w:r>
      <w:r w:rsidRPr="004754CA">
        <w:rPr>
          <w:rFonts w:ascii="Arial" w:eastAsia="宋体" w:hAnsi="Arial" w:cs="Arial"/>
          <w:color w:val="222222"/>
          <w:kern w:val="0"/>
          <w:sz w:val="23"/>
          <w:szCs w:val="23"/>
        </w:rPr>
        <w:t>和一些</w:t>
      </w:r>
      <w:r w:rsidRPr="004754CA">
        <w:rPr>
          <w:rFonts w:ascii="Arial" w:eastAsia="宋体" w:hAnsi="Arial" w:cs="Arial"/>
          <w:color w:val="222222"/>
          <w:kern w:val="0"/>
          <w:sz w:val="23"/>
          <w:szCs w:val="23"/>
        </w:rPr>
        <w:t>uniform</w:t>
      </w:r>
      <w:r w:rsidRPr="004754CA">
        <w:rPr>
          <w:rFonts w:ascii="Arial" w:eastAsia="宋体" w:hAnsi="Arial" w:cs="Arial"/>
          <w:color w:val="222222"/>
          <w:kern w:val="0"/>
          <w:sz w:val="23"/>
          <w:szCs w:val="23"/>
        </w:rPr>
        <w:t>变量</w:t>
      </w:r>
      <w:r w:rsidRPr="004754CA">
        <w:rPr>
          <w:rFonts w:ascii="Arial" w:eastAsia="宋体" w:hAnsi="Arial" w:cs="Arial"/>
          <w:color w:val="222222"/>
          <w:kern w:val="0"/>
          <w:sz w:val="23"/>
          <w:szCs w:val="23"/>
        </w:rPr>
        <w:t>)</w:t>
      </w:r>
      <w:r w:rsidRPr="004754CA">
        <w:rPr>
          <w:rFonts w:ascii="Arial" w:eastAsia="宋体" w:hAnsi="Arial" w:cs="Arial"/>
          <w:color w:val="222222"/>
          <w:kern w:val="0"/>
          <w:sz w:val="23"/>
          <w:szCs w:val="23"/>
        </w:rPr>
        <w:t>那里获取输入变量了。</w:t>
      </w:r>
    </w:p>
    <w:p w14:paraId="581375DE" w14:textId="77777777" w:rsidR="004754CA" w:rsidRPr="004754CA" w:rsidRDefault="004754CA" w:rsidP="004754CA">
      <w:pPr>
        <w:widowControl/>
        <w:shd w:val="clear" w:color="auto" w:fill="FFFFFF"/>
        <w:spacing w:after="158" w:line="405" w:lineRule="atLeast"/>
        <w:jc w:val="left"/>
        <w:rPr>
          <w:rFonts w:ascii="Arial" w:eastAsia="宋体" w:hAnsi="Arial" w:cs="Arial"/>
          <w:color w:val="222222"/>
          <w:kern w:val="0"/>
          <w:sz w:val="23"/>
          <w:szCs w:val="23"/>
        </w:rPr>
      </w:pPr>
      <w:r w:rsidRPr="004754CA">
        <w:rPr>
          <w:rFonts w:ascii="Arial" w:eastAsia="宋体" w:hAnsi="Arial" w:cs="Arial"/>
          <w:color w:val="222222"/>
          <w:kern w:val="0"/>
          <w:sz w:val="23"/>
          <w:szCs w:val="23"/>
        </w:rPr>
        <w:t>下面这幅图片很好地展示了延迟着色法的整个过程：</w:t>
      </w:r>
    </w:p>
    <w:p w14:paraId="7D9DA3FB" w14:textId="2E21E638" w:rsidR="004754CA" w:rsidRPr="004754CA" w:rsidRDefault="004754CA" w:rsidP="004754CA">
      <w:pPr>
        <w:widowControl/>
        <w:shd w:val="clear" w:color="auto" w:fill="FFFFFF"/>
        <w:spacing w:after="158" w:line="405" w:lineRule="atLeast"/>
        <w:jc w:val="left"/>
        <w:rPr>
          <w:rFonts w:ascii="Arial" w:eastAsia="宋体" w:hAnsi="Arial" w:cs="Arial"/>
          <w:color w:val="222222"/>
          <w:kern w:val="0"/>
          <w:sz w:val="23"/>
          <w:szCs w:val="23"/>
        </w:rPr>
      </w:pPr>
      <w:r w:rsidRPr="004754CA">
        <w:rPr>
          <w:rFonts w:ascii="Arial" w:eastAsia="宋体" w:hAnsi="Arial" w:cs="Arial"/>
          <w:noProof/>
          <w:color w:val="222222"/>
          <w:kern w:val="0"/>
          <w:sz w:val="23"/>
          <w:szCs w:val="23"/>
        </w:rPr>
        <w:lastRenderedPageBreak/>
        <w:drawing>
          <wp:inline distT="0" distB="0" distL="0" distR="0" wp14:anchorId="1E783095" wp14:editId="380EE2DC">
            <wp:extent cx="7620000" cy="3371850"/>
            <wp:effectExtent l="0" t="0" r="0" b="0"/>
            <wp:docPr id="9" name="图片 9" descr="https://learnopengl-cn.github.io/img/05/08/deferred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opengl-cn.github.io/img/05/08/deferred_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3371850"/>
                    </a:xfrm>
                    <a:prstGeom prst="rect">
                      <a:avLst/>
                    </a:prstGeom>
                    <a:noFill/>
                    <a:ln>
                      <a:noFill/>
                    </a:ln>
                  </pic:spPr>
                </pic:pic>
              </a:graphicData>
            </a:graphic>
          </wp:inline>
        </w:drawing>
      </w:r>
    </w:p>
    <w:p w14:paraId="23A8C853" w14:textId="77777777" w:rsidR="004754CA" w:rsidRPr="004754CA" w:rsidRDefault="004754CA" w:rsidP="004754CA">
      <w:pPr>
        <w:widowControl/>
        <w:shd w:val="clear" w:color="auto" w:fill="FFFFFF"/>
        <w:spacing w:after="158" w:line="405" w:lineRule="atLeast"/>
        <w:jc w:val="left"/>
        <w:rPr>
          <w:rFonts w:ascii="Arial" w:eastAsia="宋体" w:hAnsi="Arial" w:cs="Arial"/>
          <w:color w:val="222222"/>
          <w:kern w:val="0"/>
          <w:sz w:val="23"/>
          <w:szCs w:val="23"/>
        </w:rPr>
      </w:pPr>
      <w:r w:rsidRPr="004754CA">
        <w:rPr>
          <w:rFonts w:ascii="Arial" w:eastAsia="宋体" w:hAnsi="Arial" w:cs="Arial"/>
          <w:color w:val="222222"/>
          <w:kern w:val="0"/>
          <w:sz w:val="23"/>
          <w:szCs w:val="23"/>
        </w:rPr>
        <w:t>这种渲染方法一个很大的好处就是能保证在</w:t>
      </w:r>
      <w:r w:rsidRPr="004754CA">
        <w:rPr>
          <w:rFonts w:ascii="Arial" w:eastAsia="宋体" w:hAnsi="Arial" w:cs="Arial"/>
          <w:color w:val="222222"/>
          <w:kern w:val="0"/>
          <w:sz w:val="23"/>
          <w:szCs w:val="23"/>
        </w:rPr>
        <w:t>G</w:t>
      </w:r>
      <w:r w:rsidRPr="004754CA">
        <w:rPr>
          <w:rFonts w:ascii="Arial" w:eastAsia="宋体" w:hAnsi="Arial" w:cs="Arial"/>
          <w:color w:val="222222"/>
          <w:kern w:val="0"/>
          <w:sz w:val="23"/>
          <w:szCs w:val="23"/>
        </w:rPr>
        <w:t>缓冲中的片段和在屏幕上呈现的像素所包含的片段信息是一样的，因为深度测试已经最终将这里的片段信息作为最顶层的片段。这样保证了对于在光照处理阶段中处理的每一个像素都只处理一次，所以我们能够省下很多无用的渲染调用。除此之外，延迟渲染还允许我们做更多的优化，从而渲染更多的光源。</w:t>
      </w:r>
    </w:p>
    <w:p w14:paraId="1D19E09C" w14:textId="77777777" w:rsidR="004754CA" w:rsidRPr="004754CA" w:rsidRDefault="004754CA" w:rsidP="004754CA">
      <w:pPr>
        <w:widowControl/>
        <w:shd w:val="clear" w:color="auto" w:fill="FFFFFF"/>
        <w:spacing w:after="158" w:line="405" w:lineRule="atLeast"/>
        <w:jc w:val="left"/>
        <w:rPr>
          <w:rFonts w:ascii="Arial" w:eastAsia="宋体" w:hAnsi="Arial" w:cs="Arial"/>
          <w:color w:val="222222"/>
          <w:kern w:val="0"/>
          <w:sz w:val="23"/>
          <w:szCs w:val="23"/>
        </w:rPr>
      </w:pPr>
      <w:r w:rsidRPr="004754CA">
        <w:rPr>
          <w:rFonts w:ascii="Arial" w:eastAsia="宋体" w:hAnsi="Arial" w:cs="Arial"/>
          <w:color w:val="222222"/>
          <w:kern w:val="0"/>
          <w:sz w:val="23"/>
          <w:szCs w:val="23"/>
        </w:rPr>
        <w:t>当然这种方法也带来几个缺陷，</w:t>
      </w:r>
      <w:r w:rsidRPr="004754CA">
        <w:rPr>
          <w:rFonts w:ascii="Arial" w:eastAsia="宋体" w:hAnsi="Arial" w:cs="Arial"/>
          <w:color w:val="222222"/>
          <w:kern w:val="0"/>
          <w:sz w:val="23"/>
          <w:szCs w:val="23"/>
        </w:rPr>
        <w:t xml:space="preserve"> </w:t>
      </w:r>
      <w:r w:rsidRPr="004754CA">
        <w:rPr>
          <w:rFonts w:ascii="Arial" w:eastAsia="宋体" w:hAnsi="Arial" w:cs="Arial"/>
          <w:color w:val="222222"/>
          <w:kern w:val="0"/>
          <w:sz w:val="23"/>
          <w:szCs w:val="23"/>
        </w:rPr>
        <w:t>由于</w:t>
      </w:r>
      <w:r w:rsidRPr="004754CA">
        <w:rPr>
          <w:rFonts w:ascii="Arial" w:eastAsia="宋体" w:hAnsi="Arial" w:cs="Arial"/>
          <w:color w:val="222222"/>
          <w:kern w:val="0"/>
          <w:sz w:val="23"/>
          <w:szCs w:val="23"/>
        </w:rPr>
        <w:t>G</w:t>
      </w:r>
      <w:r w:rsidRPr="004754CA">
        <w:rPr>
          <w:rFonts w:ascii="Arial" w:eastAsia="宋体" w:hAnsi="Arial" w:cs="Arial"/>
          <w:color w:val="222222"/>
          <w:kern w:val="0"/>
          <w:sz w:val="23"/>
          <w:szCs w:val="23"/>
        </w:rPr>
        <w:t>缓冲要求我们在纹理颜色缓冲中存储相对比较大的场景数据，这会消耗比较多的显存，尤其是类似位置向量之类的需要高精度的场景数据。</w:t>
      </w:r>
      <w:r w:rsidRPr="004754CA">
        <w:rPr>
          <w:rFonts w:ascii="Arial" w:eastAsia="宋体" w:hAnsi="Arial" w:cs="Arial"/>
          <w:color w:val="222222"/>
          <w:kern w:val="0"/>
          <w:sz w:val="23"/>
          <w:szCs w:val="23"/>
        </w:rPr>
        <w:t xml:space="preserve"> </w:t>
      </w:r>
      <w:r w:rsidRPr="004754CA">
        <w:rPr>
          <w:rFonts w:ascii="Arial" w:eastAsia="宋体" w:hAnsi="Arial" w:cs="Arial"/>
          <w:color w:val="222222"/>
          <w:kern w:val="0"/>
          <w:sz w:val="23"/>
          <w:szCs w:val="23"/>
        </w:rPr>
        <w:t>另外一个缺点就是他不支持混色</w:t>
      </w:r>
      <w:r w:rsidRPr="004754CA">
        <w:rPr>
          <w:rFonts w:ascii="Arial" w:eastAsia="宋体" w:hAnsi="Arial" w:cs="Arial"/>
          <w:color w:val="222222"/>
          <w:kern w:val="0"/>
          <w:sz w:val="23"/>
          <w:szCs w:val="23"/>
        </w:rPr>
        <w:t>(</w:t>
      </w:r>
      <w:r w:rsidRPr="004754CA">
        <w:rPr>
          <w:rFonts w:ascii="Arial" w:eastAsia="宋体" w:hAnsi="Arial" w:cs="Arial"/>
          <w:color w:val="222222"/>
          <w:kern w:val="0"/>
          <w:sz w:val="23"/>
          <w:szCs w:val="23"/>
        </w:rPr>
        <w:t>因为我们只有最前面的片段信息</w:t>
      </w:r>
      <w:r w:rsidRPr="004754CA">
        <w:rPr>
          <w:rFonts w:ascii="Arial" w:eastAsia="宋体" w:hAnsi="Arial" w:cs="Arial"/>
          <w:color w:val="222222"/>
          <w:kern w:val="0"/>
          <w:sz w:val="23"/>
          <w:szCs w:val="23"/>
        </w:rPr>
        <w:t>)</w:t>
      </w:r>
      <w:r w:rsidRPr="004754CA">
        <w:rPr>
          <w:rFonts w:ascii="Arial" w:eastAsia="宋体" w:hAnsi="Arial" w:cs="Arial"/>
          <w:color w:val="222222"/>
          <w:kern w:val="0"/>
          <w:sz w:val="23"/>
          <w:szCs w:val="23"/>
        </w:rPr>
        <w:t>，</w:t>
      </w:r>
      <w:r w:rsidRPr="004754CA">
        <w:rPr>
          <w:rFonts w:ascii="Arial" w:eastAsia="宋体" w:hAnsi="Arial" w:cs="Arial"/>
          <w:color w:val="222222"/>
          <w:kern w:val="0"/>
          <w:sz w:val="23"/>
          <w:szCs w:val="23"/>
        </w:rPr>
        <w:t xml:space="preserve"> </w:t>
      </w:r>
      <w:r w:rsidRPr="004754CA">
        <w:rPr>
          <w:rFonts w:ascii="Arial" w:eastAsia="宋体" w:hAnsi="Arial" w:cs="Arial"/>
          <w:color w:val="222222"/>
          <w:kern w:val="0"/>
          <w:sz w:val="23"/>
          <w:szCs w:val="23"/>
        </w:rPr>
        <w:t>因此也不能使用</w:t>
      </w:r>
      <w:r w:rsidRPr="004754CA">
        <w:rPr>
          <w:rFonts w:ascii="Arial" w:eastAsia="宋体" w:hAnsi="Arial" w:cs="Arial"/>
          <w:color w:val="222222"/>
          <w:kern w:val="0"/>
          <w:sz w:val="23"/>
          <w:szCs w:val="23"/>
        </w:rPr>
        <w:t>MSAA</w:t>
      </w:r>
      <w:r w:rsidRPr="004754CA">
        <w:rPr>
          <w:rFonts w:ascii="Arial" w:eastAsia="宋体" w:hAnsi="Arial" w:cs="Arial"/>
          <w:color w:val="222222"/>
          <w:kern w:val="0"/>
          <w:sz w:val="23"/>
          <w:szCs w:val="23"/>
        </w:rPr>
        <w:t>了。针对这几个问题我们可以做一些变通来克服这些缺点，这些</w:t>
      </w:r>
      <w:proofErr w:type="gramStart"/>
      <w:r w:rsidRPr="004754CA">
        <w:rPr>
          <w:rFonts w:ascii="Arial" w:eastAsia="宋体" w:hAnsi="Arial" w:cs="Arial"/>
          <w:color w:val="222222"/>
          <w:kern w:val="0"/>
          <w:sz w:val="23"/>
          <w:szCs w:val="23"/>
        </w:rPr>
        <w:t>我们留会在</w:t>
      </w:r>
      <w:proofErr w:type="gramEnd"/>
      <w:r w:rsidRPr="004754CA">
        <w:rPr>
          <w:rFonts w:ascii="Arial" w:eastAsia="宋体" w:hAnsi="Arial" w:cs="Arial"/>
          <w:color w:val="222222"/>
          <w:kern w:val="0"/>
          <w:sz w:val="23"/>
          <w:szCs w:val="23"/>
        </w:rPr>
        <w:t>教程的最后讨论。</w:t>
      </w:r>
    </w:p>
    <w:p w14:paraId="04CA8CF4" w14:textId="77777777" w:rsidR="004754CA" w:rsidRPr="004754CA" w:rsidRDefault="004754CA" w:rsidP="004754CA">
      <w:pPr>
        <w:widowControl/>
        <w:shd w:val="clear" w:color="auto" w:fill="FFFFFF"/>
        <w:spacing w:after="158" w:line="405" w:lineRule="atLeast"/>
        <w:jc w:val="left"/>
        <w:rPr>
          <w:rFonts w:ascii="Arial" w:eastAsia="宋体" w:hAnsi="Arial" w:cs="Arial"/>
          <w:color w:val="222222"/>
          <w:kern w:val="0"/>
          <w:sz w:val="23"/>
          <w:szCs w:val="23"/>
        </w:rPr>
      </w:pPr>
      <w:r w:rsidRPr="004754CA">
        <w:rPr>
          <w:rFonts w:ascii="Arial" w:eastAsia="宋体" w:hAnsi="Arial" w:cs="Arial"/>
          <w:color w:val="222222"/>
          <w:kern w:val="0"/>
          <w:sz w:val="23"/>
          <w:szCs w:val="23"/>
        </w:rPr>
        <w:t>在几何处理阶段中填充</w:t>
      </w:r>
      <w:r w:rsidRPr="004754CA">
        <w:rPr>
          <w:rFonts w:ascii="Arial" w:eastAsia="宋体" w:hAnsi="Arial" w:cs="Arial"/>
          <w:color w:val="222222"/>
          <w:kern w:val="0"/>
          <w:sz w:val="23"/>
          <w:szCs w:val="23"/>
        </w:rPr>
        <w:t>G</w:t>
      </w:r>
      <w:r w:rsidRPr="004754CA">
        <w:rPr>
          <w:rFonts w:ascii="Arial" w:eastAsia="宋体" w:hAnsi="Arial" w:cs="Arial"/>
          <w:color w:val="222222"/>
          <w:kern w:val="0"/>
          <w:sz w:val="23"/>
          <w:szCs w:val="23"/>
        </w:rPr>
        <w:t>缓冲</w:t>
      </w:r>
      <w:proofErr w:type="gramStart"/>
      <w:r w:rsidRPr="004754CA">
        <w:rPr>
          <w:rFonts w:ascii="Arial" w:eastAsia="宋体" w:hAnsi="Arial" w:cs="Arial"/>
          <w:color w:val="222222"/>
          <w:kern w:val="0"/>
          <w:sz w:val="23"/>
          <w:szCs w:val="23"/>
        </w:rPr>
        <w:t>非常</w:t>
      </w:r>
      <w:proofErr w:type="gramEnd"/>
      <w:r w:rsidRPr="004754CA">
        <w:rPr>
          <w:rFonts w:ascii="Arial" w:eastAsia="宋体" w:hAnsi="Arial" w:cs="Arial"/>
          <w:color w:val="222222"/>
          <w:kern w:val="0"/>
          <w:sz w:val="23"/>
          <w:szCs w:val="23"/>
        </w:rPr>
        <w:t>高效，因为我们直接储存像是位置，颜色或者是法线</w:t>
      </w:r>
      <w:proofErr w:type="gramStart"/>
      <w:r w:rsidRPr="004754CA">
        <w:rPr>
          <w:rFonts w:ascii="Arial" w:eastAsia="宋体" w:hAnsi="Arial" w:cs="Arial"/>
          <w:color w:val="222222"/>
          <w:kern w:val="0"/>
          <w:sz w:val="23"/>
          <w:szCs w:val="23"/>
        </w:rPr>
        <w:t>等对象信息到帧</w:t>
      </w:r>
      <w:proofErr w:type="gramEnd"/>
      <w:r w:rsidRPr="004754CA">
        <w:rPr>
          <w:rFonts w:ascii="Arial" w:eastAsia="宋体" w:hAnsi="Arial" w:cs="Arial"/>
          <w:color w:val="222222"/>
          <w:kern w:val="0"/>
          <w:sz w:val="23"/>
          <w:szCs w:val="23"/>
        </w:rPr>
        <w:t>缓冲中，而这几乎不会消耗处理时间。在此基础上使用多渲染目标</w:t>
      </w:r>
      <w:r w:rsidRPr="004754CA">
        <w:rPr>
          <w:rFonts w:ascii="Arial" w:eastAsia="宋体" w:hAnsi="Arial" w:cs="Arial"/>
          <w:color w:val="222222"/>
          <w:kern w:val="0"/>
          <w:sz w:val="23"/>
          <w:szCs w:val="23"/>
        </w:rPr>
        <w:t>(Multiple Render Targets, MRT)</w:t>
      </w:r>
      <w:r w:rsidRPr="004754CA">
        <w:rPr>
          <w:rFonts w:ascii="Arial" w:eastAsia="宋体" w:hAnsi="Arial" w:cs="Arial"/>
          <w:color w:val="222222"/>
          <w:kern w:val="0"/>
          <w:sz w:val="23"/>
          <w:szCs w:val="23"/>
        </w:rPr>
        <w:t>技术，我们甚至可以在一个渲染处理之内完成这所有的工作。</w:t>
      </w:r>
    </w:p>
    <w:p w14:paraId="3E6993ED" w14:textId="3B19C978" w:rsidR="004754CA" w:rsidRDefault="001024F6">
      <w:hyperlink r:id="rId15" w:history="1">
        <w:r w:rsidR="007E6A8D" w:rsidRPr="00D24683">
          <w:rPr>
            <w:rStyle w:val="a4"/>
          </w:rPr>
          <w:t>https://learnopengl-cn.github.io/05%20Advanced%20Lighting/08%20Deferred%20Shading/</w:t>
        </w:r>
      </w:hyperlink>
    </w:p>
    <w:p w14:paraId="4CFC3D91" w14:textId="6752E2F9" w:rsidR="007E6A8D" w:rsidRDefault="007E6A8D"/>
    <w:p w14:paraId="71DA5740" w14:textId="6052288F" w:rsidR="007E6A8D" w:rsidRDefault="007E6A8D"/>
    <w:p w14:paraId="4AEAEEF5" w14:textId="738FE564" w:rsidR="007E6A8D" w:rsidRDefault="007E6A8D">
      <w:r>
        <w:rPr>
          <w:rFonts w:hint="eastAsia"/>
        </w:rPr>
        <w:t>SSAO</w:t>
      </w:r>
    </w:p>
    <w:p w14:paraId="72601D45" w14:textId="0215B9BD" w:rsidR="007E6A8D" w:rsidRDefault="007E6A8D">
      <w:pPr>
        <w:rPr>
          <w:rFonts w:ascii="Arial" w:hAnsi="Arial" w:cs="Arial"/>
          <w:color w:val="222222"/>
          <w:sz w:val="23"/>
          <w:szCs w:val="23"/>
          <w:shd w:val="clear" w:color="auto" w:fill="FFFFFF"/>
        </w:rPr>
      </w:pPr>
      <w:r>
        <w:rPr>
          <w:rFonts w:ascii="Arial" w:hAnsi="Arial" w:cs="Arial"/>
          <w:color w:val="222222"/>
          <w:sz w:val="23"/>
          <w:szCs w:val="23"/>
          <w:shd w:val="clear" w:color="auto" w:fill="FFFFFF"/>
        </w:rPr>
        <w:t>我们已经在前面的基础教程中简单介绍到了这部分内容：环境光照</w:t>
      </w:r>
      <w:r>
        <w:rPr>
          <w:rFonts w:ascii="Arial" w:hAnsi="Arial" w:cs="Arial"/>
          <w:color w:val="222222"/>
          <w:sz w:val="23"/>
          <w:szCs w:val="23"/>
          <w:shd w:val="clear" w:color="auto" w:fill="FFFFFF"/>
        </w:rPr>
        <w:t>(Ambient Lighting)</w:t>
      </w:r>
      <w:r>
        <w:rPr>
          <w:rFonts w:ascii="Arial" w:hAnsi="Arial" w:cs="Arial"/>
          <w:color w:val="222222"/>
          <w:sz w:val="23"/>
          <w:szCs w:val="23"/>
          <w:shd w:val="clear" w:color="auto" w:fill="FFFFFF"/>
        </w:rPr>
        <w:t>。环境光照是我们加入场景总体光照中的一个固定光照常量，它被用来模</w:t>
      </w:r>
      <w:r>
        <w:rPr>
          <w:rFonts w:ascii="Arial" w:hAnsi="Arial" w:cs="Arial"/>
          <w:color w:val="222222"/>
          <w:sz w:val="23"/>
          <w:szCs w:val="23"/>
          <w:shd w:val="clear" w:color="auto" w:fill="FFFFFF"/>
        </w:rPr>
        <w:lastRenderedPageBreak/>
        <w:t>拟光的</w:t>
      </w:r>
      <w:r>
        <w:rPr>
          <w:rStyle w:val="a5"/>
          <w:rFonts w:ascii="Arial" w:hAnsi="Arial" w:cs="Arial"/>
          <w:color w:val="222222"/>
          <w:sz w:val="23"/>
          <w:szCs w:val="23"/>
          <w:shd w:val="clear" w:color="auto" w:fill="FFFFFF"/>
        </w:rPr>
        <w:t>散射</w:t>
      </w:r>
      <w:r>
        <w:rPr>
          <w:rStyle w:val="a5"/>
          <w:rFonts w:ascii="Arial" w:hAnsi="Arial" w:cs="Arial"/>
          <w:color w:val="222222"/>
          <w:sz w:val="23"/>
          <w:szCs w:val="23"/>
          <w:shd w:val="clear" w:color="auto" w:fill="FFFFFF"/>
        </w:rPr>
        <w:t>(Scattering)</w:t>
      </w:r>
      <w:r>
        <w:rPr>
          <w:rFonts w:ascii="Arial" w:hAnsi="Arial" w:cs="Arial"/>
          <w:color w:val="222222"/>
          <w:sz w:val="23"/>
          <w:szCs w:val="23"/>
          <w:shd w:val="clear" w:color="auto" w:fill="FFFFFF"/>
        </w:rPr>
        <w:t>。在现实中，光线会以任意方向散射，它的强度是会一直改变的，所以间接被照到的那部分场景也应该有变化的强度，而不是一成不变的环境光。其中一种间接光照的模拟叫做</w:t>
      </w:r>
      <w:r>
        <w:rPr>
          <w:rStyle w:val="a5"/>
          <w:rFonts w:ascii="Arial" w:hAnsi="Arial" w:cs="Arial"/>
          <w:color w:val="222222"/>
          <w:sz w:val="23"/>
          <w:szCs w:val="23"/>
          <w:shd w:val="clear" w:color="auto" w:fill="FFFFFF"/>
        </w:rPr>
        <w:t>环境光遮蔽</w:t>
      </w:r>
      <w:r>
        <w:rPr>
          <w:rStyle w:val="a5"/>
          <w:rFonts w:ascii="Arial" w:hAnsi="Arial" w:cs="Arial"/>
          <w:color w:val="222222"/>
          <w:sz w:val="23"/>
          <w:szCs w:val="23"/>
          <w:shd w:val="clear" w:color="auto" w:fill="FFFFFF"/>
        </w:rPr>
        <w:t>(Ambient Occlusion)</w:t>
      </w:r>
      <w:r>
        <w:rPr>
          <w:rFonts w:ascii="Arial" w:hAnsi="Arial" w:cs="Arial"/>
          <w:color w:val="222222"/>
          <w:sz w:val="23"/>
          <w:szCs w:val="23"/>
          <w:shd w:val="clear" w:color="auto" w:fill="FFFFFF"/>
        </w:rPr>
        <w:t>，它的原理是通过将褶皱、孔洞和非常靠近的墙面变暗的方法近似模拟出间接光照。这些区域很大程度上是被周围的几何体遮蔽的，光线会很难流失，所以这些地方看起来会更暗一些。站起来看一看你房间的拐角或者是褶皱，是不是这些地方会看起来有一点暗？</w:t>
      </w:r>
    </w:p>
    <w:p w14:paraId="16833598" w14:textId="42ABC8F6" w:rsidR="007E6A8D" w:rsidRDefault="007E6A8D"/>
    <w:p w14:paraId="35DCDE33" w14:textId="77777777" w:rsidR="007E6A8D" w:rsidRDefault="007E6A8D" w:rsidP="007E6A8D">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SSAO</w:t>
      </w:r>
      <w:r>
        <w:rPr>
          <w:rFonts w:ascii="Arial" w:hAnsi="Arial" w:cs="Arial"/>
          <w:color w:val="222222"/>
          <w:sz w:val="23"/>
          <w:szCs w:val="23"/>
        </w:rPr>
        <w:t>背后的原理很简单：对于铺屏四边形</w:t>
      </w:r>
      <w:r>
        <w:rPr>
          <w:rFonts w:ascii="Arial" w:hAnsi="Arial" w:cs="Arial"/>
          <w:color w:val="222222"/>
          <w:sz w:val="23"/>
          <w:szCs w:val="23"/>
        </w:rPr>
        <w:t>(Screen-filled Quad)</w:t>
      </w:r>
      <w:r>
        <w:rPr>
          <w:rFonts w:ascii="Arial" w:hAnsi="Arial" w:cs="Arial"/>
          <w:color w:val="222222"/>
          <w:sz w:val="23"/>
          <w:szCs w:val="23"/>
        </w:rPr>
        <w:t>上的每一个片段，我们都会根据周边深度值计算一个</w:t>
      </w:r>
      <w:r>
        <w:rPr>
          <w:rStyle w:val="a5"/>
          <w:rFonts w:ascii="Arial" w:hAnsi="Arial" w:cs="Arial"/>
          <w:color w:val="222222"/>
          <w:sz w:val="23"/>
          <w:szCs w:val="23"/>
        </w:rPr>
        <w:t>遮蔽因子</w:t>
      </w:r>
      <w:r>
        <w:rPr>
          <w:rStyle w:val="a5"/>
          <w:rFonts w:ascii="Arial" w:hAnsi="Arial" w:cs="Arial"/>
          <w:color w:val="222222"/>
          <w:sz w:val="23"/>
          <w:szCs w:val="23"/>
        </w:rPr>
        <w:t>(Occlusion Factor)</w:t>
      </w:r>
      <w:r>
        <w:rPr>
          <w:rFonts w:ascii="Arial" w:hAnsi="Arial" w:cs="Arial"/>
          <w:color w:val="222222"/>
          <w:sz w:val="23"/>
          <w:szCs w:val="23"/>
        </w:rPr>
        <w:t>。这个遮蔽因子之后会被用来减少或者抵消片段的环境光照分量。遮蔽因子是通过采集片段周围球型核心</w:t>
      </w:r>
      <w:r>
        <w:rPr>
          <w:rFonts w:ascii="Arial" w:hAnsi="Arial" w:cs="Arial"/>
          <w:color w:val="222222"/>
          <w:sz w:val="23"/>
          <w:szCs w:val="23"/>
        </w:rPr>
        <w:t>(Kernel)</w:t>
      </w:r>
      <w:r>
        <w:rPr>
          <w:rFonts w:ascii="Arial" w:hAnsi="Arial" w:cs="Arial"/>
          <w:color w:val="222222"/>
          <w:sz w:val="23"/>
          <w:szCs w:val="23"/>
        </w:rPr>
        <w:t>的多个深度样本，并和当前片段深度值对比而得到的。高于片段深度值样本的个数就是我们想要的遮蔽因子。</w:t>
      </w:r>
    </w:p>
    <w:p w14:paraId="754516BA" w14:textId="553FEF50" w:rsidR="007E6A8D" w:rsidRDefault="007E6A8D" w:rsidP="007E6A8D">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noProof/>
          <w:color w:val="222222"/>
          <w:sz w:val="23"/>
          <w:szCs w:val="23"/>
        </w:rPr>
        <w:drawing>
          <wp:inline distT="0" distB="0" distL="0" distR="0" wp14:anchorId="43D508C2" wp14:editId="40CEB699">
            <wp:extent cx="3810000" cy="2082800"/>
            <wp:effectExtent l="0" t="0" r="0" b="0"/>
            <wp:docPr id="12" name="图片 12" descr="https://learnopengl-cn.github.io/img/05/09/ssao_crysis_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opengl-cn.github.io/img/05/09/ssao_crysis_cir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082800"/>
                    </a:xfrm>
                    <a:prstGeom prst="rect">
                      <a:avLst/>
                    </a:prstGeom>
                    <a:noFill/>
                    <a:ln>
                      <a:noFill/>
                    </a:ln>
                  </pic:spPr>
                </pic:pic>
              </a:graphicData>
            </a:graphic>
          </wp:inline>
        </w:drawing>
      </w:r>
    </w:p>
    <w:p w14:paraId="7685D35B" w14:textId="77777777" w:rsidR="007E6A8D" w:rsidRDefault="007E6A8D" w:rsidP="007E6A8D">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上图中在几何体内灰色的深度样本都是高于片段深度值的，他们会增加遮蔽因子；几何体内样本个数越多，片段获得的环境光照也就越少。</w:t>
      </w:r>
    </w:p>
    <w:p w14:paraId="070A3895" w14:textId="77777777" w:rsidR="007E6A8D" w:rsidRDefault="007E6A8D" w:rsidP="007E6A8D">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很明显，渲染效果的质量和精度与我们采样的样本数量有直接关系。如果样本数量太低，渲染的精度会急剧减少，我们会得到一种叫做</w:t>
      </w:r>
      <w:r>
        <w:rPr>
          <w:rStyle w:val="a5"/>
          <w:rFonts w:ascii="Arial" w:hAnsi="Arial" w:cs="Arial"/>
          <w:color w:val="222222"/>
          <w:sz w:val="23"/>
          <w:szCs w:val="23"/>
        </w:rPr>
        <w:t>波纹</w:t>
      </w:r>
      <w:r>
        <w:rPr>
          <w:rStyle w:val="a5"/>
          <w:rFonts w:ascii="Arial" w:hAnsi="Arial" w:cs="Arial"/>
          <w:color w:val="222222"/>
          <w:sz w:val="23"/>
          <w:szCs w:val="23"/>
        </w:rPr>
        <w:t>(Banding)</w:t>
      </w:r>
      <w:r>
        <w:rPr>
          <w:rFonts w:ascii="Arial" w:hAnsi="Arial" w:cs="Arial"/>
          <w:color w:val="222222"/>
          <w:sz w:val="23"/>
          <w:szCs w:val="23"/>
        </w:rPr>
        <w:t>的效果；如果它太高了，反而会影响性能。我们可以通过引入随机性到采样核心</w:t>
      </w:r>
      <w:r>
        <w:rPr>
          <w:rFonts w:ascii="Arial" w:hAnsi="Arial" w:cs="Arial"/>
          <w:color w:val="222222"/>
          <w:sz w:val="23"/>
          <w:szCs w:val="23"/>
        </w:rPr>
        <w:t>(Sample Kernel)</w:t>
      </w:r>
      <w:r>
        <w:rPr>
          <w:rFonts w:ascii="Arial" w:hAnsi="Arial" w:cs="Arial"/>
          <w:color w:val="222222"/>
          <w:sz w:val="23"/>
          <w:szCs w:val="23"/>
        </w:rPr>
        <w:t>的采样中从而减少样本的数目。通过随机旋转采样核心，我们能在有限样本数量中得到高质量的结果。然而这仍然会有一定的麻烦，因为随机性引入了一个很明显的噪声图案，我们将需要通过模糊结果来修复这一问题。下面这幅图片</w:t>
      </w:r>
      <w:r>
        <w:rPr>
          <w:rFonts w:ascii="Arial" w:hAnsi="Arial" w:cs="Arial"/>
          <w:color w:val="222222"/>
          <w:sz w:val="23"/>
          <w:szCs w:val="23"/>
        </w:rPr>
        <w:t>(</w:t>
      </w:r>
      <w:hyperlink r:id="rId17" w:history="1">
        <w:r>
          <w:rPr>
            <w:rStyle w:val="a4"/>
            <w:rFonts w:ascii="Arial" w:hAnsi="Arial" w:cs="Arial"/>
            <w:color w:val="008CBA"/>
            <w:sz w:val="23"/>
            <w:szCs w:val="23"/>
          </w:rPr>
          <w:t>John Chapman</w:t>
        </w:r>
      </w:hyperlink>
      <w:r>
        <w:rPr>
          <w:rFonts w:ascii="Arial" w:hAnsi="Arial" w:cs="Arial"/>
          <w:color w:val="222222"/>
          <w:sz w:val="23"/>
          <w:szCs w:val="23"/>
        </w:rPr>
        <w:t>的佛像</w:t>
      </w:r>
      <w:r>
        <w:rPr>
          <w:rFonts w:ascii="Arial" w:hAnsi="Arial" w:cs="Arial"/>
          <w:color w:val="222222"/>
          <w:sz w:val="23"/>
          <w:szCs w:val="23"/>
        </w:rPr>
        <w:t>)</w:t>
      </w:r>
      <w:r>
        <w:rPr>
          <w:rFonts w:ascii="Arial" w:hAnsi="Arial" w:cs="Arial"/>
          <w:color w:val="222222"/>
          <w:sz w:val="23"/>
          <w:szCs w:val="23"/>
        </w:rPr>
        <w:t>展示了波纹效果还有随机性造成的效果：</w:t>
      </w:r>
    </w:p>
    <w:p w14:paraId="2E295C9C" w14:textId="3FD44834" w:rsidR="007E6A8D" w:rsidRDefault="007E6A8D" w:rsidP="007E6A8D">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noProof/>
          <w:color w:val="222222"/>
          <w:sz w:val="23"/>
          <w:szCs w:val="23"/>
        </w:rPr>
        <w:lastRenderedPageBreak/>
        <w:drawing>
          <wp:inline distT="0" distB="0" distL="0" distR="0" wp14:anchorId="5EBDE3E6" wp14:editId="023ED73F">
            <wp:extent cx="5930900" cy="2209800"/>
            <wp:effectExtent l="0" t="0" r="0" b="0"/>
            <wp:docPr id="11" name="图片 11" descr="https://learnopengl-cn.github.io/img/05/09/ssao_banding_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opengl-cn.github.io/img/05/09/ssao_banding_nois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2209800"/>
                    </a:xfrm>
                    <a:prstGeom prst="rect">
                      <a:avLst/>
                    </a:prstGeom>
                    <a:noFill/>
                    <a:ln>
                      <a:noFill/>
                    </a:ln>
                  </pic:spPr>
                </pic:pic>
              </a:graphicData>
            </a:graphic>
          </wp:inline>
        </w:drawing>
      </w:r>
    </w:p>
    <w:p w14:paraId="03D29428" w14:textId="77777777" w:rsidR="007E6A8D" w:rsidRDefault="007E6A8D" w:rsidP="007E6A8D">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你可以看到，尽管我们在低样本数的情况下得到了很明显的波纹效果，引入随机性之后这些波纹效果就完全消失了。</w:t>
      </w:r>
    </w:p>
    <w:p w14:paraId="53494D73" w14:textId="10CCA0D7" w:rsidR="007E6A8D" w:rsidRDefault="007E6A8D"/>
    <w:p w14:paraId="246FBEC6" w14:textId="77777777" w:rsidR="007E6A8D" w:rsidRDefault="007E6A8D" w:rsidP="007E6A8D">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通过在</w:t>
      </w:r>
      <w:r>
        <w:rPr>
          <w:rStyle w:val="a5"/>
          <w:rFonts w:ascii="Arial" w:hAnsi="Arial" w:cs="Arial"/>
          <w:color w:val="222222"/>
          <w:sz w:val="23"/>
          <w:szCs w:val="23"/>
        </w:rPr>
        <w:t>法向半球体</w:t>
      </w:r>
      <w:r>
        <w:rPr>
          <w:rStyle w:val="a5"/>
          <w:rFonts w:ascii="Arial" w:hAnsi="Arial" w:cs="Arial"/>
          <w:color w:val="222222"/>
          <w:sz w:val="23"/>
          <w:szCs w:val="23"/>
        </w:rPr>
        <w:t>(Normal-oriented Hemisphere)</w:t>
      </w:r>
      <w:r>
        <w:rPr>
          <w:rFonts w:ascii="Arial" w:hAnsi="Arial" w:cs="Arial"/>
          <w:color w:val="222222"/>
          <w:sz w:val="23"/>
          <w:szCs w:val="23"/>
        </w:rPr>
        <w:t>周围采样，我们将不会考虑到片段底部的几何体</w:t>
      </w:r>
      <w:r>
        <w:rPr>
          <w:rFonts w:ascii="Arial" w:hAnsi="Arial" w:cs="Arial"/>
          <w:color w:val="222222"/>
          <w:sz w:val="23"/>
          <w:szCs w:val="23"/>
        </w:rPr>
        <w:t>.</w:t>
      </w:r>
      <w:r>
        <w:rPr>
          <w:rFonts w:ascii="Arial" w:hAnsi="Arial" w:cs="Arial"/>
          <w:color w:val="222222"/>
          <w:sz w:val="23"/>
          <w:szCs w:val="23"/>
        </w:rPr>
        <w:t>它消除了环境光遮蔽灰蒙蒙的感觉，从而产生更真实的结果。这个</w:t>
      </w:r>
      <w:r>
        <w:rPr>
          <w:rFonts w:ascii="Arial" w:hAnsi="Arial" w:cs="Arial"/>
          <w:color w:val="222222"/>
          <w:sz w:val="23"/>
          <w:szCs w:val="23"/>
        </w:rPr>
        <w:t>SSAO</w:t>
      </w:r>
      <w:r>
        <w:rPr>
          <w:rFonts w:ascii="Arial" w:hAnsi="Arial" w:cs="Arial"/>
          <w:color w:val="222222"/>
          <w:sz w:val="23"/>
          <w:szCs w:val="23"/>
        </w:rPr>
        <w:t>教程将会基于法向半球法和</w:t>
      </w:r>
      <w:r>
        <w:rPr>
          <w:rFonts w:ascii="Arial" w:hAnsi="Arial" w:cs="Arial"/>
          <w:color w:val="222222"/>
          <w:sz w:val="23"/>
          <w:szCs w:val="23"/>
        </w:rPr>
        <w:t>John Chapman</w:t>
      </w:r>
      <w:r>
        <w:rPr>
          <w:rFonts w:ascii="Arial" w:hAnsi="Arial" w:cs="Arial"/>
          <w:color w:val="222222"/>
          <w:sz w:val="23"/>
          <w:szCs w:val="23"/>
        </w:rPr>
        <w:t>出色的</w:t>
      </w:r>
      <w:hyperlink r:id="rId19" w:history="1">
        <w:r>
          <w:rPr>
            <w:rStyle w:val="a4"/>
            <w:rFonts w:ascii="Arial" w:hAnsi="Arial" w:cs="Arial"/>
            <w:color w:val="008CBA"/>
            <w:sz w:val="23"/>
            <w:szCs w:val="23"/>
          </w:rPr>
          <w:t>SSAO</w:t>
        </w:r>
        <w:r>
          <w:rPr>
            <w:rStyle w:val="a4"/>
            <w:rFonts w:ascii="Arial" w:hAnsi="Arial" w:cs="Arial"/>
            <w:color w:val="008CBA"/>
            <w:sz w:val="23"/>
            <w:szCs w:val="23"/>
          </w:rPr>
          <w:t>教程</w:t>
        </w:r>
      </w:hyperlink>
      <w:r>
        <w:rPr>
          <w:rFonts w:ascii="Arial" w:hAnsi="Arial" w:cs="Arial"/>
          <w:color w:val="222222"/>
          <w:sz w:val="23"/>
          <w:szCs w:val="23"/>
        </w:rPr>
        <w:t>。</w:t>
      </w:r>
    </w:p>
    <w:p w14:paraId="6DF6797C" w14:textId="77777777" w:rsidR="007E6A8D" w:rsidRDefault="007E6A8D" w:rsidP="007E6A8D">
      <w:pPr>
        <w:pStyle w:val="2"/>
        <w:pBdr>
          <w:bottom w:val="single" w:sz="6" w:space="11" w:color="E1E4E5"/>
        </w:pBdr>
        <w:shd w:val="clear" w:color="auto" w:fill="FFFFFF"/>
        <w:spacing w:before="375" w:beforeAutospacing="0" w:after="225" w:afterAutospacing="0"/>
        <w:rPr>
          <w:rFonts w:ascii="Helvetica" w:hAnsi="Helvetica" w:cs="Helvetica"/>
          <w:b w:val="0"/>
          <w:bCs w:val="0"/>
          <w:color w:val="222222"/>
          <w:sz w:val="48"/>
          <w:szCs w:val="48"/>
        </w:rPr>
      </w:pPr>
      <w:r>
        <w:rPr>
          <w:rFonts w:ascii="Helvetica" w:hAnsi="Helvetica" w:cs="Helvetica"/>
          <w:b w:val="0"/>
          <w:bCs w:val="0"/>
          <w:color w:val="222222"/>
          <w:sz w:val="48"/>
          <w:szCs w:val="48"/>
        </w:rPr>
        <w:t>样本缓冲</w:t>
      </w:r>
    </w:p>
    <w:p w14:paraId="239F8CCC" w14:textId="77777777" w:rsidR="007E6A8D" w:rsidRDefault="007E6A8D" w:rsidP="007E6A8D">
      <w:pPr>
        <w:pStyle w:val="a3"/>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SSAO</w:t>
      </w:r>
      <w:r>
        <w:rPr>
          <w:rFonts w:ascii="Arial" w:hAnsi="Arial" w:cs="Arial"/>
          <w:color w:val="222222"/>
          <w:sz w:val="23"/>
          <w:szCs w:val="23"/>
        </w:rPr>
        <w:t>需要获取几何体的信息，因为我们需要一些方式来确定一个片段的遮蔽因子。对于每一个片段，我们将需要这些数据：</w:t>
      </w:r>
    </w:p>
    <w:p w14:paraId="3AE9469A" w14:textId="77777777" w:rsidR="007E6A8D" w:rsidRDefault="007E6A8D" w:rsidP="007E6A8D">
      <w:pPr>
        <w:widowControl/>
        <w:numPr>
          <w:ilvl w:val="0"/>
          <w:numId w:val="5"/>
        </w:numPr>
        <w:shd w:val="clear" w:color="auto" w:fill="FFFFFF"/>
        <w:spacing w:before="100" w:beforeAutospacing="1" w:after="45" w:line="405" w:lineRule="atLeast"/>
        <w:jc w:val="left"/>
        <w:rPr>
          <w:rFonts w:ascii="Arial" w:hAnsi="Arial" w:cs="Arial"/>
          <w:color w:val="222222"/>
          <w:sz w:val="23"/>
          <w:szCs w:val="23"/>
        </w:rPr>
      </w:pPr>
      <w:r>
        <w:rPr>
          <w:rFonts w:ascii="Arial" w:hAnsi="Arial" w:cs="Arial"/>
          <w:color w:val="222222"/>
          <w:sz w:val="23"/>
          <w:szCs w:val="23"/>
        </w:rPr>
        <w:t>逐片段</w:t>
      </w:r>
      <w:r>
        <w:rPr>
          <w:rStyle w:val="a5"/>
          <w:rFonts w:ascii="Arial" w:hAnsi="Arial" w:cs="Arial"/>
          <w:color w:val="222222"/>
          <w:sz w:val="23"/>
          <w:szCs w:val="23"/>
        </w:rPr>
        <w:t>位置</w:t>
      </w:r>
      <w:r>
        <w:rPr>
          <w:rFonts w:ascii="Arial" w:hAnsi="Arial" w:cs="Arial"/>
          <w:color w:val="222222"/>
          <w:sz w:val="23"/>
          <w:szCs w:val="23"/>
        </w:rPr>
        <w:t>向量</w:t>
      </w:r>
    </w:p>
    <w:p w14:paraId="22464947" w14:textId="77777777" w:rsidR="007E6A8D" w:rsidRDefault="007E6A8D" w:rsidP="007E6A8D">
      <w:pPr>
        <w:widowControl/>
        <w:numPr>
          <w:ilvl w:val="0"/>
          <w:numId w:val="5"/>
        </w:numPr>
        <w:shd w:val="clear" w:color="auto" w:fill="FFFFFF"/>
        <w:spacing w:before="100" w:beforeAutospacing="1" w:after="45" w:line="405" w:lineRule="atLeast"/>
        <w:jc w:val="left"/>
        <w:rPr>
          <w:rFonts w:ascii="Arial" w:hAnsi="Arial" w:cs="Arial"/>
          <w:color w:val="222222"/>
          <w:sz w:val="23"/>
          <w:szCs w:val="23"/>
        </w:rPr>
      </w:pPr>
      <w:r>
        <w:rPr>
          <w:rFonts w:ascii="Arial" w:hAnsi="Arial" w:cs="Arial"/>
          <w:color w:val="222222"/>
          <w:sz w:val="23"/>
          <w:szCs w:val="23"/>
        </w:rPr>
        <w:t>逐片段的</w:t>
      </w:r>
      <w:r>
        <w:rPr>
          <w:rStyle w:val="a5"/>
          <w:rFonts w:ascii="Arial" w:hAnsi="Arial" w:cs="Arial"/>
          <w:color w:val="222222"/>
          <w:sz w:val="23"/>
          <w:szCs w:val="23"/>
        </w:rPr>
        <w:t>法线</w:t>
      </w:r>
      <w:r>
        <w:rPr>
          <w:rFonts w:ascii="Arial" w:hAnsi="Arial" w:cs="Arial"/>
          <w:color w:val="222222"/>
          <w:sz w:val="23"/>
          <w:szCs w:val="23"/>
        </w:rPr>
        <w:t>向量</w:t>
      </w:r>
    </w:p>
    <w:p w14:paraId="7D75FFA2" w14:textId="77777777" w:rsidR="007E6A8D" w:rsidRDefault="007E6A8D" w:rsidP="007E6A8D">
      <w:pPr>
        <w:widowControl/>
        <w:numPr>
          <w:ilvl w:val="0"/>
          <w:numId w:val="5"/>
        </w:numPr>
        <w:shd w:val="clear" w:color="auto" w:fill="FFFFFF"/>
        <w:spacing w:before="100" w:beforeAutospacing="1" w:after="45" w:line="405" w:lineRule="atLeast"/>
        <w:jc w:val="left"/>
        <w:rPr>
          <w:rFonts w:ascii="Arial" w:hAnsi="Arial" w:cs="Arial"/>
          <w:color w:val="222222"/>
          <w:sz w:val="23"/>
          <w:szCs w:val="23"/>
        </w:rPr>
      </w:pPr>
      <w:r>
        <w:rPr>
          <w:rFonts w:ascii="Arial" w:hAnsi="Arial" w:cs="Arial"/>
          <w:color w:val="222222"/>
          <w:sz w:val="23"/>
          <w:szCs w:val="23"/>
        </w:rPr>
        <w:t>逐片段的</w:t>
      </w:r>
      <w:r>
        <w:rPr>
          <w:rStyle w:val="a5"/>
          <w:rFonts w:ascii="Arial" w:hAnsi="Arial" w:cs="Arial"/>
          <w:color w:val="222222"/>
          <w:sz w:val="23"/>
          <w:szCs w:val="23"/>
        </w:rPr>
        <w:t>反射颜色</w:t>
      </w:r>
    </w:p>
    <w:p w14:paraId="32DCD7B3" w14:textId="77777777" w:rsidR="007E6A8D" w:rsidRDefault="007E6A8D" w:rsidP="007E6A8D">
      <w:pPr>
        <w:widowControl/>
        <w:numPr>
          <w:ilvl w:val="0"/>
          <w:numId w:val="5"/>
        </w:numPr>
        <w:shd w:val="clear" w:color="auto" w:fill="FFFFFF"/>
        <w:spacing w:before="100" w:beforeAutospacing="1" w:after="45" w:line="405" w:lineRule="atLeast"/>
        <w:jc w:val="left"/>
        <w:rPr>
          <w:rFonts w:ascii="Arial" w:hAnsi="Arial" w:cs="Arial"/>
          <w:color w:val="222222"/>
          <w:sz w:val="23"/>
          <w:szCs w:val="23"/>
        </w:rPr>
      </w:pPr>
      <w:r>
        <w:rPr>
          <w:rStyle w:val="a5"/>
          <w:rFonts w:ascii="Arial" w:hAnsi="Arial" w:cs="Arial"/>
          <w:color w:val="222222"/>
          <w:sz w:val="23"/>
          <w:szCs w:val="23"/>
        </w:rPr>
        <w:t>采样核心</w:t>
      </w:r>
    </w:p>
    <w:p w14:paraId="5D4BAC97" w14:textId="6E2B4F15" w:rsidR="007E6A8D" w:rsidRDefault="007E6A8D" w:rsidP="007E6A8D">
      <w:pPr>
        <w:widowControl/>
        <w:numPr>
          <w:ilvl w:val="0"/>
          <w:numId w:val="5"/>
        </w:numPr>
        <w:shd w:val="clear" w:color="auto" w:fill="FFFFFF"/>
        <w:spacing w:before="100" w:beforeAutospacing="1" w:after="45" w:line="405" w:lineRule="atLeast"/>
        <w:jc w:val="left"/>
        <w:rPr>
          <w:rFonts w:ascii="Arial" w:hAnsi="Arial" w:cs="Arial"/>
          <w:color w:val="222222"/>
          <w:sz w:val="23"/>
          <w:szCs w:val="23"/>
        </w:rPr>
      </w:pPr>
      <w:r>
        <w:rPr>
          <w:rFonts w:ascii="Arial" w:hAnsi="Arial" w:cs="Arial"/>
          <w:color w:val="222222"/>
          <w:sz w:val="23"/>
          <w:szCs w:val="23"/>
        </w:rPr>
        <w:t>用来旋转采样核心的随机旋转矢量</w:t>
      </w:r>
      <w:r>
        <w:rPr>
          <w:rFonts w:ascii="Arial" w:hAnsi="Arial" w:cs="Arial" w:hint="eastAsia"/>
          <w:color w:val="222222"/>
          <w:sz w:val="23"/>
          <w:szCs w:val="23"/>
        </w:rPr>
        <w:t>（为了节约显存，不需要针对每个像素生成一个采样核心，只需要针对每个像素</w:t>
      </w:r>
      <w:r w:rsidR="0096478A">
        <w:rPr>
          <w:rFonts w:ascii="Arial" w:hAnsi="Arial" w:cs="Arial" w:hint="eastAsia"/>
          <w:color w:val="222222"/>
          <w:sz w:val="23"/>
          <w:szCs w:val="23"/>
        </w:rPr>
        <w:t>加个随机旋转的矢量即可</w:t>
      </w:r>
      <w:r>
        <w:rPr>
          <w:rFonts w:ascii="Arial" w:hAnsi="Arial" w:cs="Arial" w:hint="eastAsia"/>
          <w:color w:val="222222"/>
          <w:sz w:val="23"/>
          <w:szCs w:val="23"/>
        </w:rPr>
        <w:t>）</w:t>
      </w:r>
    </w:p>
    <w:p w14:paraId="0E85CFB1" w14:textId="3E7D84E7" w:rsidR="0096478A" w:rsidRDefault="0096478A" w:rsidP="0096478A">
      <w:pPr>
        <w:widowControl/>
        <w:shd w:val="clear" w:color="auto" w:fill="FFFFFF"/>
        <w:spacing w:before="100" w:beforeAutospacing="1" w:after="45" w:line="405" w:lineRule="atLeast"/>
        <w:jc w:val="left"/>
        <w:rPr>
          <w:rFonts w:ascii="Arial" w:hAnsi="Arial" w:cs="Arial"/>
          <w:color w:val="222222"/>
          <w:sz w:val="23"/>
          <w:szCs w:val="23"/>
        </w:rPr>
      </w:pPr>
    </w:p>
    <w:p w14:paraId="70607652" w14:textId="61A3DB56" w:rsidR="0096478A" w:rsidRDefault="0096478A" w:rsidP="0096478A">
      <w:pPr>
        <w:widowControl/>
        <w:shd w:val="clear" w:color="auto" w:fill="FFFFFF"/>
        <w:spacing w:before="100" w:beforeAutospacing="1" w:after="45" w:line="405" w:lineRule="atLeast"/>
        <w:jc w:val="left"/>
        <w:rPr>
          <w:rFonts w:ascii="Arial" w:hAnsi="Arial" w:cs="Arial"/>
          <w:color w:val="222222"/>
          <w:sz w:val="23"/>
          <w:szCs w:val="23"/>
        </w:rPr>
      </w:pPr>
      <w:r>
        <w:rPr>
          <w:rFonts w:ascii="Arial" w:hAnsi="Arial" w:cs="Arial" w:hint="eastAsia"/>
          <w:color w:val="222222"/>
          <w:sz w:val="23"/>
          <w:szCs w:val="23"/>
        </w:rPr>
        <w:t>HDR</w:t>
      </w:r>
    </w:p>
    <w:p w14:paraId="700787BC" w14:textId="77777777" w:rsidR="0096478A" w:rsidRPr="0096478A" w:rsidRDefault="0096478A" w:rsidP="0096478A">
      <w:pPr>
        <w:widowControl/>
        <w:shd w:val="clear" w:color="auto" w:fill="FFFFFF"/>
        <w:spacing w:after="158" w:line="405" w:lineRule="atLeast"/>
        <w:jc w:val="left"/>
        <w:rPr>
          <w:rFonts w:ascii="Arial" w:eastAsia="宋体" w:hAnsi="Arial" w:cs="Arial"/>
          <w:color w:val="222222"/>
          <w:kern w:val="0"/>
          <w:sz w:val="23"/>
          <w:szCs w:val="23"/>
        </w:rPr>
      </w:pPr>
      <w:r w:rsidRPr="0096478A">
        <w:rPr>
          <w:rFonts w:ascii="Arial" w:eastAsia="宋体" w:hAnsi="Arial" w:cs="Arial"/>
          <w:color w:val="222222"/>
          <w:kern w:val="0"/>
          <w:sz w:val="23"/>
          <w:szCs w:val="23"/>
        </w:rPr>
        <w:t>一般来说，当</w:t>
      </w:r>
      <w:proofErr w:type="gramStart"/>
      <w:r w:rsidRPr="0096478A">
        <w:rPr>
          <w:rFonts w:ascii="Arial" w:eastAsia="宋体" w:hAnsi="Arial" w:cs="Arial"/>
          <w:color w:val="222222"/>
          <w:kern w:val="0"/>
          <w:sz w:val="23"/>
          <w:szCs w:val="23"/>
        </w:rPr>
        <w:t>存储在帧缓冲</w:t>
      </w:r>
      <w:proofErr w:type="gramEnd"/>
      <w:r w:rsidRPr="0096478A">
        <w:rPr>
          <w:rFonts w:ascii="Arial" w:eastAsia="宋体" w:hAnsi="Arial" w:cs="Arial"/>
          <w:color w:val="222222"/>
          <w:kern w:val="0"/>
          <w:sz w:val="23"/>
          <w:szCs w:val="23"/>
        </w:rPr>
        <w:t>(Framebuffer)</w:t>
      </w:r>
      <w:r w:rsidRPr="0096478A">
        <w:rPr>
          <w:rFonts w:ascii="Arial" w:eastAsia="宋体" w:hAnsi="Arial" w:cs="Arial"/>
          <w:color w:val="222222"/>
          <w:kern w:val="0"/>
          <w:sz w:val="23"/>
          <w:szCs w:val="23"/>
        </w:rPr>
        <w:t>中时，亮度和颜色的值是默认被限制在</w:t>
      </w:r>
      <w:r w:rsidRPr="0096478A">
        <w:rPr>
          <w:rFonts w:ascii="Arial" w:eastAsia="宋体" w:hAnsi="Arial" w:cs="Arial"/>
          <w:color w:val="222222"/>
          <w:kern w:val="0"/>
          <w:sz w:val="23"/>
          <w:szCs w:val="23"/>
        </w:rPr>
        <w:t>0.0</w:t>
      </w:r>
      <w:r w:rsidRPr="0096478A">
        <w:rPr>
          <w:rFonts w:ascii="Arial" w:eastAsia="宋体" w:hAnsi="Arial" w:cs="Arial"/>
          <w:color w:val="222222"/>
          <w:kern w:val="0"/>
          <w:sz w:val="23"/>
          <w:szCs w:val="23"/>
        </w:rPr>
        <w:t>到</w:t>
      </w:r>
      <w:r w:rsidRPr="0096478A">
        <w:rPr>
          <w:rFonts w:ascii="Arial" w:eastAsia="宋体" w:hAnsi="Arial" w:cs="Arial"/>
          <w:color w:val="222222"/>
          <w:kern w:val="0"/>
          <w:sz w:val="23"/>
          <w:szCs w:val="23"/>
        </w:rPr>
        <w:t>1.0</w:t>
      </w:r>
      <w:r w:rsidRPr="0096478A">
        <w:rPr>
          <w:rFonts w:ascii="Arial" w:eastAsia="宋体" w:hAnsi="Arial" w:cs="Arial"/>
          <w:color w:val="222222"/>
          <w:kern w:val="0"/>
          <w:sz w:val="23"/>
          <w:szCs w:val="23"/>
        </w:rPr>
        <w:t>之间的。这个看起来无辜的语句使我们一直将亮度与颜色的值设置在这</w:t>
      </w:r>
      <w:r w:rsidRPr="0096478A">
        <w:rPr>
          <w:rFonts w:ascii="Arial" w:eastAsia="宋体" w:hAnsi="Arial" w:cs="Arial"/>
          <w:color w:val="222222"/>
          <w:kern w:val="0"/>
          <w:sz w:val="23"/>
          <w:szCs w:val="23"/>
        </w:rPr>
        <w:lastRenderedPageBreak/>
        <w:t>个范围内，尝试着与场景契合。这样是能够运行的，也能给出还不错的效果。但是如果我们遇上了一个特定的区域，其中有多个亮光源使这些数值总和超过了</w:t>
      </w:r>
      <w:r w:rsidRPr="0096478A">
        <w:rPr>
          <w:rFonts w:ascii="Arial" w:eastAsia="宋体" w:hAnsi="Arial" w:cs="Arial"/>
          <w:color w:val="222222"/>
          <w:kern w:val="0"/>
          <w:sz w:val="23"/>
          <w:szCs w:val="23"/>
        </w:rPr>
        <w:t>1.0</w:t>
      </w:r>
      <w:r w:rsidRPr="0096478A">
        <w:rPr>
          <w:rFonts w:ascii="Arial" w:eastAsia="宋体" w:hAnsi="Arial" w:cs="Arial"/>
          <w:color w:val="222222"/>
          <w:kern w:val="0"/>
          <w:sz w:val="23"/>
          <w:szCs w:val="23"/>
        </w:rPr>
        <w:t>，又会发生什么呢？答案是这些片段中超过</w:t>
      </w:r>
      <w:r w:rsidRPr="0096478A">
        <w:rPr>
          <w:rFonts w:ascii="Arial" w:eastAsia="宋体" w:hAnsi="Arial" w:cs="Arial"/>
          <w:color w:val="222222"/>
          <w:kern w:val="0"/>
          <w:sz w:val="23"/>
          <w:szCs w:val="23"/>
        </w:rPr>
        <w:t>1.0</w:t>
      </w:r>
      <w:r w:rsidRPr="0096478A">
        <w:rPr>
          <w:rFonts w:ascii="Arial" w:eastAsia="宋体" w:hAnsi="Arial" w:cs="Arial"/>
          <w:color w:val="222222"/>
          <w:kern w:val="0"/>
          <w:sz w:val="23"/>
          <w:szCs w:val="23"/>
        </w:rPr>
        <w:t>的亮度或者颜色值会被约束在</w:t>
      </w:r>
      <w:r w:rsidRPr="0096478A">
        <w:rPr>
          <w:rFonts w:ascii="Arial" w:eastAsia="宋体" w:hAnsi="Arial" w:cs="Arial"/>
          <w:color w:val="222222"/>
          <w:kern w:val="0"/>
          <w:sz w:val="23"/>
          <w:szCs w:val="23"/>
        </w:rPr>
        <w:t>1.0</w:t>
      </w:r>
      <w:r w:rsidRPr="0096478A">
        <w:rPr>
          <w:rFonts w:ascii="Arial" w:eastAsia="宋体" w:hAnsi="Arial" w:cs="Arial"/>
          <w:color w:val="222222"/>
          <w:kern w:val="0"/>
          <w:sz w:val="23"/>
          <w:szCs w:val="23"/>
        </w:rPr>
        <w:t>，从而导致场景混成一片，难以分辨：</w:t>
      </w:r>
    </w:p>
    <w:p w14:paraId="6BEF1B53" w14:textId="6F83952A" w:rsidR="0096478A" w:rsidRPr="0096478A" w:rsidRDefault="0096478A" w:rsidP="0096478A">
      <w:pPr>
        <w:widowControl/>
        <w:shd w:val="clear" w:color="auto" w:fill="FFFFFF"/>
        <w:spacing w:after="158" w:line="405" w:lineRule="atLeast"/>
        <w:jc w:val="left"/>
        <w:rPr>
          <w:rFonts w:ascii="Arial" w:eastAsia="宋体" w:hAnsi="Arial" w:cs="Arial"/>
          <w:color w:val="222222"/>
          <w:kern w:val="0"/>
          <w:sz w:val="23"/>
          <w:szCs w:val="23"/>
        </w:rPr>
      </w:pPr>
      <w:r w:rsidRPr="0096478A">
        <w:rPr>
          <w:rFonts w:ascii="Arial" w:eastAsia="宋体" w:hAnsi="Arial" w:cs="Arial"/>
          <w:noProof/>
          <w:color w:val="222222"/>
          <w:kern w:val="0"/>
          <w:sz w:val="23"/>
          <w:szCs w:val="23"/>
        </w:rPr>
        <w:drawing>
          <wp:inline distT="0" distB="0" distL="0" distR="0" wp14:anchorId="786FB1DE" wp14:editId="4B2542E1">
            <wp:extent cx="4286250" cy="3365500"/>
            <wp:effectExtent l="0" t="0" r="0" b="6350"/>
            <wp:docPr id="13" name="图片 13" descr="https://learnopengl-cn.github.io/img/05/06/hdr_clam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opengl-cn.github.io/img/05/06/hdr_clamp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3365500"/>
                    </a:xfrm>
                    <a:prstGeom prst="rect">
                      <a:avLst/>
                    </a:prstGeom>
                    <a:noFill/>
                    <a:ln>
                      <a:noFill/>
                    </a:ln>
                  </pic:spPr>
                </pic:pic>
              </a:graphicData>
            </a:graphic>
          </wp:inline>
        </w:drawing>
      </w:r>
    </w:p>
    <w:p w14:paraId="4EF82BDF" w14:textId="77777777" w:rsidR="0096478A" w:rsidRPr="0096478A" w:rsidRDefault="0096478A" w:rsidP="0096478A">
      <w:pPr>
        <w:widowControl/>
        <w:shd w:val="clear" w:color="auto" w:fill="FFFFFF"/>
        <w:spacing w:after="158" w:line="405" w:lineRule="atLeast"/>
        <w:jc w:val="left"/>
        <w:rPr>
          <w:rFonts w:ascii="Arial" w:eastAsia="宋体" w:hAnsi="Arial" w:cs="Arial"/>
          <w:color w:val="222222"/>
          <w:kern w:val="0"/>
          <w:sz w:val="23"/>
          <w:szCs w:val="23"/>
        </w:rPr>
      </w:pPr>
      <w:r w:rsidRPr="0096478A">
        <w:rPr>
          <w:rFonts w:ascii="Arial" w:eastAsia="宋体" w:hAnsi="Arial" w:cs="Arial"/>
          <w:color w:val="222222"/>
          <w:kern w:val="0"/>
          <w:sz w:val="23"/>
          <w:szCs w:val="23"/>
        </w:rPr>
        <w:t>这是由于大量片段的颜色值都非常接近</w:t>
      </w:r>
      <w:r w:rsidRPr="0096478A">
        <w:rPr>
          <w:rFonts w:ascii="Arial" w:eastAsia="宋体" w:hAnsi="Arial" w:cs="Arial"/>
          <w:color w:val="222222"/>
          <w:kern w:val="0"/>
          <w:sz w:val="23"/>
          <w:szCs w:val="23"/>
        </w:rPr>
        <w:t>1.0</w:t>
      </w:r>
      <w:r w:rsidRPr="0096478A">
        <w:rPr>
          <w:rFonts w:ascii="Arial" w:eastAsia="宋体" w:hAnsi="Arial" w:cs="Arial"/>
          <w:color w:val="222222"/>
          <w:kern w:val="0"/>
          <w:sz w:val="23"/>
          <w:szCs w:val="23"/>
        </w:rPr>
        <w:t>，在很大一个区域内每一个亮的片段都有相同的白色。这损失了很多的细节，使场景看起来非常假。</w:t>
      </w:r>
    </w:p>
    <w:p w14:paraId="21B7F96F" w14:textId="77777777" w:rsidR="0096478A" w:rsidRPr="0096478A" w:rsidRDefault="0096478A" w:rsidP="0096478A">
      <w:pPr>
        <w:widowControl/>
        <w:shd w:val="clear" w:color="auto" w:fill="FFFFFF"/>
        <w:spacing w:after="158" w:line="405" w:lineRule="atLeast"/>
        <w:jc w:val="left"/>
        <w:rPr>
          <w:rFonts w:ascii="Arial" w:eastAsia="宋体" w:hAnsi="Arial" w:cs="Arial"/>
          <w:color w:val="222222"/>
          <w:kern w:val="0"/>
          <w:sz w:val="23"/>
          <w:szCs w:val="23"/>
        </w:rPr>
      </w:pPr>
      <w:r w:rsidRPr="0096478A">
        <w:rPr>
          <w:rFonts w:ascii="Arial" w:eastAsia="宋体" w:hAnsi="Arial" w:cs="Arial"/>
          <w:color w:val="222222"/>
          <w:kern w:val="0"/>
          <w:sz w:val="23"/>
          <w:szCs w:val="23"/>
        </w:rPr>
        <w:t>解决这个问题的一个方案是减小光源的强度从而保证场景内没有一个片段亮于</w:t>
      </w:r>
      <w:r w:rsidRPr="0096478A">
        <w:rPr>
          <w:rFonts w:ascii="Arial" w:eastAsia="宋体" w:hAnsi="Arial" w:cs="Arial"/>
          <w:color w:val="222222"/>
          <w:kern w:val="0"/>
          <w:sz w:val="23"/>
          <w:szCs w:val="23"/>
        </w:rPr>
        <w:t>1.0</w:t>
      </w:r>
      <w:r w:rsidRPr="0096478A">
        <w:rPr>
          <w:rFonts w:ascii="Arial" w:eastAsia="宋体" w:hAnsi="Arial" w:cs="Arial"/>
          <w:color w:val="222222"/>
          <w:kern w:val="0"/>
          <w:sz w:val="23"/>
          <w:szCs w:val="23"/>
        </w:rPr>
        <w:t>。然而这并不是一个好的方案，因为你需要使用不切实际的光照参数。一个更好的方案是让颜色暂时超过</w:t>
      </w:r>
      <w:r w:rsidRPr="0096478A">
        <w:rPr>
          <w:rFonts w:ascii="Arial" w:eastAsia="宋体" w:hAnsi="Arial" w:cs="Arial"/>
          <w:color w:val="222222"/>
          <w:kern w:val="0"/>
          <w:sz w:val="23"/>
          <w:szCs w:val="23"/>
        </w:rPr>
        <w:t>1.0</w:t>
      </w:r>
      <w:r w:rsidRPr="0096478A">
        <w:rPr>
          <w:rFonts w:ascii="Arial" w:eastAsia="宋体" w:hAnsi="Arial" w:cs="Arial"/>
          <w:color w:val="222222"/>
          <w:kern w:val="0"/>
          <w:sz w:val="23"/>
          <w:szCs w:val="23"/>
        </w:rPr>
        <w:t>，然后将其转换至</w:t>
      </w:r>
      <w:r w:rsidRPr="0096478A">
        <w:rPr>
          <w:rFonts w:ascii="Arial" w:eastAsia="宋体" w:hAnsi="Arial" w:cs="Arial"/>
          <w:color w:val="222222"/>
          <w:kern w:val="0"/>
          <w:sz w:val="23"/>
          <w:szCs w:val="23"/>
        </w:rPr>
        <w:t>0.0</w:t>
      </w:r>
      <w:r w:rsidRPr="0096478A">
        <w:rPr>
          <w:rFonts w:ascii="Arial" w:eastAsia="宋体" w:hAnsi="Arial" w:cs="Arial"/>
          <w:color w:val="222222"/>
          <w:kern w:val="0"/>
          <w:sz w:val="23"/>
          <w:szCs w:val="23"/>
        </w:rPr>
        <w:t>到</w:t>
      </w:r>
      <w:r w:rsidRPr="0096478A">
        <w:rPr>
          <w:rFonts w:ascii="Arial" w:eastAsia="宋体" w:hAnsi="Arial" w:cs="Arial"/>
          <w:color w:val="222222"/>
          <w:kern w:val="0"/>
          <w:sz w:val="23"/>
          <w:szCs w:val="23"/>
        </w:rPr>
        <w:t>1.0</w:t>
      </w:r>
      <w:r w:rsidRPr="0096478A">
        <w:rPr>
          <w:rFonts w:ascii="Arial" w:eastAsia="宋体" w:hAnsi="Arial" w:cs="Arial"/>
          <w:color w:val="222222"/>
          <w:kern w:val="0"/>
          <w:sz w:val="23"/>
          <w:szCs w:val="23"/>
        </w:rPr>
        <w:t>的区间内，从而防止损失细节。</w:t>
      </w:r>
    </w:p>
    <w:p w14:paraId="29E8CE9F" w14:textId="77777777" w:rsidR="0096478A" w:rsidRPr="0096478A" w:rsidRDefault="0096478A" w:rsidP="0096478A">
      <w:pPr>
        <w:widowControl/>
        <w:shd w:val="clear" w:color="auto" w:fill="FFFFFF"/>
        <w:spacing w:after="158" w:line="405" w:lineRule="atLeast"/>
        <w:jc w:val="left"/>
        <w:rPr>
          <w:rFonts w:ascii="Arial" w:eastAsia="宋体" w:hAnsi="Arial" w:cs="Arial"/>
          <w:color w:val="222222"/>
          <w:kern w:val="0"/>
          <w:sz w:val="23"/>
          <w:szCs w:val="23"/>
        </w:rPr>
      </w:pPr>
      <w:r w:rsidRPr="0096478A">
        <w:rPr>
          <w:rFonts w:ascii="Arial" w:eastAsia="宋体" w:hAnsi="Arial" w:cs="Arial"/>
          <w:color w:val="222222"/>
          <w:kern w:val="0"/>
          <w:sz w:val="23"/>
          <w:szCs w:val="23"/>
        </w:rPr>
        <w:t>显示器被限制为只能显示值为</w:t>
      </w:r>
      <w:r w:rsidRPr="0096478A">
        <w:rPr>
          <w:rFonts w:ascii="Arial" w:eastAsia="宋体" w:hAnsi="Arial" w:cs="Arial"/>
          <w:color w:val="222222"/>
          <w:kern w:val="0"/>
          <w:sz w:val="23"/>
          <w:szCs w:val="23"/>
        </w:rPr>
        <w:t>0.0</w:t>
      </w:r>
      <w:r w:rsidRPr="0096478A">
        <w:rPr>
          <w:rFonts w:ascii="Arial" w:eastAsia="宋体" w:hAnsi="Arial" w:cs="Arial"/>
          <w:color w:val="222222"/>
          <w:kern w:val="0"/>
          <w:sz w:val="23"/>
          <w:szCs w:val="23"/>
        </w:rPr>
        <w:t>到</w:t>
      </w:r>
      <w:r w:rsidRPr="0096478A">
        <w:rPr>
          <w:rFonts w:ascii="Arial" w:eastAsia="宋体" w:hAnsi="Arial" w:cs="Arial"/>
          <w:color w:val="222222"/>
          <w:kern w:val="0"/>
          <w:sz w:val="23"/>
          <w:szCs w:val="23"/>
        </w:rPr>
        <w:t>1.0</w:t>
      </w:r>
      <w:r w:rsidRPr="0096478A">
        <w:rPr>
          <w:rFonts w:ascii="Arial" w:eastAsia="宋体" w:hAnsi="Arial" w:cs="Arial"/>
          <w:color w:val="222222"/>
          <w:kern w:val="0"/>
          <w:sz w:val="23"/>
          <w:szCs w:val="23"/>
        </w:rPr>
        <w:t>间的颜色，但是在光照方程中却没有这个限制。通过使片段的颜色超过</w:t>
      </w:r>
      <w:r w:rsidRPr="0096478A">
        <w:rPr>
          <w:rFonts w:ascii="Arial" w:eastAsia="宋体" w:hAnsi="Arial" w:cs="Arial"/>
          <w:color w:val="222222"/>
          <w:kern w:val="0"/>
          <w:sz w:val="23"/>
          <w:szCs w:val="23"/>
        </w:rPr>
        <w:t>1.0</w:t>
      </w:r>
      <w:r w:rsidRPr="0096478A">
        <w:rPr>
          <w:rFonts w:ascii="Arial" w:eastAsia="宋体" w:hAnsi="Arial" w:cs="Arial"/>
          <w:color w:val="222222"/>
          <w:kern w:val="0"/>
          <w:sz w:val="23"/>
          <w:szCs w:val="23"/>
        </w:rPr>
        <w:t>，我们有了一个更大的颜色范围，这也被称作</w:t>
      </w:r>
      <w:r w:rsidRPr="0096478A">
        <w:rPr>
          <w:rFonts w:ascii="Arial" w:eastAsia="宋体" w:hAnsi="Arial" w:cs="Arial"/>
          <w:b/>
          <w:bCs/>
          <w:color w:val="222222"/>
          <w:kern w:val="0"/>
          <w:sz w:val="23"/>
          <w:szCs w:val="23"/>
        </w:rPr>
        <w:t xml:space="preserve">HDR(High Dynamic Range, </w:t>
      </w:r>
      <w:r w:rsidRPr="0096478A">
        <w:rPr>
          <w:rFonts w:ascii="Arial" w:eastAsia="宋体" w:hAnsi="Arial" w:cs="Arial"/>
          <w:b/>
          <w:bCs/>
          <w:color w:val="222222"/>
          <w:kern w:val="0"/>
          <w:sz w:val="23"/>
          <w:szCs w:val="23"/>
        </w:rPr>
        <w:t>高动态范围</w:t>
      </w:r>
      <w:r w:rsidRPr="0096478A">
        <w:rPr>
          <w:rFonts w:ascii="Arial" w:eastAsia="宋体" w:hAnsi="Arial" w:cs="Arial"/>
          <w:b/>
          <w:bCs/>
          <w:color w:val="222222"/>
          <w:kern w:val="0"/>
          <w:sz w:val="23"/>
          <w:szCs w:val="23"/>
        </w:rPr>
        <w:t>)</w:t>
      </w:r>
      <w:r w:rsidRPr="0096478A">
        <w:rPr>
          <w:rFonts w:ascii="Arial" w:eastAsia="宋体" w:hAnsi="Arial" w:cs="Arial"/>
          <w:color w:val="222222"/>
          <w:kern w:val="0"/>
          <w:sz w:val="23"/>
          <w:szCs w:val="23"/>
        </w:rPr>
        <w:t>。有了</w:t>
      </w:r>
      <w:r w:rsidRPr="0096478A">
        <w:rPr>
          <w:rFonts w:ascii="Arial" w:eastAsia="宋体" w:hAnsi="Arial" w:cs="Arial"/>
          <w:color w:val="222222"/>
          <w:kern w:val="0"/>
          <w:sz w:val="23"/>
          <w:szCs w:val="23"/>
        </w:rPr>
        <w:t>HDR</w:t>
      </w:r>
      <w:r w:rsidRPr="0096478A">
        <w:rPr>
          <w:rFonts w:ascii="Arial" w:eastAsia="宋体" w:hAnsi="Arial" w:cs="Arial"/>
          <w:color w:val="222222"/>
          <w:kern w:val="0"/>
          <w:sz w:val="23"/>
          <w:szCs w:val="23"/>
        </w:rPr>
        <w:t>，亮的东西可以变得非常亮，暗的东西可以变得非常暗，而且充满细节。</w:t>
      </w:r>
    </w:p>
    <w:p w14:paraId="249AD316" w14:textId="5E32CEE7" w:rsidR="0096478A" w:rsidRPr="0096478A" w:rsidRDefault="0096478A" w:rsidP="0096478A">
      <w:pPr>
        <w:widowControl/>
        <w:shd w:val="clear" w:color="auto" w:fill="FFFFFF"/>
        <w:spacing w:before="100" w:beforeAutospacing="1" w:after="45" w:line="405" w:lineRule="atLeast"/>
        <w:jc w:val="left"/>
        <w:rPr>
          <w:rFonts w:ascii="Arial" w:hAnsi="Arial" w:cs="Arial"/>
          <w:color w:val="222222"/>
          <w:sz w:val="23"/>
          <w:szCs w:val="23"/>
          <w:shd w:val="clear" w:color="auto" w:fill="FFFFFF"/>
        </w:rPr>
      </w:pPr>
      <w:r>
        <w:rPr>
          <w:rFonts w:ascii="Arial" w:hAnsi="Arial" w:cs="Arial"/>
          <w:color w:val="222222"/>
          <w:sz w:val="23"/>
          <w:szCs w:val="23"/>
          <w:shd w:val="clear" w:color="auto" w:fill="FFFFFF"/>
        </w:rPr>
        <w:t>HDR</w:t>
      </w:r>
      <w:r>
        <w:rPr>
          <w:rFonts w:ascii="Arial" w:hAnsi="Arial" w:cs="Arial"/>
          <w:color w:val="222222"/>
          <w:sz w:val="23"/>
          <w:szCs w:val="23"/>
          <w:shd w:val="clear" w:color="auto" w:fill="FFFFFF"/>
        </w:rPr>
        <w:t>渲染和其很相似，我们允许用更大范围的颜色值渲染从而获取大范围的黑暗与明亮的场景细节，最后将所有</w:t>
      </w:r>
      <w:r>
        <w:rPr>
          <w:rFonts w:ascii="Arial" w:hAnsi="Arial" w:cs="Arial"/>
          <w:color w:val="222222"/>
          <w:sz w:val="23"/>
          <w:szCs w:val="23"/>
          <w:shd w:val="clear" w:color="auto" w:fill="FFFFFF"/>
        </w:rPr>
        <w:t>HDR</w:t>
      </w:r>
      <w:r>
        <w:rPr>
          <w:rFonts w:ascii="Arial" w:hAnsi="Arial" w:cs="Arial"/>
          <w:color w:val="222222"/>
          <w:sz w:val="23"/>
          <w:szCs w:val="23"/>
          <w:shd w:val="clear" w:color="auto" w:fill="FFFFFF"/>
        </w:rPr>
        <w:t>值转换成在</w:t>
      </w:r>
      <w:r>
        <w:rPr>
          <w:rFonts w:ascii="Arial" w:hAnsi="Arial" w:cs="Arial"/>
          <w:color w:val="222222"/>
          <w:sz w:val="23"/>
          <w:szCs w:val="23"/>
          <w:shd w:val="clear" w:color="auto" w:fill="FFFFFF"/>
        </w:rPr>
        <w:t>[0.0, 1.0]</w:t>
      </w:r>
      <w:r>
        <w:rPr>
          <w:rFonts w:ascii="Arial" w:hAnsi="Arial" w:cs="Arial"/>
          <w:color w:val="222222"/>
          <w:sz w:val="23"/>
          <w:szCs w:val="23"/>
          <w:shd w:val="clear" w:color="auto" w:fill="FFFFFF"/>
        </w:rPr>
        <w:t>范围的</w:t>
      </w:r>
      <w:r>
        <w:rPr>
          <w:rFonts w:ascii="Arial" w:hAnsi="Arial" w:cs="Arial"/>
          <w:color w:val="222222"/>
          <w:sz w:val="23"/>
          <w:szCs w:val="23"/>
          <w:shd w:val="clear" w:color="auto" w:fill="FFFFFF"/>
        </w:rPr>
        <w:t>LDR(Low Dynamic Range,</w:t>
      </w:r>
      <w:r>
        <w:rPr>
          <w:rFonts w:ascii="Arial" w:hAnsi="Arial" w:cs="Arial"/>
          <w:color w:val="222222"/>
          <w:sz w:val="23"/>
          <w:szCs w:val="23"/>
          <w:shd w:val="clear" w:color="auto" w:fill="FFFFFF"/>
        </w:rPr>
        <w:t>低动态范围</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。转换</w:t>
      </w:r>
      <w:r>
        <w:rPr>
          <w:rFonts w:ascii="Arial" w:hAnsi="Arial" w:cs="Arial"/>
          <w:color w:val="222222"/>
          <w:sz w:val="23"/>
          <w:szCs w:val="23"/>
          <w:shd w:val="clear" w:color="auto" w:fill="FFFFFF"/>
        </w:rPr>
        <w:t>HDR</w:t>
      </w:r>
      <w:r>
        <w:rPr>
          <w:rFonts w:ascii="Arial" w:hAnsi="Arial" w:cs="Arial"/>
          <w:color w:val="222222"/>
          <w:sz w:val="23"/>
          <w:szCs w:val="23"/>
          <w:shd w:val="clear" w:color="auto" w:fill="FFFFFF"/>
        </w:rPr>
        <w:t>值到</w:t>
      </w:r>
      <w:r>
        <w:rPr>
          <w:rFonts w:ascii="Arial" w:hAnsi="Arial" w:cs="Arial"/>
          <w:color w:val="222222"/>
          <w:sz w:val="23"/>
          <w:szCs w:val="23"/>
          <w:shd w:val="clear" w:color="auto" w:fill="FFFFFF"/>
        </w:rPr>
        <w:t>LDR</w:t>
      </w:r>
      <w:r>
        <w:rPr>
          <w:rFonts w:ascii="Arial" w:hAnsi="Arial" w:cs="Arial"/>
          <w:color w:val="222222"/>
          <w:sz w:val="23"/>
          <w:szCs w:val="23"/>
          <w:shd w:val="clear" w:color="auto" w:fill="FFFFFF"/>
        </w:rPr>
        <w:t>值得过程叫做色调映射</w:t>
      </w:r>
      <w:r>
        <w:rPr>
          <w:rFonts w:ascii="Arial" w:hAnsi="Arial" w:cs="Arial"/>
          <w:color w:val="222222"/>
          <w:sz w:val="23"/>
          <w:szCs w:val="23"/>
          <w:shd w:val="clear" w:color="auto" w:fill="FFFFFF"/>
        </w:rPr>
        <w:t>(Tone Mapping)</w:t>
      </w:r>
      <w:r>
        <w:rPr>
          <w:rFonts w:ascii="Arial" w:hAnsi="Arial" w:cs="Arial"/>
          <w:color w:val="222222"/>
          <w:sz w:val="23"/>
          <w:szCs w:val="23"/>
          <w:shd w:val="clear" w:color="auto" w:fill="FFFFFF"/>
        </w:rPr>
        <w:t>，现在现存有很多的色调映射算法，这些算法致力于在转换过程中保留</w:t>
      </w:r>
      <w:r>
        <w:rPr>
          <w:rFonts w:ascii="Arial" w:hAnsi="Arial" w:cs="Arial"/>
          <w:color w:val="222222"/>
          <w:sz w:val="23"/>
          <w:szCs w:val="23"/>
          <w:shd w:val="clear" w:color="auto" w:fill="FFFFFF"/>
        </w:rPr>
        <w:lastRenderedPageBreak/>
        <w:t>尽可能多的</w:t>
      </w:r>
      <w:r>
        <w:rPr>
          <w:rFonts w:ascii="Arial" w:hAnsi="Arial" w:cs="Arial"/>
          <w:color w:val="222222"/>
          <w:sz w:val="23"/>
          <w:szCs w:val="23"/>
          <w:shd w:val="clear" w:color="auto" w:fill="FFFFFF"/>
        </w:rPr>
        <w:t>HDR</w:t>
      </w:r>
      <w:r>
        <w:rPr>
          <w:rFonts w:ascii="Arial" w:hAnsi="Arial" w:cs="Arial"/>
          <w:color w:val="222222"/>
          <w:sz w:val="23"/>
          <w:szCs w:val="23"/>
          <w:shd w:val="clear" w:color="auto" w:fill="FFFFFF"/>
        </w:rPr>
        <w:t>细节。这些色调映射算法经常会包含一个选择性倾向黑暗或者明亮区域的参数。</w:t>
      </w:r>
    </w:p>
    <w:p w14:paraId="49E826B4" w14:textId="4D1C9FFF" w:rsidR="0096478A" w:rsidRPr="0096478A" w:rsidRDefault="0096478A" w:rsidP="0096478A">
      <w:pPr>
        <w:widowControl/>
        <w:shd w:val="clear" w:color="auto" w:fill="FFFFFF"/>
        <w:spacing w:before="100" w:beforeAutospacing="1" w:after="45" w:line="405" w:lineRule="atLeast"/>
        <w:jc w:val="left"/>
        <w:rPr>
          <w:rFonts w:ascii="Arial" w:hAnsi="Arial" w:cs="Arial"/>
          <w:color w:val="222222"/>
          <w:sz w:val="23"/>
          <w:szCs w:val="23"/>
        </w:rPr>
      </w:pPr>
      <w:r>
        <w:rPr>
          <w:rFonts w:ascii="Arial" w:hAnsi="Arial" w:cs="Arial" w:hint="eastAsia"/>
          <w:color w:val="222222"/>
          <w:sz w:val="23"/>
          <w:szCs w:val="23"/>
        </w:rPr>
        <w:t>实现只需借助一个浮点</w:t>
      </w:r>
      <w:proofErr w:type="gramStart"/>
      <w:r>
        <w:rPr>
          <w:rFonts w:ascii="Arial" w:hAnsi="Arial" w:cs="Arial" w:hint="eastAsia"/>
          <w:color w:val="222222"/>
          <w:sz w:val="23"/>
          <w:szCs w:val="23"/>
        </w:rPr>
        <w:t>帧</w:t>
      </w:r>
      <w:proofErr w:type="gramEnd"/>
      <w:r>
        <w:rPr>
          <w:rFonts w:ascii="Arial" w:hAnsi="Arial" w:cs="Arial" w:hint="eastAsia"/>
          <w:color w:val="222222"/>
          <w:sz w:val="23"/>
          <w:szCs w:val="23"/>
        </w:rPr>
        <w:t>缓冲，</w:t>
      </w:r>
      <w:r w:rsidRPr="0096478A">
        <w:rPr>
          <w:rFonts w:ascii="Arial" w:hAnsi="Arial" w:cs="Arial" w:hint="eastAsia"/>
          <w:color w:val="222222"/>
          <w:sz w:val="23"/>
          <w:szCs w:val="23"/>
        </w:rPr>
        <w:t xml:space="preserve"> </w:t>
      </w:r>
    </w:p>
    <w:p w14:paraId="2ED2C9C7" w14:textId="77777777" w:rsidR="0096478A" w:rsidRPr="0096478A" w:rsidRDefault="0096478A" w:rsidP="0096478A">
      <w:pPr>
        <w:widowControl/>
        <w:shd w:val="clear" w:color="auto" w:fill="FFFFFF"/>
        <w:spacing w:after="158" w:line="405" w:lineRule="atLeast"/>
        <w:jc w:val="left"/>
        <w:rPr>
          <w:rFonts w:ascii="Arial" w:eastAsia="宋体" w:hAnsi="Arial" w:cs="Arial"/>
          <w:color w:val="222222"/>
          <w:kern w:val="0"/>
          <w:sz w:val="23"/>
          <w:szCs w:val="23"/>
        </w:rPr>
      </w:pPr>
      <w:r w:rsidRPr="0096478A">
        <w:rPr>
          <w:rFonts w:ascii="Arial" w:eastAsia="宋体" w:hAnsi="Arial" w:cs="Arial"/>
          <w:color w:val="222222"/>
          <w:kern w:val="0"/>
          <w:sz w:val="23"/>
          <w:szCs w:val="23"/>
        </w:rPr>
        <w:t>我们先渲染一个光照的场景到浮点</w:t>
      </w:r>
      <w:proofErr w:type="gramStart"/>
      <w:r w:rsidRPr="0096478A">
        <w:rPr>
          <w:rFonts w:ascii="Arial" w:eastAsia="宋体" w:hAnsi="Arial" w:cs="Arial"/>
          <w:color w:val="222222"/>
          <w:kern w:val="0"/>
          <w:sz w:val="23"/>
          <w:szCs w:val="23"/>
        </w:rPr>
        <w:t>帧</w:t>
      </w:r>
      <w:proofErr w:type="gramEnd"/>
      <w:r w:rsidRPr="0096478A">
        <w:rPr>
          <w:rFonts w:ascii="Arial" w:eastAsia="宋体" w:hAnsi="Arial" w:cs="Arial"/>
          <w:color w:val="222222"/>
          <w:kern w:val="0"/>
          <w:sz w:val="23"/>
          <w:szCs w:val="23"/>
        </w:rPr>
        <w:t>缓冲中，之后再在一个铺屏四边形</w:t>
      </w:r>
      <w:r w:rsidRPr="0096478A">
        <w:rPr>
          <w:rFonts w:ascii="Arial" w:eastAsia="宋体" w:hAnsi="Arial" w:cs="Arial"/>
          <w:color w:val="222222"/>
          <w:kern w:val="0"/>
          <w:sz w:val="23"/>
          <w:szCs w:val="23"/>
        </w:rPr>
        <w:t>(Screen-filling Quad)</w:t>
      </w:r>
      <w:r w:rsidRPr="0096478A">
        <w:rPr>
          <w:rFonts w:ascii="Arial" w:eastAsia="宋体" w:hAnsi="Arial" w:cs="Arial"/>
          <w:color w:val="222222"/>
          <w:kern w:val="0"/>
          <w:sz w:val="23"/>
          <w:szCs w:val="23"/>
        </w:rPr>
        <w:t>上应用这个</w:t>
      </w:r>
      <w:proofErr w:type="gramStart"/>
      <w:r w:rsidRPr="0096478A">
        <w:rPr>
          <w:rFonts w:ascii="Arial" w:eastAsia="宋体" w:hAnsi="Arial" w:cs="Arial"/>
          <w:color w:val="222222"/>
          <w:kern w:val="0"/>
          <w:sz w:val="23"/>
          <w:szCs w:val="23"/>
        </w:rPr>
        <w:t>帧</w:t>
      </w:r>
      <w:proofErr w:type="gramEnd"/>
      <w:r w:rsidRPr="0096478A">
        <w:rPr>
          <w:rFonts w:ascii="Arial" w:eastAsia="宋体" w:hAnsi="Arial" w:cs="Arial"/>
          <w:color w:val="222222"/>
          <w:kern w:val="0"/>
          <w:sz w:val="23"/>
          <w:szCs w:val="23"/>
        </w:rPr>
        <w:t>缓冲的颜色缓冲，代码会是这样子：</w:t>
      </w:r>
    </w:p>
    <w:p w14:paraId="67939C73" w14:textId="77777777" w:rsidR="0096478A" w:rsidRPr="0096478A" w:rsidRDefault="0096478A" w:rsidP="0096478A">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proofErr w:type="spellStart"/>
      <w:proofErr w:type="gramStart"/>
      <w:r w:rsidRPr="0096478A">
        <w:rPr>
          <w:rFonts w:ascii="Consolas" w:eastAsia="宋体" w:hAnsi="Consolas" w:cs="宋体"/>
          <w:color w:val="5E6687"/>
          <w:kern w:val="0"/>
          <w:sz w:val="24"/>
          <w:szCs w:val="24"/>
          <w:bdr w:val="none" w:sz="0" w:space="0" w:color="auto" w:frame="1"/>
          <w:shd w:val="clear" w:color="auto" w:fill="F5F7FF"/>
        </w:rPr>
        <w:t>glBindFramebuffer</w:t>
      </w:r>
      <w:proofErr w:type="spellEnd"/>
      <w:r w:rsidRPr="0096478A">
        <w:rPr>
          <w:rFonts w:ascii="Consolas" w:eastAsia="宋体" w:hAnsi="Consolas" w:cs="宋体"/>
          <w:color w:val="5E6687"/>
          <w:kern w:val="0"/>
          <w:sz w:val="24"/>
          <w:szCs w:val="24"/>
          <w:bdr w:val="none" w:sz="0" w:space="0" w:color="auto" w:frame="1"/>
          <w:shd w:val="clear" w:color="auto" w:fill="F5F7FF"/>
        </w:rPr>
        <w:t>(</w:t>
      </w:r>
      <w:proofErr w:type="gramEnd"/>
      <w:r w:rsidRPr="0096478A">
        <w:rPr>
          <w:rFonts w:ascii="Consolas" w:eastAsia="宋体" w:hAnsi="Consolas" w:cs="宋体"/>
          <w:color w:val="5E6687"/>
          <w:kern w:val="0"/>
          <w:sz w:val="24"/>
          <w:szCs w:val="24"/>
          <w:bdr w:val="none" w:sz="0" w:space="0" w:color="auto" w:frame="1"/>
          <w:shd w:val="clear" w:color="auto" w:fill="F5F7FF"/>
        </w:rPr>
        <w:t xml:space="preserve">GL_FRAMEBUFFER, </w:t>
      </w:r>
      <w:proofErr w:type="spellStart"/>
      <w:r w:rsidRPr="0096478A">
        <w:rPr>
          <w:rFonts w:ascii="Consolas" w:eastAsia="宋体" w:hAnsi="Consolas" w:cs="宋体"/>
          <w:color w:val="5E6687"/>
          <w:kern w:val="0"/>
          <w:sz w:val="24"/>
          <w:szCs w:val="24"/>
          <w:bdr w:val="none" w:sz="0" w:space="0" w:color="auto" w:frame="1"/>
          <w:shd w:val="clear" w:color="auto" w:fill="F5F7FF"/>
        </w:rPr>
        <w:t>hdrFBO</w:t>
      </w:r>
      <w:proofErr w:type="spellEnd"/>
      <w:r w:rsidRPr="0096478A">
        <w:rPr>
          <w:rFonts w:ascii="Consolas" w:eastAsia="宋体" w:hAnsi="Consolas" w:cs="宋体"/>
          <w:color w:val="5E6687"/>
          <w:kern w:val="0"/>
          <w:sz w:val="24"/>
          <w:szCs w:val="24"/>
          <w:bdr w:val="none" w:sz="0" w:space="0" w:color="auto" w:frame="1"/>
          <w:shd w:val="clear" w:color="auto" w:fill="F5F7FF"/>
        </w:rPr>
        <w:t>);</w:t>
      </w:r>
    </w:p>
    <w:p w14:paraId="24E5DAB8" w14:textId="77777777" w:rsidR="0096478A" w:rsidRPr="0096478A" w:rsidRDefault="0096478A" w:rsidP="0096478A">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r w:rsidRPr="0096478A">
        <w:rPr>
          <w:rFonts w:ascii="Consolas" w:eastAsia="宋体" w:hAnsi="Consolas" w:cs="宋体"/>
          <w:color w:val="5E6687"/>
          <w:kern w:val="0"/>
          <w:sz w:val="24"/>
          <w:szCs w:val="24"/>
          <w:bdr w:val="none" w:sz="0" w:space="0" w:color="auto" w:frame="1"/>
          <w:shd w:val="clear" w:color="auto" w:fill="F5F7FF"/>
        </w:rPr>
        <w:t xml:space="preserve">    </w:t>
      </w:r>
      <w:proofErr w:type="spellStart"/>
      <w:proofErr w:type="gramStart"/>
      <w:r w:rsidRPr="0096478A">
        <w:rPr>
          <w:rFonts w:ascii="Consolas" w:eastAsia="宋体" w:hAnsi="Consolas" w:cs="宋体"/>
          <w:color w:val="5E6687"/>
          <w:kern w:val="0"/>
          <w:sz w:val="24"/>
          <w:szCs w:val="24"/>
          <w:bdr w:val="none" w:sz="0" w:space="0" w:color="auto" w:frame="1"/>
          <w:shd w:val="clear" w:color="auto" w:fill="F5F7FF"/>
        </w:rPr>
        <w:t>glClear</w:t>
      </w:r>
      <w:proofErr w:type="spellEnd"/>
      <w:r w:rsidRPr="0096478A">
        <w:rPr>
          <w:rFonts w:ascii="Consolas" w:eastAsia="宋体" w:hAnsi="Consolas" w:cs="宋体"/>
          <w:color w:val="5E6687"/>
          <w:kern w:val="0"/>
          <w:sz w:val="24"/>
          <w:szCs w:val="24"/>
          <w:bdr w:val="none" w:sz="0" w:space="0" w:color="auto" w:frame="1"/>
          <w:shd w:val="clear" w:color="auto" w:fill="F5F7FF"/>
        </w:rPr>
        <w:t>(</w:t>
      </w:r>
      <w:proofErr w:type="gramEnd"/>
      <w:r w:rsidRPr="0096478A">
        <w:rPr>
          <w:rFonts w:ascii="Consolas" w:eastAsia="宋体" w:hAnsi="Consolas" w:cs="宋体"/>
          <w:color w:val="5E6687"/>
          <w:kern w:val="0"/>
          <w:sz w:val="24"/>
          <w:szCs w:val="24"/>
          <w:bdr w:val="none" w:sz="0" w:space="0" w:color="auto" w:frame="1"/>
          <w:shd w:val="clear" w:color="auto" w:fill="F5F7FF"/>
        </w:rPr>
        <w:t xml:space="preserve">GL_COLOR_BUFFER_BIT | GL_DEPTH_BUFFER_BIT);  </w:t>
      </w:r>
    </w:p>
    <w:p w14:paraId="210490C0" w14:textId="77777777" w:rsidR="0096478A" w:rsidRPr="0096478A" w:rsidRDefault="0096478A" w:rsidP="0096478A">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r w:rsidRPr="0096478A">
        <w:rPr>
          <w:rFonts w:ascii="Consolas" w:eastAsia="宋体" w:hAnsi="Consolas" w:cs="宋体"/>
          <w:color w:val="5E6687"/>
          <w:kern w:val="0"/>
          <w:sz w:val="24"/>
          <w:szCs w:val="24"/>
          <w:bdr w:val="none" w:sz="0" w:space="0" w:color="auto" w:frame="1"/>
          <w:shd w:val="clear" w:color="auto" w:fill="F5F7FF"/>
        </w:rPr>
        <w:t xml:space="preserve">    </w:t>
      </w:r>
      <w:r w:rsidRPr="0096478A">
        <w:rPr>
          <w:rFonts w:ascii="Consolas" w:eastAsia="宋体" w:hAnsi="Consolas" w:cs="宋体"/>
          <w:color w:val="6B7394"/>
          <w:kern w:val="0"/>
          <w:sz w:val="19"/>
          <w:szCs w:val="19"/>
          <w:bdr w:val="none" w:sz="0" w:space="0" w:color="auto" w:frame="1"/>
          <w:shd w:val="clear" w:color="auto" w:fill="F5F7FF"/>
        </w:rPr>
        <w:t xml:space="preserve">// [...] </w:t>
      </w:r>
      <w:r w:rsidRPr="0096478A">
        <w:rPr>
          <w:rFonts w:ascii="Consolas" w:eastAsia="宋体" w:hAnsi="Consolas" w:cs="宋体"/>
          <w:color w:val="6B7394"/>
          <w:kern w:val="0"/>
          <w:sz w:val="19"/>
          <w:szCs w:val="19"/>
          <w:bdr w:val="none" w:sz="0" w:space="0" w:color="auto" w:frame="1"/>
          <w:shd w:val="clear" w:color="auto" w:fill="F5F7FF"/>
        </w:rPr>
        <w:t>渲染</w:t>
      </w:r>
      <w:r w:rsidRPr="0096478A">
        <w:rPr>
          <w:rFonts w:ascii="Consolas" w:eastAsia="宋体" w:hAnsi="Consolas" w:cs="宋体"/>
          <w:color w:val="6B7394"/>
          <w:kern w:val="0"/>
          <w:sz w:val="19"/>
          <w:szCs w:val="19"/>
          <w:bdr w:val="none" w:sz="0" w:space="0" w:color="auto" w:frame="1"/>
          <w:shd w:val="clear" w:color="auto" w:fill="F5F7FF"/>
        </w:rPr>
        <w:t>(</w:t>
      </w:r>
      <w:r w:rsidRPr="0096478A">
        <w:rPr>
          <w:rFonts w:ascii="Consolas" w:eastAsia="宋体" w:hAnsi="Consolas" w:cs="宋体"/>
          <w:color w:val="6B7394"/>
          <w:kern w:val="0"/>
          <w:sz w:val="19"/>
          <w:szCs w:val="19"/>
          <w:bdr w:val="none" w:sz="0" w:space="0" w:color="auto" w:frame="1"/>
          <w:shd w:val="clear" w:color="auto" w:fill="F5F7FF"/>
        </w:rPr>
        <w:t>光照的</w:t>
      </w:r>
      <w:r w:rsidRPr="0096478A">
        <w:rPr>
          <w:rFonts w:ascii="Consolas" w:eastAsia="宋体" w:hAnsi="Consolas" w:cs="宋体"/>
          <w:color w:val="6B7394"/>
          <w:kern w:val="0"/>
          <w:sz w:val="19"/>
          <w:szCs w:val="19"/>
          <w:bdr w:val="none" w:sz="0" w:space="0" w:color="auto" w:frame="1"/>
          <w:shd w:val="clear" w:color="auto" w:fill="F5F7FF"/>
        </w:rPr>
        <w:t>)</w:t>
      </w:r>
      <w:r w:rsidRPr="0096478A">
        <w:rPr>
          <w:rFonts w:ascii="Consolas" w:eastAsia="宋体" w:hAnsi="Consolas" w:cs="宋体"/>
          <w:color w:val="6B7394"/>
          <w:kern w:val="0"/>
          <w:sz w:val="19"/>
          <w:szCs w:val="19"/>
          <w:bdr w:val="none" w:sz="0" w:space="0" w:color="auto" w:frame="1"/>
          <w:shd w:val="clear" w:color="auto" w:fill="F5F7FF"/>
        </w:rPr>
        <w:t>场景</w:t>
      </w:r>
    </w:p>
    <w:p w14:paraId="4731C94D" w14:textId="77777777" w:rsidR="0096478A" w:rsidRPr="0096478A" w:rsidRDefault="0096478A" w:rsidP="0096478A">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proofErr w:type="spellStart"/>
      <w:proofErr w:type="gramStart"/>
      <w:r w:rsidRPr="0096478A">
        <w:rPr>
          <w:rFonts w:ascii="Consolas" w:eastAsia="宋体" w:hAnsi="Consolas" w:cs="宋体"/>
          <w:color w:val="5E6687"/>
          <w:kern w:val="0"/>
          <w:sz w:val="24"/>
          <w:szCs w:val="24"/>
          <w:bdr w:val="none" w:sz="0" w:space="0" w:color="auto" w:frame="1"/>
          <w:shd w:val="clear" w:color="auto" w:fill="F5F7FF"/>
        </w:rPr>
        <w:t>glBindFramebuffer</w:t>
      </w:r>
      <w:proofErr w:type="spellEnd"/>
      <w:r w:rsidRPr="0096478A">
        <w:rPr>
          <w:rFonts w:ascii="Consolas" w:eastAsia="宋体" w:hAnsi="Consolas" w:cs="宋体"/>
          <w:color w:val="5E6687"/>
          <w:kern w:val="0"/>
          <w:sz w:val="24"/>
          <w:szCs w:val="24"/>
          <w:bdr w:val="none" w:sz="0" w:space="0" w:color="auto" w:frame="1"/>
          <w:shd w:val="clear" w:color="auto" w:fill="F5F7FF"/>
        </w:rPr>
        <w:t>(</w:t>
      </w:r>
      <w:proofErr w:type="gramEnd"/>
      <w:r w:rsidRPr="0096478A">
        <w:rPr>
          <w:rFonts w:ascii="Consolas" w:eastAsia="宋体" w:hAnsi="Consolas" w:cs="宋体"/>
          <w:color w:val="5E6687"/>
          <w:kern w:val="0"/>
          <w:sz w:val="24"/>
          <w:szCs w:val="24"/>
          <w:bdr w:val="none" w:sz="0" w:space="0" w:color="auto" w:frame="1"/>
          <w:shd w:val="clear" w:color="auto" w:fill="F5F7FF"/>
        </w:rPr>
        <w:t xml:space="preserve">GL_FRAMEBUFFER, </w:t>
      </w:r>
      <w:r w:rsidRPr="0096478A">
        <w:rPr>
          <w:rFonts w:ascii="Consolas" w:eastAsia="宋体" w:hAnsi="Consolas" w:cs="宋体"/>
          <w:color w:val="C76B29"/>
          <w:kern w:val="0"/>
          <w:sz w:val="24"/>
          <w:szCs w:val="24"/>
          <w:bdr w:val="none" w:sz="0" w:space="0" w:color="auto" w:frame="1"/>
          <w:shd w:val="clear" w:color="auto" w:fill="F5F7FF"/>
        </w:rPr>
        <w:t>0</w:t>
      </w:r>
      <w:r w:rsidRPr="0096478A">
        <w:rPr>
          <w:rFonts w:ascii="Consolas" w:eastAsia="宋体" w:hAnsi="Consolas" w:cs="宋体"/>
          <w:color w:val="5E6687"/>
          <w:kern w:val="0"/>
          <w:sz w:val="24"/>
          <w:szCs w:val="24"/>
          <w:bdr w:val="none" w:sz="0" w:space="0" w:color="auto" w:frame="1"/>
          <w:shd w:val="clear" w:color="auto" w:fill="F5F7FF"/>
        </w:rPr>
        <w:t>);</w:t>
      </w:r>
    </w:p>
    <w:p w14:paraId="5C04679D" w14:textId="77777777" w:rsidR="0096478A" w:rsidRPr="0096478A" w:rsidRDefault="0096478A" w:rsidP="0096478A">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p>
    <w:p w14:paraId="3007C74E" w14:textId="77777777" w:rsidR="0096478A" w:rsidRPr="0096478A" w:rsidRDefault="0096478A" w:rsidP="0096478A">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r w:rsidRPr="0096478A">
        <w:rPr>
          <w:rFonts w:ascii="Consolas" w:eastAsia="宋体" w:hAnsi="Consolas" w:cs="宋体"/>
          <w:color w:val="6B7394"/>
          <w:kern w:val="0"/>
          <w:sz w:val="19"/>
          <w:szCs w:val="19"/>
          <w:bdr w:val="none" w:sz="0" w:space="0" w:color="auto" w:frame="1"/>
          <w:shd w:val="clear" w:color="auto" w:fill="F5F7FF"/>
        </w:rPr>
        <w:t xml:space="preserve">// </w:t>
      </w:r>
      <w:r w:rsidRPr="0096478A">
        <w:rPr>
          <w:rFonts w:ascii="Consolas" w:eastAsia="宋体" w:hAnsi="Consolas" w:cs="宋体"/>
          <w:color w:val="6B7394"/>
          <w:kern w:val="0"/>
          <w:sz w:val="19"/>
          <w:szCs w:val="19"/>
          <w:bdr w:val="none" w:sz="0" w:space="0" w:color="auto" w:frame="1"/>
          <w:shd w:val="clear" w:color="auto" w:fill="F5F7FF"/>
        </w:rPr>
        <w:t>现在使用一个不同的着色器将</w:t>
      </w:r>
      <w:r w:rsidRPr="0096478A">
        <w:rPr>
          <w:rFonts w:ascii="Consolas" w:eastAsia="宋体" w:hAnsi="Consolas" w:cs="宋体"/>
          <w:color w:val="6B7394"/>
          <w:kern w:val="0"/>
          <w:sz w:val="19"/>
          <w:szCs w:val="19"/>
          <w:bdr w:val="none" w:sz="0" w:space="0" w:color="auto" w:frame="1"/>
          <w:shd w:val="clear" w:color="auto" w:fill="F5F7FF"/>
        </w:rPr>
        <w:t>HDR</w:t>
      </w:r>
      <w:r w:rsidRPr="0096478A">
        <w:rPr>
          <w:rFonts w:ascii="Consolas" w:eastAsia="宋体" w:hAnsi="Consolas" w:cs="宋体"/>
          <w:color w:val="6B7394"/>
          <w:kern w:val="0"/>
          <w:sz w:val="19"/>
          <w:szCs w:val="19"/>
          <w:bdr w:val="none" w:sz="0" w:space="0" w:color="auto" w:frame="1"/>
          <w:shd w:val="clear" w:color="auto" w:fill="F5F7FF"/>
        </w:rPr>
        <w:t>颜色缓冲渲染至</w:t>
      </w:r>
      <w:r w:rsidRPr="0096478A">
        <w:rPr>
          <w:rFonts w:ascii="Consolas" w:eastAsia="宋体" w:hAnsi="Consolas" w:cs="宋体"/>
          <w:color w:val="6B7394"/>
          <w:kern w:val="0"/>
          <w:sz w:val="19"/>
          <w:szCs w:val="19"/>
          <w:bdr w:val="none" w:sz="0" w:space="0" w:color="auto" w:frame="1"/>
          <w:shd w:val="clear" w:color="auto" w:fill="F5F7FF"/>
        </w:rPr>
        <w:t>2D</w:t>
      </w:r>
      <w:r w:rsidRPr="0096478A">
        <w:rPr>
          <w:rFonts w:ascii="Consolas" w:eastAsia="宋体" w:hAnsi="Consolas" w:cs="宋体"/>
          <w:color w:val="6B7394"/>
          <w:kern w:val="0"/>
          <w:sz w:val="19"/>
          <w:szCs w:val="19"/>
          <w:bdr w:val="none" w:sz="0" w:space="0" w:color="auto" w:frame="1"/>
          <w:shd w:val="clear" w:color="auto" w:fill="F5F7FF"/>
        </w:rPr>
        <w:t>铺屏四边形上</w:t>
      </w:r>
    </w:p>
    <w:p w14:paraId="3575C9F0" w14:textId="77777777" w:rsidR="0096478A" w:rsidRPr="0096478A" w:rsidRDefault="0096478A" w:rsidP="0096478A">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proofErr w:type="spellStart"/>
      <w:r w:rsidRPr="0096478A">
        <w:rPr>
          <w:rFonts w:ascii="Consolas" w:eastAsia="宋体" w:hAnsi="Consolas" w:cs="宋体"/>
          <w:color w:val="5E6687"/>
          <w:kern w:val="0"/>
          <w:sz w:val="24"/>
          <w:szCs w:val="24"/>
          <w:bdr w:val="none" w:sz="0" w:space="0" w:color="auto" w:frame="1"/>
          <w:shd w:val="clear" w:color="auto" w:fill="F5F7FF"/>
        </w:rPr>
        <w:t>hdrShader.Use</w:t>
      </w:r>
      <w:proofErr w:type="spellEnd"/>
      <w:r w:rsidRPr="0096478A">
        <w:rPr>
          <w:rFonts w:ascii="Consolas" w:eastAsia="宋体" w:hAnsi="Consolas" w:cs="宋体"/>
          <w:color w:val="5E6687"/>
          <w:kern w:val="0"/>
          <w:sz w:val="24"/>
          <w:szCs w:val="24"/>
          <w:bdr w:val="none" w:sz="0" w:space="0" w:color="auto" w:frame="1"/>
          <w:shd w:val="clear" w:color="auto" w:fill="F5F7FF"/>
        </w:rPr>
        <w:t>();</w:t>
      </w:r>
    </w:p>
    <w:p w14:paraId="02D0C46C" w14:textId="77777777" w:rsidR="0096478A" w:rsidRPr="0096478A" w:rsidRDefault="0096478A" w:rsidP="0096478A">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proofErr w:type="spellStart"/>
      <w:r w:rsidRPr="0096478A">
        <w:rPr>
          <w:rFonts w:ascii="Consolas" w:eastAsia="宋体" w:hAnsi="Consolas" w:cs="宋体"/>
          <w:color w:val="5E6687"/>
          <w:kern w:val="0"/>
          <w:sz w:val="24"/>
          <w:szCs w:val="24"/>
          <w:bdr w:val="none" w:sz="0" w:space="0" w:color="auto" w:frame="1"/>
          <w:shd w:val="clear" w:color="auto" w:fill="F5F7FF"/>
        </w:rPr>
        <w:t>glActiveTexture</w:t>
      </w:r>
      <w:proofErr w:type="spellEnd"/>
      <w:r w:rsidRPr="0096478A">
        <w:rPr>
          <w:rFonts w:ascii="Consolas" w:eastAsia="宋体" w:hAnsi="Consolas" w:cs="宋体"/>
          <w:color w:val="5E6687"/>
          <w:kern w:val="0"/>
          <w:sz w:val="24"/>
          <w:szCs w:val="24"/>
          <w:bdr w:val="none" w:sz="0" w:space="0" w:color="auto" w:frame="1"/>
          <w:shd w:val="clear" w:color="auto" w:fill="F5F7FF"/>
        </w:rPr>
        <w:t>(GL_TEXTURE0);</w:t>
      </w:r>
    </w:p>
    <w:p w14:paraId="1E0C1A9C" w14:textId="77777777" w:rsidR="0096478A" w:rsidRPr="0096478A" w:rsidRDefault="0096478A" w:rsidP="0096478A">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proofErr w:type="spellStart"/>
      <w:proofErr w:type="gramStart"/>
      <w:r w:rsidRPr="0096478A">
        <w:rPr>
          <w:rFonts w:ascii="Consolas" w:eastAsia="宋体" w:hAnsi="Consolas" w:cs="宋体"/>
          <w:color w:val="5E6687"/>
          <w:kern w:val="0"/>
          <w:sz w:val="24"/>
          <w:szCs w:val="24"/>
          <w:bdr w:val="none" w:sz="0" w:space="0" w:color="auto" w:frame="1"/>
          <w:shd w:val="clear" w:color="auto" w:fill="F5F7FF"/>
        </w:rPr>
        <w:t>glBindTexture</w:t>
      </w:r>
      <w:proofErr w:type="spellEnd"/>
      <w:r w:rsidRPr="0096478A">
        <w:rPr>
          <w:rFonts w:ascii="Consolas" w:eastAsia="宋体" w:hAnsi="Consolas" w:cs="宋体"/>
          <w:color w:val="5E6687"/>
          <w:kern w:val="0"/>
          <w:sz w:val="24"/>
          <w:szCs w:val="24"/>
          <w:bdr w:val="none" w:sz="0" w:space="0" w:color="auto" w:frame="1"/>
          <w:shd w:val="clear" w:color="auto" w:fill="F5F7FF"/>
        </w:rPr>
        <w:t>(</w:t>
      </w:r>
      <w:proofErr w:type="gramEnd"/>
      <w:r w:rsidRPr="0096478A">
        <w:rPr>
          <w:rFonts w:ascii="Consolas" w:eastAsia="宋体" w:hAnsi="Consolas" w:cs="宋体"/>
          <w:color w:val="5E6687"/>
          <w:kern w:val="0"/>
          <w:sz w:val="24"/>
          <w:szCs w:val="24"/>
          <w:bdr w:val="none" w:sz="0" w:space="0" w:color="auto" w:frame="1"/>
          <w:shd w:val="clear" w:color="auto" w:fill="F5F7FF"/>
        </w:rPr>
        <w:t xml:space="preserve">GL_TEXTURE_2D, </w:t>
      </w:r>
      <w:proofErr w:type="spellStart"/>
      <w:r w:rsidRPr="0096478A">
        <w:rPr>
          <w:rFonts w:ascii="Consolas" w:eastAsia="宋体" w:hAnsi="Consolas" w:cs="宋体"/>
          <w:color w:val="5E6687"/>
          <w:kern w:val="0"/>
          <w:sz w:val="24"/>
          <w:szCs w:val="24"/>
          <w:bdr w:val="none" w:sz="0" w:space="0" w:color="auto" w:frame="1"/>
          <w:shd w:val="clear" w:color="auto" w:fill="F5F7FF"/>
        </w:rPr>
        <w:t>hdrColorBufferTexture</w:t>
      </w:r>
      <w:proofErr w:type="spellEnd"/>
      <w:r w:rsidRPr="0096478A">
        <w:rPr>
          <w:rFonts w:ascii="Consolas" w:eastAsia="宋体" w:hAnsi="Consolas" w:cs="宋体"/>
          <w:color w:val="5E6687"/>
          <w:kern w:val="0"/>
          <w:sz w:val="24"/>
          <w:szCs w:val="24"/>
          <w:bdr w:val="none" w:sz="0" w:space="0" w:color="auto" w:frame="1"/>
          <w:shd w:val="clear" w:color="auto" w:fill="F5F7FF"/>
        </w:rPr>
        <w:t>);</w:t>
      </w:r>
    </w:p>
    <w:p w14:paraId="51658F11" w14:textId="77777777" w:rsidR="0096478A" w:rsidRPr="0096478A" w:rsidRDefault="0096478A" w:rsidP="0096478A">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96478A">
        <w:rPr>
          <w:rFonts w:ascii="Consolas" w:eastAsia="宋体" w:hAnsi="Consolas" w:cs="宋体"/>
          <w:color w:val="5E6687"/>
          <w:kern w:val="0"/>
          <w:sz w:val="24"/>
          <w:szCs w:val="24"/>
          <w:bdr w:val="none" w:sz="0" w:space="0" w:color="auto" w:frame="1"/>
          <w:shd w:val="clear" w:color="auto" w:fill="F5F7FF"/>
        </w:rPr>
        <w:t>RenderQuad</w:t>
      </w:r>
      <w:proofErr w:type="spellEnd"/>
      <w:r w:rsidRPr="0096478A">
        <w:rPr>
          <w:rFonts w:ascii="Consolas" w:eastAsia="宋体" w:hAnsi="Consolas" w:cs="宋体"/>
          <w:color w:val="5E6687"/>
          <w:kern w:val="0"/>
          <w:sz w:val="24"/>
          <w:szCs w:val="24"/>
          <w:bdr w:val="none" w:sz="0" w:space="0" w:color="auto" w:frame="1"/>
          <w:shd w:val="clear" w:color="auto" w:fill="F5F7FF"/>
        </w:rPr>
        <w:t>(</w:t>
      </w:r>
      <w:proofErr w:type="gramEnd"/>
      <w:r w:rsidRPr="0096478A">
        <w:rPr>
          <w:rFonts w:ascii="Consolas" w:eastAsia="宋体" w:hAnsi="Consolas" w:cs="宋体"/>
          <w:color w:val="5E6687"/>
          <w:kern w:val="0"/>
          <w:sz w:val="24"/>
          <w:szCs w:val="24"/>
          <w:bdr w:val="none" w:sz="0" w:space="0" w:color="auto" w:frame="1"/>
          <w:shd w:val="clear" w:color="auto" w:fill="F5F7FF"/>
        </w:rPr>
        <w:t>);</w:t>
      </w:r>
    </w:p>
    <w:p w14:paraId="1543043E" w14:textId="09DA8C5F" w:rsidR="007E6A8D" w:rsidRDefault="007E6A8D"/>
    <w:p w14:paraId="2047D894" w14:textId="7F4C64DA" w:rsidR="00857D4D" w:rsidRDefault="00857D4D"/>
    <w:p w14:paraId="30C5FD27" w14:textId="368D81AF" w:rsidR="00857D4D" w:rsidRDefault="00857D4D"/>
    <w:p w14:paraId="6DB4D91C" w14:textId="5C56ABD3" w:rsidR="00857D4D" w:rsidRDefault="00857D4D">
      <w:r>
        <w:rPr>
          <w:rFonts w:hint="eastAsia"/>
        </w:rPr>
        <w:t>图形学中蒙特卡罗</w:t>
      </w:r>
    </w:p>
    <w:p w14:paraId="040AB684" w14:textId="1CD3E309" w:rsidR="00857D4D" w:rsidRDefault="00857D4D">
      <w:r w:rsidRPr="00857D4D">
        <w:t>蒙特卡洛方法（Monte Carlo method，也有翻译成“蒙特卡罗方法”）是以概率和统计的理论、方法为基础的一种数值计算方法，将所求解的问题同一定的概率模型相联系，用计算机实现统计模拟或抽样，以获得问题的近似解，故又称随机抽样法或统计试验法。</w:t>
      </w:r>
    </w:p>
    <w:p w14:paraId="5ECA8EA2" w14:textId="77777777" w:rsidR="00857D4D" w:rsidRDefault="00857D4D" w:rsidP="00857D4D">
      <w:r>
        <w:t>1． 用蒙特·卡罗方法模拟某一过程时，需要产生某一概率分布的随机变量。</w:t>
      </w:r>
    </w:p>
    <w:p w14:paraId="07B989AB" w14:textId="6588475B" w:rsidR="00857D4D" w:rsidRDefault="00857D4D" w:rsidP="00857D4D">
      <w:r>
        <w:t>2． 用统计方法把模型的数字特征估计出来，从而得到实际问题的数值解。</w:t>
      </w:r>
    </w:p>
    <w:p w14:paraId="3826687E" w14:textId="34837BF9" w:rsidR="00857D4D" w:rsidRDefault="00857D4D" w:rsidP="00857D4D"/>
    <w:p w14:paraId="3337BCE6" w14:textId="7C569B4B" w:rsidR="00857D4D" w:rsidRDefault="00857D4D" w:rsidP="00857D4D"/>
    <w:p w14:paraId="219080FD" w14:textId="0769B83E" w:rsidR="00857D4D" w:rsidRDefault="00857D4D" w:rsidP="00857D4D">
      <w:r>
        <w:rPr>
          <w:noProof/>
        </w:rPr>
        <w:lastRenderedPageBreak/>
        <w:drawing>
          <wp:inline distT="0" distB="0" distL="0" distR="0" wp14:anchorId="4D02CE2F" wp14:editId="42EC89A8">
            <wp:extent cx="5274310" cy="35147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14725"/>
                    </a:xfrm>
                    <a:prstGeom prst="rect">
                      <a:avLst/>
                    </a:prstGeom>
                  </pic:spPr>
                </pic:pic>
              </a:graphicData>
            </a:graphic>
          </wp:inline>
        </w:drawing>
      </w:r>
    </w:p>
    <w:p w14:paraId="7DCDDD90" w14:textId="78784D26" w:rsidR="00857D4D" w:rsidRPr="007E6A8D" w:rsidRDefault="00857D4D" w:rsidP="00857D4D">
      <w:pPr>
        <w:rPr>
          <w:rFonts w:hint="eastAsia"/>
        </w:rPr>
      </w:pPr>
      <w:r>
        <w:rPr>
          <w:rFonts w:hint="eastAsia"/>
        </w:rPr>
        <w:t>上图展示：如何利用0-1均匀分布得到所需要的分布，只需蒙特卡洛均匀分布</w:t>
      </w:r>
      <w:r w:rsidR="001024F6">
        <w:rPr>
          <w:rFonts w:hint="eastAsia"/>
        </w:rPr>
        <w:t>取得的值经过一个函数的映射。</w:t>
      </w:r>
      <w:bookmarkStart w:id="0" w:name="_GoBack"/>
      <w:bookmarkEnd w:id="0"/>
    </w:p>
    <w:sectPr w:rsidR="00857D4D" w:rsidRPr="007E6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17F5"/>
    <w:multiLevelType w:val="multilevel"/>
    <w:tmpl w:val="B3E4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67F03"/>
    <w:multiLevelType w:val="multilevel"/>
    <w:tmpl w:val="D74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45D08"/>
    <w:multiLevelType w:val="multilevel"/>
    <w:tmpl w:val="660C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D3B31"/>
    <w:multiLevelType w:val="multilevel"/>
    <w:tmpl w:val="20B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02147"/>
    <w:multiLevelType w:val="multilevel"/>
    <w:tmpl w:val="8C1C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9D"/>
    <w:rsid w:val="001024F6"/>
    <w:rsid w:val="00200DC6"/>
    <w:rsid w:val="0024699D"/>
    <w:rsid w:val="004754CA"/>
    <w:rsid w:val="00664AAC"/>
    <w:rsid w:val="007E6A8D"/>
    <w:rsid w:val="00857D4D"/>
    <w:rsid w:val="0096478A"/>
    <w:rsid w:val="00AA3743"/>
    <w:rsid w:val="00C102D5"/>
    <w:rsid w:val="00EA0EC2"/>
    <w:rsid w:val="00EA3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E806"/>
  <w15:chartTrackingRefBased/>
  <w15:docId w15:val="{FAB34EA1-2746-496F-8304-8292F673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00DC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DC6"/>
    <w:pPr>
      <w:widowControl/>
      <w:spacing w:before="100" w:beforeAutospacing="1" w:after="100" w:afterAutospacing="1"/>
      <w:jc w:val="left"/>
    </w:pPr>
    <w:rPr>
      <w:rFonts w:ascii="宋体" w:eastAsia="宋体" w:hAnsi="宋体" w:cs="宋体"/>
      <w:kern w:val="0"/>
      <w:sz w:val="24"/>
      <w:szCs w:val="24"/>
    </w:rPr>
  </w:style>
  <w:style w:type="character" w:styleId="HTML">
    <w:name w:val="HTML Variable"/>
    <w:basedOn w:val="a0"/>
    <w:uiPriority w:val="99"/>
    <w:semiHidden/>
    <w:unhideWhenUsed/>
    <w:rsid w:val="00200DC6"/>
    <w:rPr>
      <w:i/>
      <w:iCs/>
    </w:rPr>
  </w:style>
  <w:style w:type="character" w:customStyle="1" w:styleId="20">
    <w:name w:val="标题 2 字符"/>
    <w:basedOn w:val="a0"/>
    <w:link w:val="2"/>
    <w:uiPriority w:val="9"/>
    <w:rsid w:val="00200DC6"/>
    <w:rPr>
      <w:rFonts w:ascii="宋体" w:eastAsia="宋体" w:hAnsi="宋体" w:cs="宋体"/>
      <w:b/>
      <w:bCs/>
      <w:kern w:val="0"/>
      <w:sz w:val="36"/>
      <w:szCs w:val="36"/>
    </w:rPr>
  </w:style>
  <w:style w:type="character" w:styleId="HTML0">
    <w:name w:val="HTML Code"/>
    <w:basedOn w:val="a0"/>
    <w:uiPriority w:val="99"/>
    <w:semiHidden/>
    <w:unhideWhenUsed/>
    <w:rsid w:val="00200DC6"/>
    <w:rPr>
      <w:rFonts w:ascii="宋体" w:eastAsia="宋体" w:hAnsi="宋体" w:cs="宋体"/>
      <w:sz w:val="24"/>
      <w:szCs w:val="24"/>
    </w:rPr>
  </w:style>
  <w:style w:type="character" w:styleId="a4">
    <w:name w:val="Hyperlink"/>
    <w:basedOn w:val="a0"/>
    <w:uiPriority w:val="99"/>
    <w:unhideWhenUsed/>
    <w:rsid w:val="00EA37B4"/>
    <w:rPr>
      <w:color w:val="0000FF"/>
      <w:u w:val="single"/>
    </w:rPr>
  </w:style>
  <w:style w:type="paragraph" w:styleId="HTML1">
    <w:name w:val="HTML Preformatted"/>
    <w:basedOn w:val="a"/>
    <w:link w:val="HTML2"/>
    <w:uiPriority w:val="99"/>
    <w:semiHidden/>
    <w:unhideWhenUsed/>
    <w:rsid w:val="00E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2">
    <w:name w:val="HTML 预设格式 字符"/>
    <w:basedOn w:val="a0"/>
    <w:link w:val="HTML1"/>
    <w:uiPriority w:val="99"/>
    <w:semiHidden/>
    <w:rsid w:val="00EA37B4"/>
    <w:rPr>
      <w:rFonts w:ascii="宋体" w:eastAsia="宋体" w:hAnsi="宋体" w:cs="宋体"/>
      <w:kern w:val="0"/>
      <w:sz w:val="24"/>
      <w:szCs w:val="24"/>
    </w:rPr>
  </w:style>
  <w:style w:type="character" w:styleId="a5">
    <w:name w:val="Strong"/>
    <w:basedOn w:val="a0"/>
    <w:uiPriority w:val="22"/>
    <w:qFormat/>
    <w:rsid w:val="00AA3743"/>
    <w:rPr>
      <w:b/>
      <w:bCs/>
    </w:rPr>
  </w:style>
  <w:style w:type="character" w:styleId="a6">
    <w:name w:val="Unresolved Mention"/>
    <w:basedOn w:val="a0"/>
    <w:uiPriority w:val="99"/>
    <w:semiHidden/>
    <w:unhideWhenUsed/>
    <w:rsid w:val="007E6A8D"/>
    <w:rPr>
      <w:color w:val="808080"/>
      <w:shd w:val="clear" w:color="auto" w:fill="E6E6E6"/>
    </w:rPr>
  </w:style>
  <w:style w:type="character" w:customStyle="1" w:styleId="hljs-comment">
    <w:name w:val="hljs-comment"/>
    <w:basedOn w:val="a0"/>
    <w:rsid w:val="0096478A"/>
  </w:style>
  <w:style w:type="character" w:customStyle="1" w:styleId="hljs-number">
    <w:name w:val="hljs-number"/>
    <w:basedOn w:val="a0"/>
    <w:rsid w:val="00964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2036">
      <w:bodyDiv w:val="1"/>
      <w:marLeft w:val="0"/>
      <w:marRight w:val="0"/>
      <w:marTop w:val="0"/>
      <w:marBottom w:val="0"/>
      <w:divBdr>
        <w:top w:val="none" w:sz="0" w:space="0" w:color="auto"/>
        <w:left w:val="none" w:sz="0" w:space="0" w:color="auto"/>
        <w:bottom w:val="none" w:sz="0" w:space="0" w:color="auto"/>
        <w:right w:val="none" w:sz="0" w:space="0" w:color="auto"/>
      </w:divBdr>
    </w:div>
    <w:div w:id="35785925">
      <w:bodyDiv w:val="1"/>
      <w:marLeft w:val="0"/>
      <w:marRight w:val="0"/>
      <w:marTop w:val="0"/>
      <w:marBottom w:val="0"/>
      <w:divBdr>
        <w:top w:val="none" w:sz="0" w:space="0" w:color="auto"/>
        <w:left w:val="none" w:sz="0" w:space="0" w:color="auto"/>
        <w:bottom w:val="none" w:sz="0" w:space="0" w:color="auto"/>
        <w:right w:val="none" w:sz="0" w:space="0" w:color="auto"/>
      </w:divBdr>
    </w:div>
    <w:div w:id="328801020">
      <w:bodyDiv w:val="1"/>
      <w:marLeft w:val="0"/>
      <w:marRight w:val="0"/>
      <w:marTop w:val="0"/>
      <w:marBottom w:val="0"/>
      <w:divBdr>
        <w:top w:val="none" w:sz="0" w:space="0" w:color="auto"/>
        <w:left w:val="none" w:sz="0" w:space="0" w:color="auto"/>
        <w:bottom w:val="none" w:sz="0" w:space="0" w:color="auto"/>
        <w:right w:val="none" w:sz="0" w:space="0" w:color="auto"/>
      </w:divBdr>
      <w:divsChild>
        <w:div w:id="1586724453">
          <w:marLeft w:val="300"/>
          <w:marRight w:val="300"/>
          <w:marTop w:val="300"/>
          <w:marBottom w:val="300"/>
          <w:divBdr>
            <w:top w:val="single" w:sz="12" w:space="11" w:color="AFDFAF"/>
            <w:left w:val="single" w:sz="12" w:space="11" w:color="AFDFAF"/>
            <w:bottom w:val="single" w:sz="12" w:space="11" w:color="AFDFAF"/>
            <w:right w:val="single" w:sz="12" w:space="11" w:color="AFDFAF"/>
          </w:divBdr>
        </w:div>
      </w:divsChild>
    </w:div>
    <w:div w:id="716853299">
      <w:bodyDiv w:val="1"/>
      <w:marLeft w:val="0"/>
      <w:marRight w:val="0"/>
      <w:marTop w:val="0"/>
      <w:marBottom w:val="0"/>
      <w:divBdr>
        <w:top w:val="none" w:sz="0" w:space="0" w:color="auto"/>
        <w:left w:val="none" w:sz="0" w:space="0" w:color="auto"/>
        <w:bottom w:val="none" w:sz="0" w:space="0" w:color="auto"/>
        <w:right w:val="none" w:sz="0" w:space="0" w:color="auto"/>
      </w:divBdr>
    </w:div>
    <w:div w:id="727267630">
      <w:bodyDiv w:val="1"/>
      <w:marLeft w:val="0"/>
      <w:marRight w:val="0"/>
      <w:marTop w:val="0"/>
      <w:marBottom w:val="0"/>
      <w:divBdr>
        <w:top w:val="none" w:sz="0" w:space="0" w:color="auto"/>
        <w:left w:val="none" w:sz="0" w:space="0" w:color="auto"/>
        <w:bottom w:val="none" w:sz="0" w:space="0" w:color="auto"/>
        <w:right w:val="none" w:sz="0" w:space="0" w:color="auto"/>
      </w:divBdr>
    </w:div>
    <w:div w:id="805665474">
      <w:bodyDiv w:val="1"/>
      <w:marLeft w:val="0"/>
      <w:marRight w:val="0"/>
      <w:marTop w:val="0"/>
      <w:marBottom w:val="0"/>
      <w:divBdr>
        <w:top w:val="none" w:sz="0" w:space="0" w:color="auto"/>
        <w:left w:val="none" w:sz="0" w:space="0" w:color="auto"/>
        <w:bottom w:val="none" w:sz="0" w:space="0" w:color="auto"/>
        <w:right w:val="none" w:sz="0" w:space="0" w:color="auto"/>
      </w:divBdr>
    </w:div>
    <w:div w:id="865211447">
      <w:bodyDiv w:val="1"/>
      <w:marLeft w:val="0"/>
      <w:marRight w:val="0"/>
      <w:marTop w:val="0"/>
      <w:marBottom w:val="0"/>
      <w:divBdr>
        <w:top w:val="none" w:sz="0" w:space="0" w:color="auto"/>
        <w:left w:val="none" w:sz="0" w:space="0" w:color="auto"/>
        <w:bottom w:val="none" w:sz="0" w:space="0" w:color="auto"/>
        <w:right w:val="none" w:sz="0" w:space="0" w:color="auto"/>
      </w:divBdr>
    </w:div>
    <w:div w:id="880942392">
      <w:bodyDiv w:val="1"/>
      <w:marLeft w:val="0"/>
      <w:marRight w:val="0"/>
      <w:marTop w:val="0"/>
      <w:marBottom w:val="0"/>
      <w:divBdr>
        <w:top w:val="none" w:sz="0" w:space="0" w:color="auto"/>
        <w:left w:val="none" w:sz="0" w:space="0" w:color="auto"/>
        <w:bottom w:val="none" w:sz="0" w:space="0" w:color="auto"/>
        <w:right w:val="none" w:sz="0" w:space="0" w:color="auto"/>
      </w:divBdr>
    </w:div>
    <w:div w:id="984316025">
      <w:bodyDiv w:val="1"/>
      <w:marLeft w:val="0"/>
      <w:marRight w:val="0"/>
      <w:marTop w:val="0"/>
      <w:marBottom w:val="0"/>
      <w:divBdr>
        <w:top w:val="none" w:sz="0" w:space="0" w:color="auto"/>
        <w:left w:val="none" w:sz="0" w:space="0" w:color="auto"/>
        <w:bottom w:val="none" w:sz="0" w:space="0" w:color="auto"/>
        <w:right w:val="none" w:sz="0" w:space="0" w:color="auto"/>
      </w:divBdr>
    </w:div>
    <w:div w:id="1140810526">
      <w:bodyDiv w:val="1"/>
      <w:marLeft w:val="0"/>
      <w:marRight w:val="0"/>
      <w:marTop w:val="0"/>
      <w:marBottom w:val="0"/>
      <w:divBdr>
        <w:top w:val="none" w:sz="0" w:space="0" w:color="auto"/>
        <w:left w:val="none" w:sz="0" w:space="0" w:color="auto"/>
        <w:bottom w:val="none" w:sz="0" w:space="0" w:color="auto"/>
        <w:right w:val="none" w:sz="0" w:space="0" w:color="auto"/>
      </w:divBdr>
    </w:div>
    <w:div w:id="1264531433">
      <w:bodyDiv w:val="1"/>
      <w:marLeft w:val="0"/>
      <w:marRight w:val="0"/>
      <w:marTop w:val="0"/>
      <w:marBottom w:val="0"/>
      <w:divBdr>
        <w:top w:val="none" w:sz="0" w:space="0" w:color="auto"/>
        <w:left w:val="none" w:sz="0" w:space="0" w:color="auto"/>
        <w:bottom w:val="none" w:sz="0" w:space="0" w:color="auto"/>
        <w:right w:val="none" w:sz="0" w:space="0" w:color="auto"/>
      </w:divBdr>
    </w:div>
    <w:div w:id="1332680170">
      <w:bodyDiv w:val="1"/>
      <w:marLeft w:val="0"/>
      <w:marRight w:val="0"/>
      <w:marTop w:val="0"/>
      <w:marBottom w:val="0"/>
      <w:divBdr>
        <w:top w:val="none" w:sz="0" w:space="0" w:color="auto"/>
        <w:left w:val="none" w:sz="0" w:space="0" w:color="auto"/>
        <w:bottom w:val="none" w:sz="0" w:space="0" w:color="auto"/>
        <w:right w:val="none" w:sz="0" w:space="0" w:color="auto"/>
      </w:divBdr>
    </w:div>
    <w:div w:id="1397514614">
      <w:bodyDiv w:val="1"/>
      <w:marLeft w:val="0"/>
      <w:marRight w:val="0"/>
      <w:marTop w:val="0"/>
      <w:marBottom w:val="0"/>
      <w:divBdr>
        <w:top w:val="none" w:sz="0" w:space="0" w:color="auto"/>
        <w:left w:val="none" w:sz="0" w:space="0" w:color="auto"/>
        <w:bottom w:val="none" w:sz="0" w:space="0" w:color="auto"/>
        <w:right w:val="none" w:sz="0" w:space="0" w:color="auto"/>
      </w:divBdr>
    </w:div>
    <w:div w:id="1932465548">
      <w:bodyDiv w:val="1"/>
      <w:marLeft w:val="0"/>
      <w:marRight w:val="0"/>
      <w:marTop w:val="0"/>
      <w:marBottom w:val="0"/>
      <w:divBdr>
        <w:top w:val="none" w:sz="0" w:space="0" w:color="auto"/>
        <w:left w:val="none" w:sz="0" w:space="0" w:color="auto"/>
        <w:bottom w:val="none" w:sz="0" w:space="0" w:color="auto"/>
        <w:right w:val="none" w:sz="0" w:space="0" w:color="auto"/>
      </w:divBdr>
      <w:divsChild>
        <w:div w:id="1652438586">
          <w:marLeft w:val="300"/>
          <w:marRight w:val="300"/>
          <w:marTop w:val="300"/>
          <w:marBottom w:val="300"/>
          <w:divBdr>
            <w:top w:val="single" w:sz="12" w:space="11" w:color="E0B3B3"/>
            <w:left w:val="single" w:sz="12" w:space="11" w:color="E0B3B3"/>
            <w:bottom w:val="single" w:sz="12" w:space="11" w:color="E0B3B3"/>
            <w:right w:val="single" w:sz="12" w:space="11" w:color="E0B3B3"/>
          </w:divBdr>
        </w:div>
      </w:divsChild>
    </w:div>
    <w:div w:id="1980112044">
      <w:bodyDiv w:val="1"/>
      <w:marLeft w:val="0"/>
      <w:marRight w:val="0"/>
      <w:marTop w:val="0"/>
      <w:marBottom w:val="0"/>
      <w:divBdr>
        <w:top w:val="none" w:sz="0" w:space="0" w:color="auto"/>
        <w:left w:val="none" w:sz="0" w:space="0" w:color="auto"/>
        <w:bottom w:val="none" w:sz="0" w:space="0" w:color="auto"/>
        <w:right w:val="none" w:sz="0" w:space="0" w:color="auto"/>
      </w:divBdr>
      <w:divsChild>
        <w:div w:id="561058246">
          <w:marLeft w:val="300"/>
          <w:marRight w:val="300"/>
          <w:marTop w:val="300"/>
          <w:marBottom w:val="300"/>
          <w:divBdr>
            <w:top w:val="single" w:sz="12" w:space="11" w:color="AFDFAF"/>
            <w:left w:val="single" w:sz="12" w:space="11" w:color="AFDFAF"/>
            <w:bottom w:val="single" w:sz="12" w:space="11" w:color="AFDFAF"/>
            <w:right w:val="single" w:sz="12" w:space="11" w:color="AFDFA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john-chapman-graphics.blogspot.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learnopengl-cn.github.io/05%20Advanced%20Lighting/08%20Deferred%20Shadin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john-chapman-graphics.blogspot.com/2013/01/ssao-tutorial.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19</Pages>
  <Words>1814</Words>
  <Characters>10341</Characters>
  <Application>Microsoft Office Word</Application>
  <DocSecurity>0</DocSecurity>
  <Lines>86</Lines>
  <Paragraphs>24</Paragraphs>
  <ScaleCrop>false</ScaleCrop>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夏浩</dc:creator>
  <cp:keywords/>
  <dc:description/>
  <cp:lastModifiedBy>夏浩</cp:lastModifiedBy>
  <cp:revision>5</cp:revision>
  <dcterms:created xsi:type="dcterms:W3CDTF">2018-04-02T02:43:00Z</dcterms:created>
  <dcterms:modified xsi:type="dcterms:W3CDTF">2018-04-04T08:06:00Z</dcterms:modified>
</cp:coreProperties>
</file>