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1EA34" w14:textId="77777777" w:rsidR="00807063" w:rsidRPr="00C04EA5" w:rsidRDefault="00807063" w:rsidP="00C04EA5">
      <w:pPr>
        <w:jc w:val="both"/>
        <w:rPr>
          <w:rFonts w:ascii="Times New Roman" w:hAnsi="Times New Roman" w:cs="Times New Roman"/>
          <w:sz w:val="24"/>
          <w:szCs w:val="24"/>
        </w:rPr>
      </w:pPr>
    </w:p>
    <w:p w14:paraId="61247564" w14:textId="65F73BF6" w:rsidR="0049010C" w:rsidRPr="00C04EA5" w:rsidRDefault="0049010C" w:rsidP="00C04EA5">
      <w:pPr>
        <w:jc w:val="center"/>
        <w:rPr>
          <w:rFonts w:ascii="Times New Roman" w:hAnsi="Times New Roman" w:cs="Times New Roman"/>
          <w:b/>
          <w:bCs/>
          <w:sz w:val="72"/>
          <w:szCs w:val="72"/>
        </w:rPr>
      </w:pPr>
      <w:r w:rsidRPr="00C04EA5">
        <w:rPr>
          <w:rFonts w:ascii="Times New Roman" w:hAnsi="Times New Roman" w:cs="Times New Roman"/>
          <w:b/>
          <w:bCs/>
          <w:sz w:val="72"/>
          <w:szCs w:val="72"/>
        </w:rPr>
        <w:t>GROUPE 18 JBA 2024</w:t>
      </w:r>
    </w:p>
    <w:p w14:paraId="4DC68734" w14:textId="75F7EF63" w:rsidR="00D52520" w:rsidRDefault="00D52520" w:rsidP="00D52520">
      <w:pPr>
        <w:jc w:val="both"/>
        <w:rPr>
          <w:rFonts w:ascii="Times New Roman" w:hAnsi="Times New Roman" w:cs="Times New Roman"/>
          <w:sz w:val="24"/>
          <w:szCs w:val="24"/>
        </w:rPr>
      </w:pPr>
      <w:r w:rsidRPr="00D52520">
        <w:rPr>
          <w:rFonts w:ascii="Times New Roman" w:hAnsi="Times New Roman" w:cs="Times New Roman"/>
          <w:b/>
          <w:bCs/>
          <w:sz w:val="24"/>
          <w:szCs w:val="24"/>
          <w:u w:val="single"/>
        </w:rPr>
        <w:t xml:space="preserve">INTRODUCTION : </w:t>
      </w:r>
    </w:p>
    <w:p w14:paraId="04C4E375" w14:textId="19A97CFD" w:rsidR="00D52520" w:rsidRPr="00D52520" w:rsidRDefault="00D52520" w:rsidP="00D52520">
      <w:pPr>
        <w:jc w:val="both"/>
        <w:rPr>
          <w:rFonts w:ascii="Times New Roman" w:hAnsi="Times New Roman" w:cs="Times New Roman"/>
          <w:sz w:val="24"/>
          <w:szCs w:val="24"/>
        </w:rPr>
      </w:pPr>
      <w:r>
        <w:rPr>
          <w:rFonts w:ascii="Segoe UI" w:hAnsi="Segoe UI" w:cs="Segoe UI"/>
          <w:color w:val="0D0D0D"/>
          <w:shd w:val="clear" w:color="auto" w:fill="FFFFFF"/>
        </w:rPr>
        <w:t>AquaEquip est une entreprise engagée à soutenir l'industrie de la pisciculture au Sénégal en proposant une gamme exhaustive d'équipements, de fournitures et de services de première qualité. Notre mission est d'accompagner les professionnels de la pisciculture dans leurs activités en leur offrant des solutions fiables et innovantes pour répondre à leurs besoins spécifiques. Grâce à notre expertise approfondie et à notre engagement envers l'excellence, nous sommes fiers de jouer un rôle essentiel dans le développement durable de l'aquaculture au Sénégal. Chez AquaEquip, nous sommes déterminés à contribuer à la croissance et à la prospérité de l'industrie en fournissant des produits et des services de la plus haute qualité, tout en maintenant un partenariat solide et durable avec nos clients.</w:t>
      </w:r>
    </w:p>
    <w:p w14:paraId="7C8A8326" w14:textId="68D64AF4" w:rsidR="00D52520" w:rsidRPr="00D52520" w:rsidRDefault="00D52520" w:rsidP="00C04EA5">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7DA7F36A" w14:textId="2F3221FE" w:rsidR="00D52520" w:rsidRDefault="00D26770" w:rsidP="00D52520">
      <w:pPr>
        <w:jc w:val="center"/>
        <w:rPr>
          <w:rFonts w:ascii="Times New Roman" w:hAnsi="Times New Roman" w:cs="Times New Roman"/>
          <w:b/>
          <w:bCs/>
          <w:sz w:val="24"/>
          <w:szCs w:val="24"/>
          <w:u w:val="single"/>
        </w:rPr>
      </w:pPr>
      <w:r w:rsidRPr="00D26770">
        <w:rPr>
          <w:rFonts w:ascii="Times New Roman" w:hAnsi="Times New Roman" w:cs="Times New Roman"/>
          <w:b/>
          <w:bCs/>
          <w:sz w:val="24"/>
          <w:szCs w:val="24"/>
          <w:u w:val="single"/>
        </w:rPr>
        <w:t>PREMIÈRE PARTIE : INFORMATION GÉNÉRALE SUR LE BUSINESS PLAN</w:t>
      </w:r>
      <w:r w:rsidRPr="00D26770">
        <w:rPr>
          <w:rFonts w:ascii="Times New Roman" w:hAnsi="Times New Roman" w:cs="Times New Roman"/>
          <w:b/>
          <w:bCs/>
          <w:sz w:val="24"/>
          <w:szCs w:val="24"/>
          <w:u w:val="single"/>
        </w:rPr>
        <w:t> :</w:t>
      </w:r>
    </w:p>
    <w:p w14:paraId="3B781009" w14:textId="77777777" w:rsidR="00D52520" w:rsidRPr="00D26770" w:rsidRDefault="00D52520" w:rsidP="00D52520">
      <w:pPr>
        <w:jc w:val="center"/>
        <w:rPr>
          <w:rFonts w:ascii="Times New Roman" w:hAnsi="Times New Roman" w:cs="Times New Roman"/>
          <w:b/>
          <w:bCs/>
          <w:sz w:val="24"/>
          <w:szCs w:val="24"/>
          <w:u w:val="single"/>
        </w:rPr>
      </w:pPr>
    </w:p>
    <w:p w14:paraId="546D0AD0" w14:textId="58C43B7C" w:rsidR="00F04561" w:rsidRPr="00C04EA5" w:rsidRDefault="0049010C" w:rsidP="00C04EA5">
      <w:pPr>
        <w:pStyle w:val="ListParagraph"/>
        <w:numPr>
          <w:ilvl w:val="0"/>
          <w:numId w:val="1"/>
        </w:numPr>
        <w:jc w:val="both"/>
        <w:rPr>
          <w:rFonts w:ascii="Times New Roman" w:hAnsi="Times New Roman" w:cs="Times New Roman"/>
          <w:b/>
          <w:bCs/>
          <w:sz w:val="24"/>
          <w:szCs w:val="24"/>
          <w:u w:val="single"/>
        </w:rPr>
      </w:pPr>
      <w:r w:rsidRPr="00C04EA5">
        <w:rPr>
          <w:rFonts w:ascii="Times New Roman" w:hAnsi="Times New Roman" w:cs="Times New Roman"/>
          <w:b/>
          <w:bCs/>
          <w:sz w:val="24"/>
          <w:szCs w:val="24"/>
          <w:u w:val="single"/>
        </w:rPr>
        <w:t>DESCRIPTION GENERALE DE L’ENTREPRISE :</w:t>
      </w:r>
    </w:p>
    <w:p w14:paraId="7C8CB74E" w14:textId="77777777" w:rsidR="00263859" w:rsidRPr="00C04EA5" w:rsidRDefault="00263859" w:rsidP="00C04EA5">
      <w:pPr>
        <w:pStyle w:val="ListParagraph"/>
        <w:jc w:val="both"/>
        <w:rPr>
          <w:rFonts w:ascii="Times New Roman" w:hAnsi="Times New Roman" w:cs="Times New Roman"/>
          <w:b/>
          <w:bCs/>
          <w:sz w:val="24"/>
          <w:szCs w:val="24"/>
          <w:u w:val="single"/>
        </w:rPr>
      </w:pPr>
    </w:p>
    <w:p w14:paraId="576A4055" w14:textId="387444F8" w:rsidR="00E45FBC" w:rsidRPr="00C04EA5" w:rsidRDefault="00180687" w:rsidP="00C04EA5">
      <w:pPr>
        <w:pStyle w:val="ListParagraph"/>
        <w:numPr>
          <w:ilvl w:val="0"/>
          <w:numId w:val="5"/>
        </w:numPr>
        <w:jc w:val="both"/>
        <w:rPr>
          <w:rFonts w:ascii="Times New Roman" w:hAnsi="Times New Roman" w:cs="Times New Roman"/>
          <w:b/>
          <w:bCs/>
          <w:sz w:val="24"/>
          <w:szCs w:val="24"/>
          <w:u w:val="single"/>
        </w:rPr>
      </w:pPr>
      <w:r w:rsidRPr="00C04EA5">
        <w:rPr>
          <w:rFonts w:ascii="Times New Roman" w:hAnsi="Times New Roman" w:cs="Times New Roman"/>
          <w:b/>
          <w:bCs/>
          <w:sz w:val="24"/>
          <w:szCs w:val="24"/>
          <w:u w:val="single"/>
        </w:rPr>
        <w:t>Présentation</w:t>
      </w:r>
      <w:r w:rsidR="00E45FBC" w:rsidRPr="00C04EA5">
        <w:rPr>
          <w:rFonts w:ascii="Times New Roman" w:hAnsi="Times New Roman" w:cs="Times New Roman"/>
          <w:b/>
          <w:bCs/>
          <w:sz w:val="24"/>
          <w:szCs w:val="24"/>
          <w:u w:val="single"/>
        </w:rPr>
        <w:t xml:space="preserve"> de l’entreprise :</w:t>
      </w:r>
    </w:p>
    <w:p w14:paraId="4A38BFED" w14:textId="77777777" w:rsidR="004145F8" w:rsidRPr="00C04EA5" w:rsidRDefault="004145F8" w:rsidP="00C04EA5">
      <w:pPr>
        <w:pStyle w:val="ListParagraph"/>
        <w:jc w:val="both"/>
        <w:rPr>
          <w:rFonts w:ascii="Times New Roman" w:hAnsi="Times New Roman" w:cs="Times New Roman"/>
          <w:b/>
          <w:bCs/>
          <w:sz w:val="24"/>
          <w:szCs w:val="24"/>
          <w:u w:val="single"/>
        </w:rPr>
      </w:pPr>
    </w:p>
    <w:p w14:paraId="1D174912" w14:textId="7673F2A4" w:rsidR="00180687" w:rsidRPr="00C04EA5" w:rsidRDefault="00180687" w:rsidP="00C04EA5">
      <w:pPr>
        <w:pStyle w:val="ListParagraph"/>
        <w:jc w:val="both"/>
        <w:rPr>
          <w:rFonts w:ascii="Times New Roman" w:hAnsi="Times New Roman" w:cs="Times New Roman"/>
          <w:sz w:val="24"/>
          <w:szCs w:val="24"/>
        </w:rPr>
      </w:pPr>
      <w:r w:rsidRPr="00C04EA5">
        <w:rPr>
          <w:rFonts w:ascii="Times New Roman" w:hAnsi="Times New Roman" w:cs="Times New Roman"/>
          <w:sz w:val="24"/>
          <w:szCs w:val="24"/>
        </w:rPr>
        <w:t xml:space="preserve">Pour participer </w:t>
      </w:r>
      <w:r w:rsidR="00440EB3" w:rsidRPr="00C04EA5">
        <w:rPr>
          <w:rFonts w:ascii="Times New Roman" w:hAnsi="Times New Roman" w:cs="Times New Roman"/>
          <w:sz w:val="24"/>
          <w:szCs w:val="24"/>
        </w:rPr>
        <w:t>à</w:t>
      </w:r>
      <w:r w:rsidRPr="00C04EA5">
        <w:rPr>
          <w:rFonts w:ascii="Times New Roman" w:hAnsi="Times New Roman" w:cs="Times New Roman"/>
          <w:sz w:val="24"/>
          <w:szCs w:val="24"/>
        </w:rPr>
        <w:t xml:space="preserve"> l’évolution </w:t>
      </w:r>
      <w:r w:rsidR="00604E50" w:rsidRPr="00C04EA5">
        <w:rPr>
          <w:rFonts w:ascii="Times New Roman" w:hAnsi="Times New Roman" w:cs="Times New Roman"/>
          <w:sz w:val="24"/>
          <w:szCs w:val="24"/>
        </w:rPr>
        <w:t>de la pisciculture</w:t>
      </w:r>
      <w:r w:rsidR="000D66A7">
        <w:rPr>
          <w:rFonts w:ascii="Times New Roman" w:hAnsi="Times New Roman" w:cs="Times New Roman"/>
          <w:sz w:val="24"/>
          <w:szCs w:val="24"/>
        </w:rPr>
        <w:t xml:space="preserve"> dans le pays</w:t>
      </w:r>
      <w:r w:rsidRPr="00C04EA5">
        <w:rPr>
          <w:rFonts w:ascii="Times New Roman" w:hAnsi="Times New Roman" w:cs="Times New Roman"/>
          <w:sz w:val="24"/>
          <w:szCs w:val="24"/>
        </w:rPr>
        <w:t xml:space="preserve"> </w:t>
      </w:r>
      <w:r w:rsidR="00E171AD" w:rsidRPr="00C04EA5">
        <w:rPr>
          <w:rFonts w:ascii="Times New Roman" w:hAnsi="Times New Roman" w:cs="Times New Roman"/>
          <w:sz w:val="24"/>
          <w:szCs w:val="24"/>
        </w:rPr>
        <w:t>nous</w:t>
      </w:r>
      <w:r w:rsidR="00E31136">
        <w:rPr>
          <w:rFonts w:ascii="Times New Roman" w:hAnsi="Times New Roman" w:cs="Times New Roman"/>
          <w:sz w:val="24"/>
          <w:szCs w:val="24"/>
        </w:rPr>
        <w:t xml:space="preserve"> avons </w:t>
      </w:r>
      <w:proofErr w:type="gramStart"/>
      <w:r w:rsidRPr="00C04EA5">
        <w:rPr>
          <w:rFonts w:ascii="Times New Roman" w:hAnsi="Times New Roman" w:cs="Times New Roman"/>
          <w:sz w:val="24"/>
          <w:szCs w:val="24"/>
        </w:rPr>
        <w:t>décid</w:t>
      </w:r>
      <w:r w:rsidR="00E31136">
        <w:rPr>
          <w:rFonts w:ascii="Times New Roman" w:hAnsi="Times New Roman" w:cs="Times New Roman"/>
          <w:sz w:val="24"/>
          <w:szCs w:val="24"/>
        </w:rPr>
        <w:t xml:space="preserve">é </w:t>
      </w:r>
      <w:r w:rsidRPr="00C04EA5">
        <w:rPr>
          <w:rFonts w:ascii="Times New Roman" w:hAnsi="Times New Roman" w:cs="Times New Roman"/>
          <w:sz w:val="24"/>
          <w:szCs w:val="24"/>
        </w:rPr>
        <w:t xml:space="preserve"> de</w:t>
      </w:r>
      <w:proofErr w:type="gramEnd"/>
      <w:r w:rsidRPr="00C04EA5">
        <w:rPr>
          <w:rFonts w:ascii="Times New Roman" w:hAnsi="Times New Roman" w:cs="Times New Roman"/>
          <w:sz w:val="24"/>
          <w:szCs w:val="24"/>
        </w:rPr>
        <w:t xml:space="preserve"> créer </w:t>
      </w:r>
      <w:r w:rsidR="00604E50" w:rsidRPr="00C04EA5">
        <w:rPr>
          <w:rFonts w:ascii="Times New Roman" w:hAnsi="Times New Roman" w:cs="Times New Roman"/>
          <w:sz w:val="24"/>
          <w:szCs w:val="24"/>
        </w:rPr>
        <w:t>une entreprise nommée</w:t>
      </w:r>
      <w:r w:rsidRPr="00C04EA5">
        <w:rPr>
          <w:rFonts w:ascii="Times New Roman" w:hAnsi="Times New Roman" w:cs="Times New Roman"/>
          <w:sz w:val="24"/>
          <w:szCs w:val="24"/>
        </w:rPr>
        <w:t xml:space="preserve"> </w:t>
      </w:r>
      <w:r w:rsidRPr="00C04EA5">
        <w:rPr>
          <w:rFonts w:ascii="Times New Roman" w:hAnsi="Times New Roman" w:cs="Times New Roman"/>
          <w:b/>
          <w:bCs/>
          <w:sz w:val="24"/>
          <w:szCs w:val="24"/>
        </w:rPr>
        <w:t>AquaEquip</w:t>
      </w:r>
      <w:r w:rsidRPr="00C04EA5">
        <w:rPr>
          <w:rFonts w:ascii="Times New Roman" w:hAnsi="Times New Roman" w:cs="Times New Roman"/>
          <w:sz w:val="24"/>
          <w:szCs w:val="24"/>
        </w:rPr>
        <w:t>.</w:t>
      </w:r>
    </w:p>
    <w:p w14:paraId="3CC232E7" w14:textId="77777777" w:rsidR="00180687" w:rsidRPr="00C04EA5" w:rsidRDefault="00180687" w:rsidP="00C04EA5">
      <w:pPr>
        <w:pStyle w:val="ListParagraph"/>
        <w:jc w:val="both"/>
        <w:rPr>
          <w:rFonts w:ascii="Times New Roman" w:hAnsi="Times New Roman" w:cs="Times New Roman"/>
          <w:sz w:val="24"/>
          <w:szCs w:val="24"/>
        </w:rPr>
      </w:pPr>
    </w:p>
    <w:p w14:paraId="3AFDF77B" w14:textId="566090FB" w:rsidR="00ED1389" w:rsidRPr="00C04EA5" w:rsidRDefault="00BB5CCF" w:rsidP="00C04EA5">
      <w:pPr>
        <w:pStyle w:val="ListParagraph"/>
        <w:jc w:val="both"/>
        <w:rPr>
          <w:rFonts w:ascii="Times New Roman" w:hAnsi="Times New Roman" w:cs="Times New Roman"/>
          <w:sz w:val="24"/>
          <w:szCs w:val="24"/>
        </w:rPr>
      </w:pPr>
      <w:r w:rsidRPr="00C04EA5">
        <w:rPr>
          <w:rFonts w:ascii="Times New Roman" w:hAnsi="Times New Roman" w:cs="Times New Roman"/>
          <w:b/>
          <w:bCs/>
          <w:sz w:val="24"/>
          <w:szCs w:val="24"/>
        </w:rPr>
        <w:t>AquaEquip</w:t>
      </w:r>
      <w:r w:rsidRPr="00C04EA5">
        <w:rPr>
          <w:rFonts w:ascii="Times New Roman" w:hAnsi="Times New Roman" w:cs="Times New Roman"/>
          <w:sz w:val="24"/>
          <w:szCs w:val="24"/>
        </w:rPr>
        <w:t xml:space="preserve"> </w:t>
      </w:r>
      <w:r w:rsidR="00180687" w:rsidRPr="00C04EA5">
        <w:rPr>
          <w:rFonts w:ascii="Times New Roman" w:hAnsi="Times New Roman" w:cs="Times New Roman"/>
          <w:sz w:val="24"/>
          <w:szCs w:val="24"/>
        </w:rPr>
        <w:t>est une entreprise dédiée à soutenir l'industrie de la pisciculture en fournissant une gamme complète d'équipements, de fournitures et de services de qualité supérieure.</w:t>
      </w:r>
    </w:p>
    <w:p w14:paraId="2813F6C0" w14:textId="77777777" w:rsidR="0026460A" w:rsidRPr="00C04EA5" w:rsidRDefault="0026460A" w:rsidP="00C04EA5">
      <w:pPr>
        <w:pStyle w:val="ListParagraph"/>
        <w:jc w:val="both"/>
        <w:rPr>
          <w:rFonts w:ascii="Times New Roman" w:hAnsi="Times New Roman" w:cs="Times New Roman"/>
          <w:sz w:val="24"/>
          <w:szCs w:val="24"/>
        </w:rPr>
      </w:pPr>
    </w:p>
    <w:p w14:paraId="6346511F" w14:textId="7B2AEC32" w:rsidR="0026460A" w:rsidRPr="00C04EA5" w:rsidRDefault="0026460A" w:rsidP="00C04EA5">
      <w:pPr>
        <w:pStyle w:val="ListParagraph"/>
        <w:jc w:val="both"/>
        <w:rPr>
          <w:rFonts w:ascii="Times New Roman" w:hAnsi="Times New Roman" w:cs="Times New Roman"/>
          <w:sz w:val="24"/>
          <w:szCs w:val="24"/>
        </w:rPr>
      </w:pPr>
      <w:r w:rsidRPr="00C04EA5">
        <w:rPr>
          <w:rFonts w:ascii="Times New Roman" w:hAnsi="Times New Roman" w:cs="Times New Roman"/>
          <w:sz w:val="24"/>
          <w:szCs w:val="24"/>
        </w:rPr>
        <w:t>Les services pour notre entreprise sont au nombre de quatre</w:t>
      </w:r>
      <w:r w:rsidR="002F1E2D" w:rsidRPr="00C04EA5">
        <w:rPr>
          <w:rFonts w:ascii="Times New Roman" w:hAnsi="Times New Roman" w:cs="Times New Roman"/>
          <w:sz w:val="24"/>
          <w:szCs w:val="24"/>
        </w:rPr>
        <w:t xml:space="preserve"> qui sont</w:t>
      </w:r>
      <w:r w:rsidRPr="00C04EA5">
        <w:rPr>
          <w:rFonts w:ascii="Times New Roman" w:hAnsi="Times New Roman" w:cs="Times New Roman"/>
          <w:sz w:val="24"/>
          <w:szCs w:val="24"/>
        </w:rPr>
        <w:t> :</w:t>
      </w:r>
    </w:p>
    <w:p w14:paraId="7E1B8057" w14:textId="77777777" w:rsidR="000857E3" w:rsidRPr="00C04EA5" w:rsidRDefault="000857E3" w:rsidP="00C04EA5">
      <w:pPr>
        <w:pStyle w:val="ListParagraph"/>
        <w:jc w:val="both"/>
        <w:rPr>
          <w:rFonts w:ascii="Times New Roman" w:hAnsi="Times New Roman" w:cs="Times New Roman"/>
          <w:sz w:val="24"/>
          <w:szCs w:val="24"/>
        </w:rPr>
      </w:pPr>
    </w:p>
    <w:p w14:paraId="6D995E9F" w14:textId="38B42670" w:rsidR="00F13E34" w:rsidRPr="00C04EA5" w:rsidRDefault="0026460A" w:rsidP="00C04EA5">
      <w:pPr>
        <w:pStyle w:val="ListParagraph"/>
        <w:numPr>
          <w:ilvl w:val="0"/>
          <w:numId w:val="16"/>
        </w:numPr>
        <w:jc w:val="both"/>
        <w:rPr>
          <w:rFonts w:ascii="Times New Roman" w:hAnsi="Times New Roman" w:cs="Times New Roman"/>
          <w:sz w:val="24"/>
          <w:szCs w:val="24"/>
        </w:rPr>
      </w:pPr>
      <w:r w:rsidRPr="00C04EA5">
        <w:rPr>
          <w:rFonts w:ascii="Times New Roman" w:hAnsi="Times New Roman" w:cs="Times New Roman"/>
          <w:b/>
          <w:bCs/>
          <w:sz w:val="24"/>
          <w:szCs w:val="24"/>
        </w:rPr>
        <w:t>Conception et Construction de Bassins</w:t>
      </w:r>
    </w:p>
    <w:p w14:paraId="5E602688" w14:textId="72335C4B" w:rsidR="00B40995" w:rsidRPr="00C04EA5" w:rsidRDefault="0026460A" w:rsidP="00C04EA5">
      <w:pPr>
        <w:pStyle w:val="ListParagraph"/>
        <w:numPr>
          <w:ilvl w:val="0"/>
          <w:numId w:val="16"/>
        </w:numPr>
        <w:jc w:val="both"/>
        <w:rPr>
          <w:rFonts w:ascii="Times New Roman" w:hAnsi="Times New Roman" w:cs="Times New Roman"/>
          <w:sz w:val="24"/>
          <w:szCs w:val="24"/>
        </w:rPr>
      </w:pPr>
      <w:r w:rsidRPr="00C04EA5">
        <w:rPr>
          <w:rFonts w:ascii="Times New Roman" w:hAnsi="Times New Roman" w:cs="Times New Roman"/>
          <w:b/>
          <w:bCs/>
          <w:sz w:val="24"/>
          <w:szCs w:val="24"/>
        </w:rPr>
        <w:t>Maintenance et Réparation</w:t>
      </w:r>
    </w:p>
    <w:p w14:paraId="22B4FCF4" w14:textId="37689FA2" w:rsidR="00E260CD" w:rsidRPr="00C04EA5" w:rsidRDefault="0026460A" w:rsidP="00C04EA5">
      <w:pPr>
        <w:pStyle w:val="ListParagraph"/>
        <w:numPr>
          <w:ilvl w:val="0"/>
          <w:numId w:val="16"/>
        </w:numPr>
        <w:jc w:val="both"/>
        <w:rPr>
          <w:rFonts w:ascii="Times New Roman" w:hAnsi="Times New Roman" w:cs="Times New Roman"/>
          <w:sz w:val="24"/>
          <w:szCs w:val="24"/>
        </w:rPr>
      </w:pPr>
      <w:r w:rsidRPr="00C04EA5">
        <w:rPr>
          <w:rFonts w:ascii="Times New Roman" w:hAnsi="Times New Roman" w:cs="Times New Roman"/>
          <w:b/>
          <w:bCs/>
          <w:sz w:val="24"/>
          <w:szCs w:val="24"/>
        </w:rPr>
        <w:t>Fourniture d'Équipements</w:t>
      </w:r>
    </w:p>
    <w:p w14:paraId="29766166" w14:textId="12C3F445" w:rsidR="00A971F6" w:rsidRPr="00C04EA5" w:rsidRDefault="0026460A" w:rsidP="00C04EA5">
      <w:pPr>
        <w:pStyle w:val="ListParagraph"/>
        <w:numPr>
          <w:ilvl w:val="0"/>
          <w:numId w:val="16"/>
        </w:numPr>
        <w:jc w:val="both"/>
        <w:rPr>
          <w:rFonts w:ascii="Times New Roman" w:hAnsi="Times New Roman" w:cs="Times New Roman"/>
          <w:sz w:val="24"/>
          <w:szCs w:val="24"/>
        </w:rPr>
      </w:pPr>
      <w:r w:rsidRPr="00C04EA5">
        <w:rPr>
          <w:rFonts w:ascii="Times New Roman" w:hAnsi="Times New Roman" w:cs="Times New Roman"/>
          <w:b/>
          <w:bCs/>
          <w:sz w:val="24"/>
          <w:szCs w:val="24"/>
        </w:rPr>
        <w:t>Vente de Fournitures</w:t>
      </w:r>
    </w:p>
    <w:p w14:paraId="51345995" w14:textId="77777777" w:rsidR="000B575A" w:rsidRPr="00C04EA5" w:rsidRDefault="000B575A" w:rsidP="00C04EA5">
      <w:pPr>
        <w:pStyle w:val="ListParagraph"/>
        <w:ind w:left="1788"/>
        <w:jc w:val="both"/>
        <w:rPr>
          <w:rFonts w:ascii="Times New Roman" w:hAnsi="Times New Roman" w:cs="Times New Roman"/>
          <w:sz w:val="24"/>
          <w:szCs w:val="24"/>
        </w:rPr>
      </w:pPr>
    </w:p>
    <w:p w14:paraId="272F9A58" w14:textId="43C0E364" w:rsidR="004B6781" w:rsidRPr="00C04EA5" w:rsidRDefault="007F3582" w:rsidP="00C04EA5">
      <w:pPr>
        <w:pStyle w:val="ListParagraph"/>
        <w:numPr>
          <w:ilvl w:val="0"/>
          <w:numId w:val="5"/>
        </w:numPr>
        <w:jc w:val="both"/>
        <w:rPr>
          <w:rFonts w:ascii="Times New Roman" w:hAnsi="Times New Roman" w:cs="Times New Roman"/>
          <w:b/>
          <w:bCs/>
          <w:sz w:val="24"/>
          <w:szCs w:val="24"/>
          <w:u w:val="single"/>
        </w:rPr>
      </w:pPr>
      <w:r w:rsidRPr="00C04EA5">
        <w:rPr>
          <w:rFonts w:ascii="Times New Roman" w:hAnsi="Times New Roman" w:cs="Times New Roman"/>
          <w:b/>
          <w:bCs/>
          <w:sz w:val="24"/>
          <w:szCs w:val="24"/>
          <w:u w:val="single"/>
        </w:rPr>
        <w:t>Analyse des problèmes et opportunités :</w:t>
      </w:r>
    </w:p>
    <w:p w14:paraId="6EC5A298" w14:textId="77777777" w:rsidR="004B6781" w:rsidRPr="00C04EA5" w:rsidRDefault="004B6781" w:rsidP="00C04EA5">
      <w:pPr>
        <w:pStyle w:val="ListParagraph"/>
        <w:jc w:val="both"/>
        <w:rPr>
          <w:rFonts w:ascii="Times New Roman" w:hAnsi="Times New Roman" w:cs="Times New Roman"/>
          <w:sz w:val="24"/>
          <w:szCs w:val="24"/>
        </w:rPr>
      </w:pPr>
    </w:p>
    <w:p w14:paraId="638B47F0" w14:textId="59E04F7D" w:rsidR="003608E7" w:rsidRPr="00C04EA5" w:rsidRDefault="003608E7" w:rsidP="00C04EA5">
      <w:pPr>
        <w:pStyle w:val="ListParagraph"/>
        <w:numPr>
          <w:ilvl w:val="0"/>
          <w:numId w:val="8"/>
        </w:numPr>
        <w:jc w:val="both"/>
        <w:rPr>
          <w:rFonts w:ascii="Times New Roman" w:hAnsi="Times New Roman" w:cs="Times New Roman"/>
          <w:b/>
          <w:bCs/>
          <w:sz w:val="24"/>
          <w:szCs w:val="24"/>
        </w:rPr>
      </w:pPr>
      <w:r w:rsidRPr="00C04EA5">
        <w:rPr>
          <w:rFonts w:ascii="Times New Roman" w:hAnsi="Times New Roman" w:cs="Times New Roman"/>
          <w:b/>
          <w:bCs/>
          <w:sz w:val="24"/>
          <w:szCs w:val="24"/>
        </w:rPr>
        <w:t>Problèmes</w:t>
      </w:r>
      <w:r w:rsidR="00EC6EC4" w:rsidRPr="00C04EA5">
        <w:rPr>
          <w:rFonts w:ascii="Times New Roman" w:hAnsi="Times New Roman" w:cs="Times New Roman"/>
          <w:b/>
          <w:bCs/>
          <w:sz w:val="24"/>
          <w:szCs w:val="24"/>
        </w:rPr>
        <w:t xml:space="preserve"> </w:t>
      </w:r>
      <w:r w:rsidRPr="00C04EA5">
        <w:rPr>
          <w:rFonts w:ascii="Times New Roman" w:hAnsi="Times New Roman" w:cs="Times New Roman"/>
          <w:b/>
          <w:bCs/>
          <w:sz w:val="24"/>
          <w:szCs w:val="24"/>
        </w:rPr>
        <w:t>:</w:t>
      </w:r>
    </w:p>
    <w:p w14:paraId="44A4E413" w14:textId="77777777" w:rsidR="00F523A5" w:rsidRPr="00C04EA5" w:rsidRDefault="00F523A5" w:rsidP="00C04EA5">
      <w:pPr>
        <w:pStyle w:val="ListParagraph"/>
        <w:ind w:left="1440"/>
        <w:jc w:val="both"/>
        <w:rPr>
          <w:rFonts w:ascii="Times New Roman" w:hAnsi="Times New Roman" w:cs="Times New Roman"/>
          <w:b/>
          <w:bCs/>
          <w:sz w:val="24"/>
          <w:szCs w:val="24"/>
        </w:rPr>
      </w:pPr>
    </w:p>
    <w:p w14:paraId="6117E56D" w14:textId="0D56584A" w:rsidR="001A7039" w:rsidRPr="00C04EA5" w:rsidRDefault="009608AD" w:rsidP="00C04EA5">
      <w:pPr>
        <w:pStyle w:val="ListParagraph"/>
        <w:numPr>
          <w:ilvl w:val="0"/>
          <w:numId w:val="10"/>
        </w:numPr>
        <w:jc w:val="both"/>
        <w:rPr>
          <w:rFonts w:ascii="Times New Roman" w:hAnsi="Times New Roman" w:cs="Times New Roman"/>
          <w:sz w:val="24"/>
          <w:szCs w:val="24"/>
        </w:rPr>
      </w:pPr>
      <w:r w:rsidRPr="00C04EA5">
        <w:rPr>
          <w:rFonts w:ascii="Times New Roman" w:hAnsi="Times New Roman" w:cs="Times New Roman"/>
          <w:b/>
          <w:bCs/>
          <w:sz w:val="24"/>
          <w:szCs w:val="24"/>
        </w:rPr>
        <w:t>Accès au financement</w:t>
      </w:r>
      <w:r w:rsidRPr="00C04EA5">
        <w:rPr>
          <w:rFonts w:ascii="Times New Roman" w:hAnsi="Times New Roman" w:cs="Times New Roman"/>
          <w:sz w:val="24"/>
          <w:szCs w:val="24"/>
        </w:rPr>
        <w:t xml:space="preserve"> :</w:t>
      </w:r>
    </w:p>
    <w:p w14:paraId="6C091F13" w14:textId="7AAFAA46" w:rsidR="009608AD" w:rsidRPr="00C04EA5" w:rsidRDefault="009608AD" w:rsidP="00C04EA5">
      <w:pPr>
        <w:pStyle w:val="ListParagraph"/>
        <w:ind w:left="1920"/>
        <w:jc w:val="both"/>
        <w:rPr>
          <w:rFonts w:ascii="Times New Roman" w:hAnsi="Times New Roman" w:cs="Times New Roman"/>
          <w:sz w:val="24"/>
          <w:szCs w:val="24"/>
        </w:rPr>
      </w:pPr>
      <w:r w:rsidRPr="00C04EA5">
        <w:rPr>
          <w:rFonts w:ascii="Times New Roman" w:hAnsi="Times New Roman" w:cs="Times New Roman"/>
          <w:sz w:val="24"/>
          <w:szCs w:val="24"/>
        </w:rPr>
        <w:t>Les entreprises de fourniture d'équipement</w:t>
      </w:r>
      <w:r w:rsidR="00B452DE" w:rsidRPr="00C04EA5">
        <w:rPr>
          <w:rFonts w:ascii="Times New Roman" w:hAnsi="Times New Roman" w:cs="Times New Roman"/>
          <w:sz w:val="24"/>
          <w:szCs w:val="24"/>
        </w:rPr>
        <w:t xml:space="preserve"> comme la nôtre, </w:t>
      </w:r>
      <w:r w:rsidRPr="00C04EA5">
        <w:rPr>
          <w:rFonts w:ascii="Times New Roman" w:hAnsi="Times New Roman" w:cs="Times New Roman"/>
          <w:sz w:val="24"/>
          <w:szCs w:val="24"/>
        </w:rPr>
        <w:t xml:space="preserve">peuvent rencontrer des difficultés pour obtenir des financements adéquats pour </w:t>
      </w:r>
      <w:r w:rsidRPr="00C04EA5">
        <w:rPr>
          <w:rFonts w:ascii="Times New Roman" w:hAnsi="Times New Roman" w:cs="Times New Roman"/>
          <w:sz w:val="24"/>
          <w:szCs w:val="24"/>
        </w:rPr>
        <w:lastRenderedPageBreak/>
        <w:t>développer leurs activités, notamment en raison de la perception de risques associés au secteur de l'agriculture et de l'aquaculture.</w:t>
      </w:r>
    </w:p>
    <w:p w14:paraId="6C0FC20D" w14:textId="77777777" w:rsidR="009608AD" w:rsidRPr="00C04EA5" w:rsidRDefault="009608AD" w:rsidP="00C04EA5">
      <w:pPr>
        <w:pStyle w:val="ListParagraph"/>
        <w:ind w:left="1778"/>
        <w:jc w:val="both"/>
        <w:rPr>
          <w:rFonts w:ascii="Times New Roman" w:hAnsi="Times New Roman" w:cs="Times New Roman"/>
          <w:sz w:val="24"/>
          <w:szCs w:val="24"/>
        </w:rPr>
      </w:pPr>
    </w:p>
    <w:p w14:paraId="346B0F37" w14:textId="4485B53F" w:rsidR="002F74B6" w:rsidRPr="00C04EA5" w:rsidRDefault="009608AD" w:rsidP="00C04EA5">
      <w:pPr>
        <w:pStyle w:val="ListParagraph"/>
        <w:numPr>
          <w:ilvl w:val="0"/>
          <w:numId w:val="10"/>
        </w:numPr>
        <w:jc w:val="both"/>
        <w:rPr>
          <w:rFonts w:ascii="Times New Roman" w:hAnsi="Times New Roman" w:cs="Times New Roman"/>
          <w:sz w:val="24"/>
          <w:szCs w:val="24"/>
        </w:rPr>
      </w:pPr>
      <w:r w:rsidRPr="00C04EA5">
        <w:rPr>
          <w:rFonts w:ascii="Times New Roman" w:hAnsi="Times New Roman" w:cs="Times New Roman"/>
          <w:b/>
          <w:bCs/>
          <w:sz w:val="24"/>
          <w:szCs w:val="24"/>
        </w:rPr>
        <w:t>Infrastructures et logistique</w:t>
      </w:r>
      <w:r w:rsidRPr="00C04EA5">
        <w:rPr>
          <w:rFonts w:ascii="Times New Roman" w:hAnsi="Times New Roman" w:cs="Times New Roman"/>
          <w:sz w:val="24"/>
          <w:szCs w:val="24"/>
        </w:rPr>
        <w:t xml:space="preserve"> :</w:t>
      </w:r>
    </w:p>
    <w:p w14:paraId="34FA02EE" w14:textId="4630503E" w:rsidR="009608AD" w:rsidRPr="00C04EA5" w:rsidRDefault="009608AD" w:rsidP="00C04EA5">
      <w:pPr>
        <w:pStyle w:val="ListParagraph"/>
        <w:ind w:left="1920"/>
        <w:jc w:val="both"/>
        <w:rPr>
          <w:rFonts w:ascii="Times New Roman" w:hAnsi="Times New Roman" w:cs="Times New Roman"/>
          <w:sz w:val="24"/>
          <w:szCs w:val="24"/>
        </w:rPr>
      </w:pPr>
      <w:r w:rsidRPr="00C04EA5">
        <w:rPr>
          <w:rFonts w:ascii="Times New Roman" w:hAnsi="Times New Roman" w:cs="Times New Roman"/>
          <w:sz w:val="24"/>
          <w:szCs w:val="24"/>
        </w:rPr>
        <w:t>Le Sénégal peut présenter des défis en matière d'infrastructures et de logistique, ce qui peut compliquer la livraison et la distribution des équipements et des services aux pisciculteurs, en particulier dans les zones rurales.</w:t>
      </w:r>
    </w:p>
    <w:p w14:paraId="60518FC6" w14:textId="77777777" w:rsidR="009608AD" w:rsidRPr="00C04EA5" w:rsidRDefault="009608AD" w:rsidP="00C04EA5">
      <w:pPr>
        <w:pStyle w:val="ListParagraph"/>
        <w:ind w:left="1778"/>
        <w:jc w:val="both"/>
        <w:rPr>
          <w:rFonts w:ascii="Times New Roman" w:hAnsi="Times New Roman" w:cs="Times New Roman"/>
          <w:sz w:val="24"/>
          <w:szCs w:val="24"/>
        </w:rPr>
      </w:pPr>
    </w:p>
    <w:p w14:paraId="5D37704F" w14:textId="58870BB9" w:rsidR="00D775F9" w:rsidRPr="00C04EA5" w:rsidRDefault="009608AD" w:rsidP="00C04EA5">
      <w:pPr>
        <w:pStyle w:val="ListParagraph"/>
        <w:numPr>
          <w:ilvl w:val="0"/>
          <w:numId w:val="10"/>
        </w:numPr>
        <w:jc w:val="both"/>
        <w:rPr>
          <w:rFonts w:ascii="Times New Roman" w:hAnsi="Times New Roman" w:cs="Times New Roman"/>
          <w:sz w:val="24"/>
          <w:szCs w:val="24"/>
        </w:rPr>
      </w:pPr>
      <w:r w:rsidRPr="00C04EA5">
        <w:rPr>
          <w:rFonts w:ascii="Times New Roman" w:hAnsi="Times New Roman" w:cs="Times New Roman"/>
          <w:b/>
          <w:bCs/>
          <w:sz w:val="24"/>
          <w:szCs w:val="24"/>
        </w:rPr>
        <w:t>Formation et expertise</w:t>
      </w:r>
      <w:r w:rsidRPr="00C04EA5">
        <w:rPr>
          <w:rFonts w:ascii="Times New Roman" w:hAnsi="Times New Roman" w:cs="Times New Roman"/>
          <w:sz w:val="24"/>
          <w:szCs w:val="24"/>
        </w:rPr>
        <w:t xml:space="preserve"> :</w:t>
      </w:r>
    </w:p>
    <w:p w14:paraId="764F3502" w14:textId="014AAFEE" w:rsidR="009608AD" w:rsidRPr="00C04EA5" w:rsidRDefault="009608AD" w:rsidP="00C04EA5">
      <w:pPr>
        <w:pStyle w:val="ListParagraph"/>
        <w:ind w:left="1920"/>
        <w:jc w:val="both"/>
        <w:rPr>
          <w:rFonts w:ascii="Times New Roman" w:hAnsi="Times New Roman" w:cs="Times New Roman"/>
          <w:sz w:val="24"/>
          <w:szCs w:val="24"/>
        </w:rPr>
      </w:pPr>
      <w:r w:rsidRPr="00C04EA5">
        <w:rPr>
          <w:rFonts w:ascii="Times New Roman" w:hAnsi="Times New Roman" w:cs="Times New Roman"/>
          <w:sz w:val="24"/>
          <w:szCs w:val="24"/>
        </w:rPr>
        <w:t xml:space="preserve">Il peut y avoir un manque de main-d'œuvre qualifiée et formée dans le domaine de la pisciculture, ce qui limite la capacité des fournisseurs de services à offrir un soutien technique et </w:t>
      </w:r>
      <w:r w:rsidR="006B6C06" w:rsidRPr="00C04EA5">
        <w:rPr>
          <w:rFonts w:ascii="Times New Roman" w:hAnsi="Times New Roman" w:cs="Times New Roman"/>
          <w:sz w:val="24"/>
          <w:szCs w:val="24"/>
        </w:rPr>
        <w:t>une expertise adéquate</w:t>
      </w:r>
      <w:r w:rsidRPr="00C04EA5">
        <w:rPr>
          <w:rFonts w:ascii="Times New Roman" w:hAnsi="Times New Roman" w:cs="Times New Roman"/>
          <w:sz w:val="24"/>
          <w:szCs w:val="24"/>
        </w:rPr>
        <w:t xml:space="preserve"> aux pisciculteurs.</w:t>
      </w:r>
    </w:p>
    <w:p w14:paraId="538EF15D" w14:textId="77777777" w:rsidR="009608AD" w:rsidRPr="00C04EA5" w:rsidRDefault="009608AD" w:rsidP="00C04EA5">
      <w:pPr>
        <w:pStyle w:val="ListParagraph"/>
        <w:ind w:left="1778"/>
        <w:jc w:val="both"/>
        <w:rPr>
          <w:rFonts w:ascii="Times New Roman" w:hAnsi="Times New Roman" w:cs="Times New Roman"/>
          <w:sz w:val="24"/>
          <w:szCs w:val="24"/>
        </w:rPr>
      </w:pPr>
    </w:p>
    <w:p w14:paraId="2D9A5D2F" w14:textId="4FD9B03E" w:rsidR="00A537A0" w:rsidRPr="00C04EA5" w:rsidRDefault="009608AD" w:rsidP="00C04EA5">
      <w:pPr>
        <w:pStyle w:val="ListParagraph"/>
        <w:numPr>
          <w:ilvl w:val="0"/>
          <w:numId w:val="10"/>
        </w:numPr>
        <w:jc w:val="both"/>
        <w:rPr>
          <w:rFonts w:ascii="Times New Roman" w:hAnsi="Times New Roman" w:cs="Times New Roman"/>
          <w:sz w:val="24"/>
          <w:szCs w:val="24"/>
        </w:rPr>
      </w:pPr>
      <w:r w:rsidRPr="00C04EA5">
        <w:rPr>
          <w:rFonts w:ascii="Times New Roman" w:hAnsi="Times New Roman" w:cs="Times New Roman"/>
          <w:b/>
          <w:bCs/>
          <w:sz w:val="24"/>
          <w:szCs w:val="24"/>
        </w:rPr>
        <w:t>Concurrence</w:t>
      </w:r>
      <w:r w:rsidRPr="00C04EA5">
        <w:rPr>
          <w:rFonts w:ascii="Times New Roman" w:hAnsi="Times New Roman" w:cs="Times New Roman"/>
          <w:sz w:val="24"/>
          <w:szCs w:val="24"/>
        </w:rPr>
        <w:t xml:space="preserve"> :</w:t>
      </w:r>
    </w:p>
    <w:p w14:paraId="57B171AE" w14:textId="048641E3" w:rsidR="009608AD" w:rsidRPr="00C04EA5" w:rsidRDefault="009608AD" w:rsidP="00C04EA5">
      <w:pPr>
        <w:ind w:left="1920"/>
        <w:jc w:val="both"/>
        <w:rPr>
          <w:rFonts w:ascii="Times New Roman" w:hAnsi="Times New Roman" w:cs="Times New Roman"/>
          <w:sz w:val="24"/>
          <w:szCs w:val="24"/>
        </w:rPr>
      </w:pPr>
      <w:r w:rsidRPr="00C04EA5">
        <w:rPr>
          <w:rFonts w:ascii="Times New Roman" w:hAnsi="Times New Roman" w:cs="Times New Roman"/>
          <w:sz w:val="24"/>
          <w:szCs w:val="24"/>
        </w:rPr>
        <w:t>Avec le développement du secteur de l'aquaculture au Sénégal, il peut y avoir une concurrence croissante entre les fournisseurs d'équipement et de services, ce qui nécessite une différenciation et une innovation constantes pour rester compétitif.</w:t>
      </w:r>
    </w:p>
    <w:p w14:paraId="6AB819A5" w14:textId="77777777" w:rsidR="007C6B44" w:rsidRPr="00C04EA5" w:rsidRDefault="007C6B44" w:rsidP="00C04EA5">
      <w:pPr>
        <w:pStyle w:val="ListParagraph"/>
        <w:jc w:val="both"/>
        <w:rPr>
          <w:rFonts w:ascii="Times New Roman" w:hAnsi="Times New Roman" w:cs="Times New Roman"/>
          <w:sz w:val="24"/>
          <w:szCs w:val="24"/>
        </w:rPr>
      </w:pPr>
    </w:p>
    <w:p w14:paraId="4F50D2E9" w14:textId="08F39925" w:rsidR="007C6B44" w:rsidRPr="00C04EA5" w:rsidRDefault="007C6B44" w:rsidP="00C04EA5">
      <w:pPr>
        <w:pStyle w:val="ListParagraph"/>
        <w:numPr>
          <w:ilvl w:val="0"/>
          <w:numId w:val="8"/>
        </w:numPr>
        <w:jc w:val="both"/>
        <w:rPr>
          <w:rFonts w:ascii="Times New Roman" w:hAnsi="Times New Roman" w:cs="Times New Roman"/>
          <w:b/>
          <w:bCs/>
          <w:sz w:val="24"/>
          <w:szCs w:val="24"/>
        </w:rPr>
      </w:pPr>
      <w:r w:rsidRPr="00C04EA5">
        <w:rPr>
          <w:rFonts w:ascii="Times New Roman" w:hAnsi="Times New Roman" w:cs="Times New Roman"/>
          <w:b/>
          <w:bCs/>
          <w:sz w:val="24"/>
          <w:szCs w:val="24"/>
        </w:rPr>
        <w:t>Opportunités :</w:t>
      </w:r>
    </w:p>
    <w:p w14:paraId="1D86993B" w14:textId="77777777" w:rsidR="00466006" w:rsidRPr="00C04EA5" w:rsidRDefault="00466006" w:rsidP="00C04EA5">
      <w:pPr>
        <w:pStyle w:val="ListParagraph"/>
        <w:ind w:left="1778"/>
        <w:jc w:val="both"/>
        <w:rPr>
          <w:rFonts w:ascii="Times New Roman" w:hAnsi="Times New Roman" w:cs="Times New Roman"/>
          <w:sz w:val="24"/>
          <w:szCs w:val="24"/>
        </w:rPr>
      </w:pPr>
    </w:p>
    <w:p w14:paraId="1A765530" w14:textId="6D4B13E9" w:rsidR="007221CF" w:rsidRPr="00C04EA5" w:rsidRDefault="001844B6" w:rsidP="00C04EA5">
      <w:pPr>
        <w:pStyle w:val="ListParagraph"/>
        <w:numPr>
          <w:ilvl w:val="0"/>
          <w:numId w:val="11"/>
        </w:numPr>
        <w:jc w:val="both"/>
        <w:rPr>
          <w:rFonts w:ascii="Times New Roman" w:hAnsi="Times New Roman" w:cs="Times New Roman"/>
          <w:sz w:val="24"/>
          <w:szCs w:val="24"/>
        </w:rPr>
      </w:pPr>
      <w:r w:rsidRPr="00C04EA5">
        <w:rPr>
          <w:rFonts w:ascii="Times New Roman" w:hAnsi="Times New Roman" w:cs="Times New Roman"/>
          <w:b/>
          <w:bCs/>
          <w:sz w:val="24"/>
          <w:szCs w:val="24"/>
        </w:rPr>
        <w:t>Croissance du marché</w:t>
      </w:r>
      <w:r w:rsidRPr="00C04EA5">
        <w:rPr>
          <w:rFonts w:ascii="Times New Roman" w:hAnsi="Times New Roman" w:cs="Times New Roman"/>
          <w:sz w:val="24"/>
          <w:szCs w:val="24"/>
        </w:rPr>
        <w:t xml:space="preserve"> :</w:t>
      </w:r>
    </w:p>
    <w:p w14:paraId="67704E8C" w14:textId="4C560122" w:rsidR="001844B6" w:rsidRPr="00C04EA5" w:rsidRDefault="001844B6" w:rsidP="00C04EA5">
      <w:pPr>
        <w:pStyle w:val="ListParagraph"/>
        <w:ind w:left="1920"/>
        <w:jc w:val="both"/>
        <w:rPr>
          <w:rFonts w:ascii="Times New Roman" w:hAnsi="Times New Roman" w:cs="Times New Roman"/>
          <w:sz w:val="24"/>
          <w:szCs w:val="24"/>
        </w:rPr>
      </w:pPr>
      <w:r w:rsidRPr="00C04EA5">
        <w:rPr>
          <w:rFonts w:ascii="Times New Roman" w:hAnsi="Times New Roman" w:cs="Times New Roman"/>
          <w:sz w:val="24"/>
          <w:szCs w:val="24"/>
        </w:rPr>
        <w:t>La demande de produits aquacoles est en constante augmentation au Sénégal et dans la région, offrant ainsi des opportunités de croissance pour les fournisseurs d'équipement et de services pour les pisciculteurs.</w:t>
      </w:r>
    </w:p>
    <w:p w14:paraId="5A824B84" w14:textId="77777777" w:rsidR="001844B6" w:rsidRPr="00C04EA5" w:rsidRDefault="001844B6" w:rsidP="00C04EA5">
      <w:pPr>
        <w:pStyle w:val="ListParagraph"/>
        <w:ind w:left="1440"/>
        <w:jc w:val="both"/>
        <w:rPr>
          <w:rFonts w:ascii="Times New Roman" w:hAnsi="Times New Roman" w:cs="Times New Roman"/>
          <w:sz w:val="24"/>
          <w:szCs w:val="24"/>
        </w:rPr>
      </w:pPr>
    </w:p>
    <w:p w14:paraId="0B833001" w14:textId="7447C63B" w:rsidR="006F70F4" w:rsidRPr="00C04EA5" w:rsidRDefault="001844B6" w:rsidP="00C04EA5">
      <w:pPr>
        <w:pStyle w:val="ListParagraph"/>
        <w:numPr>
          <w:ilvl w:val="0"/>
          <w:numId w:val="11"/>
        </w:numPr>
        <w:jc w:val="both"/>
        <w:rPr>
          <w:rFonts w:ascii="Times New Roman" w:hAnsi="Times New Roman" w:cs="Times New Roman"/>
          <w:sz w:val="24"/>
          <w:szCs w:val="24"/>
        </w:rPr>
      </w:pPr>
      <w:r w:rsidRPr="00C04EA5">
        <w:rPr>
          <w:rFonts w:ascii="Times New Roman" w:hAnsi="Times New Roman" w:cs="Times New Roman"/>
          <w:b/>
          <w:bCs/>
          <w:sz w:val="24"/>
          <w:szCs w:val="24"/>
        </w:rPr>
        <w:t>Innovation technologique</w:t>
      </w:r>
      <w:r w:rsidRPr="00C04EA5">
        <w:rPr>
          <w:rFonts w:ascii="Times New Roman" w:hAnsi="Times New Roman" w:cs="Times New Roman"/>
          <w:sz w:val="24"/>
          <w:szCs w:val="24"/>
        </w:rPr>
        <w:t xml:space="preserve"> :</w:t>
      </w:r>
    </w:p>
    <w:p w14:paraId="5397EE0E" w14:textId="0149E92E" w:rsidR="001844B6" w:rsidRPr="00C04EA5" w:rsidRDefault="001844B6" w:rsidP="00C04EA5">
      <w:pPr>
        <w:pStyle w:val="ListParagraph"/>
        <w:ind w:left="1920"/>
        <w:jc w:val="both"/>
        <w:rPr>
          <w:rFonts w:ascii="Times New Roman" w:hAnsi="Times New Roman" w:cs="Times New Roman"/>
          <w:sz w:val="24"/>
          <w:szCs w:val="24"/>
        </w:rPr>
      </w:pPr>
      <w:r w:rsidRPr="00C04EA5">
        <w:rPr>
          <w:rFonts w:ascii="Times New Roman" w:hAnsi="Times New Roman" w:cs="Times New Roman"/>
          <w:sz w:val="24"/>
          <w:szCs w:val="24"/>
        </w:rPr>
        <w:t>Il existe des possibilités d'introduire de nouvelles technologies et des pratiques innovantes dans le secteur de la pisciculture, ce qui peut améliorer l'efficacité et la productivité des pisciculteurs et ouvrir de nouveaux marchés pour les fournisseurs d'équipement.</w:t>
      </w:r>
    </w:p>
    <w:p w14:paraId="06946688" w14:textId="77777777" w:rsidR="001844B6" w:rsidRPr="00C04EA5" w:rsidRDefault="001844B6" w:rsidP="00C04EA5">
      <w:pPr>
        <w:pStyle w:val="ListParagraph"/>
        <w:ind w:left="1440"/>
        <w:jc w:val="both"/>
        <w:rPr>
          <w:rFonts w:ascii="Times New Roman" w:hAnsi="Times New Roman" w:cs="Times New Roman"/>
          <w:sz w:val="24"/>
          <w:szCs w:val="24"/>
        </w:rPr>
      </w:pPr>
    </w:p>
    <w:p w14:paraId="4B296124" w14:textId="008CB78E" w:rsidR="001844B6" w:rsidRPr="00C04EA5" w:rsidRDefault="001844B6" w:rsidP="00C04EA5">
      <w:pPr>
        <w:pStyle w:val="ListParagraph"/>
        <w:numPr>
          <w:ilvl w:val="0"/>
          <w:numId w:val="11"/>
        </w:numPr>
        <w:jc w:val="both"/>
        <w:rPr>
          <w:rFonts w:ascii="Times New Roman" w:hAnsi="Times New Roman" w:cs="Times New Roman"/>
          <w:sz w:val="24"/>
          <w:szCs w:val="24"/>
        </w:rPr>
      </w:pPr>
      <w:r w:rsidRPr="00C04EA5">
        <w:rPr>
          <w:rFonts w:ascii="Times New Roman" w:hAnsi="Times New Roman" w:cs="Times New Roman"/>
          <w:b/>
          <w:bCs/>
          <w:sz w:val="24"/>
          <w:szCs w:val="24"/>
        </w:rPr>
        <w:t>Partenariats public-privé</w:t>
      </w:r>
      <w:r w:rsidRPr="00C04EA5">
        <w:rPr>
          <w:rFonts w:ascii="Times New Roman" w:hAnsi="Times New Roman" w:cs="Times New Roman"/>
          <w:sz w:val="24"/>
          <w:szCs w:val="24"/>
        </w:rPr>
        <w:t xml:space="preserve"> :</w:t>
      </w:r>
    </w:p>
    <w:p w14:paraId="062E21E9" w14:textId="7CE07D07" w:rsidR="001844B6" w:rsidRPr="00C04EA5" w:rsidRDefault="001844B6" w:rsidP="00C04EA5">
      <w:pPr>
        <w:pStyle w:val="ListParagraph"/>
        <w:ind w:left="1920"/>
        <w:jc w:val="both"/>
        <w:rPr>
          <w:rFonts w:ascii="Times New Roman" w:hAnsi="Times New Roman" w:cs="Times New Roman"/>
          <w:sz w:val="24"/>
          <w:szCs w:val="24"/>
        </w:rPr>
      </w:pPr>
      <w:r w:rsidRPr="00C04EA5">
        <w:rPr>
          <w:rFonts w:ascii="Times New Roman" w:hAnsi="Times New Roman" w:cs="Times New Roman"/>
          <w:sz w:val="24"/>
          <w:szCs w:val="24"/>
        </w:rPr>
        <w:t>Les partenariats avec le gouvernement et d'autres acteurs du développement peuvent fournir un soutien financier et technique aux entreprises de fourniture d'équipement, tout en facilitant l'accès aux marchés et aux ressources.</w:t>
      </w:r>
    </w:p>
    <w:p w14:paraId="32D7AB75" w14:textId="77777777" w:rsidR="001844B6" w:rsidRPr="00C04EA5" w:rsidRDefault="001844B6" w:rsidP="00C04EA5">
      <w:pPr>
        <w:pStyle w:val="ListParagraph"/>
        <w:ind w:left="1440"/>
        <w:jc w:val="both"/>
        <w:rPr>
          <w:rFonts w:ascii="Times New Roman" w:hAnsi="Times New Roman" w:cs="Times New Roman"/>
          <w:sz w:val="24"/>
          <w:szCs w:val="24"/>
        </w:rPr>
      </w:pPr>
    </w:p>
    <w:p w14:paraId="4DDFC6AD" w14:textId="77777777" w:rsidR="001844B6" w:rsidRPr="00C04EA5" w:rsidRDefault="001844B6" w:rsidP="00C04EA5">
      <w:pPr>
        <w:pStyle w:val="ListParagraph"/>
        <w:numPr>
          <w:ilvl w:val="0"/>
          <w:numId w:val="11"/>
        </w:numPr>
        <w:jc w:val="both"/>
        <w:rPr>
          <w:rFonts w:ascii="Times New Roman" w:hAnsi="Times New Roman" w:cs="Times New Roman"/>
          <w:sz w:val="24"/>
          <w:szCs w:val="24"/>
        </w:rPr>
      </w:pPr>
      <w:r w:rsidRPr="00C04EA5">
        <w:rPr>
          <w:rFonts w:ascii="Times New Roman" w:hAnsi="Times New Roman" w:cs="Times New Roman"/>
          <w:b/>
          <w:bCs/>
          <w:sz w:val="24"/>
          <w:szCs w:val="24"/>
        </w:rPr>
        <w:t>Durabilité et responsabilité sociale</w:t>
      </w:r>
      <w:r w:rsidRPr="00C04EA5">
        <w:rPr>
          <w:rFonts w:ascii="Times New Roman" w:hAnsi="Times New Roman" w:cs="Times New Roman"/>
          <w:sz w:val="24"/>
          <w:szCs w:val="24"/>
        </w:rPr>
        <w:t xml:space="preserve"> :</w:t>
      </w:r>
    </w:p>
    <w:p w14:paraId="601A913A" w14:textId="33BF1060" w:rsidR="005207D3" w:rsidRPr="00C04EA5" w:rsidRDefault="001844B6" w:rsidP="00C04EA5">
      <w:pPr>
        <w:pStyle w:val="ListParagraph"/>
        <w:ind w:left="1920"/>
        <w:jc w:val="both"/>
        <w:rPr>
          <w:rFonts w:ascii="Times New Roman" w:hAnsi="Times New Roman" w:cs="Times New Roman"/>
          <w:sz w:val="24"/>
          <w:szCs w:val="24"/>
        </w:rPr>
      </w:pPr>
      <w:r w:rsidRPr="00C04EA5">
        <w:rPr>
          <w:rFonts w:ascii="Times New Roman" w:hAnsi="Times New Roman" w:cs="Times New Roman"/>
          <w:sz w:val="24"/>
          <w:szCs w:val="24"/>
        </w:rPr>
        <w:t>La sensibilisation croissante à la durabilité environnementale et à la responsabilité sociale peut ouvrir des opportunités pour les entreprises qui adoptent des pratiques respectueuses de l'environnement et qui contribuent au développement communautaire.</w:t>
      </w:r>
    </w:p>
    <w:p w14:paraId="1E4A1FD8" w14:textId="77777777" w:rsidR="00037755" w:rsidRPr="00C04EA5" w:rsidRDefault="00037755" w:rsidP="00C04EA5">
      <w:pPr>
        <w:pStyle w:val="ListParagraph"/>
        <w:ind w:left="1920"/>
        <w:jc w:val="both"/>
        <w:rPr>
          <w:rFonts w:ascii="Times New Roman" w:hAnsi="Times New Roman" w:cs="Times New Roman"/>
          <w:sz w:val="24"/>
          <w:szCs w:val="24"/>
        </w:rPr>
      </w:pPr>
    </w:p>
    <w:p w14:paraId="1EADE1A5" w14:textId="2F7A522C" w:rsidR="005207D3" w:rsidRPr="006B5181" w:rsidRDefault="00B829D4" w:rsidP="00C04EA5">
      <w:pPr>
        <w:pStyle w:val="ListParagraph"/>
        <w:numPr>
          <w:ilvl w:val="0"/>
          <w:numId w:val="5"/>
        </w:numPr>
        <w:jc w:val="both"/>
        <w:rPr>
          <w:rFonts w:ascii="Times New Roman" w:hAnsi="Times New Roman" w:cs="Times New Roman"/>
          <w:sz w:val="24"/>
          <w:szCs w:val="24"/>
        </w:rPr>
      </w:pPr>
      <w:r w:rsidRPr="00C04EA5">
        <w:rPr>
          <w:rFonts w:ascii="Times New Roman" w:hAnsi="Times New Roman" w:cs="Times New Roman"/>
          <w:b/>
          <w:bCs/>
          <w:color w:val="0D0D0D"/>
          <w:sz w:val="24"/>
          <w:szCs w:val="24"/>
          <w:u w:val="single"/>
          <w:shd w:val="clear" w:color="auto" w:fill="FFFFFF"/>
        </w:rPr>
        <w:t>Production et adhésion du public :</w:t>
      </w:r>
    </w:p>
    <w:p w14:paraId="5FAB31B6" w14:textId="77777777" w:rsidR="006B5181" w:rsidRDefault="006B5181" w:rsidP="006B5181">
      <w:pPr>
        <w:pStyle w:val="ListParagraph"/>
        <w:ind w:left="1080"/>
        <w:jc w:val="both"/>
        <w:rPr>
          <w:rFonts w:ascii="Times New Roman" w:hAnsi="Times New Roman" w:cs="Times New Roman"/>
          <w:b/>
          <w:bCs/>
          <w:color w:val="0D0D0D"/>
          <w:sz w:val="24"/>
          <w:szCs w:val="24"/>
          <w:u w:val="single"/>
          <w:shd w:val="clear" w:color="auto" w:fill="FFFFFF"/>
        </w:rPr>
      </w:pPr>
    </w:p>
    <w:p w14:paraId="7CE12594" w14:textId="68FB044C" w:rsidR="006B5181" w:rsidRPr="006B5181" w:rsidRDefault="006B5181" w:rsidP="006B5181">
      <w:pPr>
        <w:pStyle w:val="ListParagraph"/>
        <w:ind w:left="1080"/>
        <w:jc w:val="both"/>
        <w:rPr>
          <w:rFonts w:ascii="Times New Roman" w:hAnsi="Times New Roman" w:cs="Times New Roman"/>
          <w:sz w:val="24"/>
          <w:szCs w:val="24"/>
        </w:rPr>
      </w:pPr>
      <w:r w:rsidRPr="006B5181">
        <w:rPr>
          <w:rFonts w:ascii="Times New Roman" w:hAnsi="Times New Roman" w:cs="Times New Roman"/>
          <w:b/>
          <w:bCs/>
          <w:color w:val="0D0D0D"/>
          <w:sz w:val="24"/>
          <w:szCs w:val="24"/>
          <w:shd w:val="clear" w:color="auto" w:fill="FFFFFF"/>
        </w:rPr>
        <w:t>Pour l’adhésion du public nous devons :</w:t>
      </w:r>
    </w:p>
    <w:p w14:paraId="3E407DA1" w14:textId="77777777" w:rsidR="008F3C0B" w:rsidRPr="00C04EA5" w:rsidRDefault="008F3C0B" w:rsidP="00C04EA5">
      <w:pPr>
        <w:pStyle w:val="ListParagraph"/>
        <w:jc w:val="both"/>
        <w:rPr>
          <w:rFonts w:ascii="Times New Roman" w:hAnsi="Times New Roman" w:cs="Times New Roman"/>
          <w:sz w:val="24"/>
          <w:szCs w:val="24"/>
        </w:rPr>
      </w:pPr>
    </w:p>
    <w:p w14:paraId="4B5BC690" w14:textId="16042DC4" w:rsidR="00B829D4" w:rsidRPr="00C04EA5" w:rsidRDefault="00B829D4" w:rsidP="00C04EA5">
      <w:pPr>
        <w:pStyle w:val="ListParagraph"/>
        <w:numPr>
          <w:ilvl w:val="0"/>
          <w:numId w:val="8"/>
        </w:numPr>
        <w:jc w:val="both"/>
        <w:rPr>
          <w:rFonts w:ascii="Times New Roman" w:hAnsi="Times New Roman" w:cs="Times New Roman"/>
          <w:sz w:val="24"/>
          <w:szCs w:val="24"/>
        </w:rPr>
      </w:pPr>
      <w:r w:rsidRPr="00C04EA5">
        <w:rPr>
          <w:rFonts w:ascii="Times New Roman" w:hAnsi="Times New Roman" w:cs="Times New Roman"/>
          <w:color w:val="0D0D0D"/>
          <w:sz w:val="24"/>
          <w:szCs w:val="24"/>
          <w:shd w:val="clear" w:color="auto" w:fill="FFFFFF"/>
        </w:rPr>
        <w:t>Assur</w:t>
      </w:r>
      <w:r w:rsidR="00F74F96" w:rsidRPr="00C04EA5">
        <w:rPr>
          <w:rFonts w:ascii="Times New Roman" w:hAnsi="Times New Roman" w:cs="Times New Roman"/>
          <w:color w:val="0D0D0D"/>
          <w:sz w:val="24"/>
          <w:szCs w:val="24"/>
          <w:shd w:val="clear" w:color="auto" w:fill="FFFFFF"/>
        </w:rPr>
        <w:t>er</w:t>
      </w:r>
      <w:r w:rsidRPr="00C04EA5">
        <w:rPr>
          <w:rFonts w:ascii="Times New Roman" w:hAnsi="Times New Roman" w:cs="Times New Roman"/>
          <w:color w:val="0D0D0D"/>
          <w:sz w:val="24"/>
          <w:szCs w:val="24"/>
          <w:shd w:val="clear" w:color="auto" w:fill="FFFFFF"/>
        </w:rPr>
        <w:t xml:space="preserve"> </w:t>
      </w:r>
      <w:r w:rsidR="0049640B" w:rsidRPr="00C04EA5">
        <w:rPr>
          <w:rFonts w:ascii="Times New Roman" w:hAnsi="Times New Roman" w:cs="Times New Roman"/>
          <w:color w:val="0D0D0D"/>
          <w:sz w:val="24"/>
          <w:szCs w:val="24"/>
          <w:shd w:val="clear" w:color="auto" w:fill="FFFFFF"/>
        </w:rPr>
        <w:t xml:space="preserve">des </w:t>
      </w:r>
      <w:r w:rsidRPr="00C04EA5">
        <w:rPr>
          <w:rFonts w:ascii="Times New Roman" w:hAnsi="Times New Roman" w:cs="Times New Roman"/>
          <w:color w:val="0D0D0D"/>
          <w:sz w:val="24"/>
          <w:szCs w:val="24"/>
          <w:shd w:val="clear" w:color="auto" w:fill="FFFFFF"/>
        </w:rPr>
        <w:t>équipements de haute qualité et adaptés aux besoins spécifiques des pisciculteurs sénégalais.</w:t>
      </w:r>
    </w:p>
    <w:p w14:paraId="3F2673C7" w14:textId="77777777" w:rsidR="004904F8" w:rsidRPr="00C04EA5" w:rsidRDefault="004904F8" w:rsidP="00C04EA5">
      <w:pPr>
        <w:pStyle w:val="ListParagraph"/>
        <w:ind w:left="1440"/>
        <w:jc w:val="both"/>
        <w:rPr>
          <w:rFonts w:ascii="Times New Roman" w:hAnsi="Times New Roman" w:cs="Times New Roman"/>
          <w:sz w:val="24"/>
          <w:szCs w:val="24"/>
        </w:rPr>
      </w:pPr>
    </w:p>
    <w:p w14:paraId="40E1D5A7" w14:textId="1C9B3790" w:rsidR="004904F8" w:rsidRPr="00C04EA5" w:rsidRDefault="004904F8" w:rsidP="00C04EA5">
      <w:pPr>
        <w:pStyle w:val="ListParagraph"/>
        <w:numPr>
          <w:ilvl w:val="0"/>
          <w:numId w:val="8"/>
        </w:numPr>
        <w:jc w:val="both"/>
        <w:rPr>
          <w:rFonts w:ascii="Times New Roman" w:hAnsi="Times New Roman" w:cs="Times New Roman"/>
          <w:sz w:val="24"/>
          <w:szCs w:val="24"/>
        </w:rPr>
      </w:pPr>
      <w:r w:rsidRPr="00C04EA5">
        <w:rPr>
          <w:rFonts w:ascii="Times New Roman" w:hAnsi="Times New Roman" w:cs="Times New Roman"/>
          <w:sz w:val="24"/>
          <w:szCs w:val="24"/>
        </w:rPr>
        <w:t>Offr</w:t>
      </w:r>
      <w:r w:rsidR="005C5184" w:rsidRPr="00C04EA5">
        <w:rPr>
          <w:rFonts w:ascii="Times New Roman" w:hAnsi="Times New Roman" w:cs="Times New Roman"/>
          <w:sz w:val="24"/>
          <w:szCs w:val="24"/>
        </w:rPr>
        <w:t>ir</w:t>
      </w:r>
      <w:r w:rsidRPr="00C04EA5">
        <w:rPr>
          <w:rFonts w:ascii="Times New Roman" w:hAnsi="Times New Roman" w:cs="Times New Roman"/>
          <w:sz w:val="24"/>
          <w:szCs w:val="24"/>
        </w:rPr>
        <w:t xml:space="preserve"> une formation et un support technique aux clients pour les aider à utiliser efficacement </w:t>
      </w:r>
      <w:r w:rsidR="00FD0B0B" w:rsidRPr="00C04EA5">
        <w:rPr>
          <w:rFonts w:ascii="Times New Roman" w:hAnsi="Times New Roman" w:cs="Times New Roman"/>
          <w:sz w:val="24"/>
          <w:szCs w:val="24"/>
        </w:rPr>
        <w:t>nos</w:t>
      </w:r>
      <w:r w:rsidRPr="00C04EA5">
        <w:rPr>
          <w:rFonts w:ascii="Times New Roman" w:hAnsi="Times New Roman" w:cs="Times New Roman"/>
          <w:sz w:val="24"/>
          <w:szCs w:val="24"/>
        </w:rPr>
        <w:t xml:space="preserve"> produits.</w:t>
      </w:r>
    </w:p>
    <w:p w14:paraId="5C48D0F2" w14:textId="77777777" w:rsidR="00FD0B0B" w:rsidRPr="00C04EA5" w:rsidRDefault="00FD0B0B" w:rsidP="00C04EA5">
      <w:pPr>
        <w:pStyle w:val="ListParagraph"/>
        <w:jc w:val="both"/>
        <w:rPr>
          <w:rFonts w:ascii="Times New Roman" w:hAnsi="Times New Roman" w:cs="Times New Roman"/>
          <w:sz w:val="24"/>
          <w:szCs w:val="24"/>
        </w:rPr>
      </w:pPr>
    </w:p>
    <w:p w14:paraId="73FA16C7" w14:textId="79E13A9D" w:rsidR="00FD0B0B" w:rsidRPr="00C04EA5" w:rsidRDefault="00483A15" w:rsidP="00C04EA5">
      <w:pPr>
        <w:pStyle w:val="ListParagraph"/>
        <w:numPr>
          <w:ilvl w:val="0"/>
          <w:numId w:val="8"/>
        </w:numPr>
        <w:jc w:val="both"/>
        <w:rPr>
          <w:rFonts w:ascii="Times New Roman" w:hAnsi="Times New Roman" w:cs="Times New Roman"/>
          <w:sz w:val="24"/>
          <w:szCs w:val="24"/>
        </w:rPr>
      </w:pPr>
      <w:r w:rsidRPr="00C04EA5">
        <w:rPr>
          <w:rFonts w:ascii="Times New Roman" w:hAnsi="Times New Roman" w:cs="Times New Roman"/>
          <w:sz w:val="24"/>
          <w:szCs w:val="24"/>
        </w:rPr>
        <w:t>Organiser</w:t>
      </w:r>
      <w:r w:rsidR="00733E4C" w:rsidRPr="00C04EA5">
        <w:rPr>
          <w:rFonts w:ascii="Times New Roman" w:hAnsi="Times New Roman" w:cs="Times New Roman"/>
          <w:sz w:val="24"/>
          <w:szCs w:val="24"/>
        </w:rPr>
        <w:t xml:space="preserve"> des événements, des ateliers ou des démonstrations pour présenter </w:t>
      </w:r>
      <w:r w:rsidR="009A5E7E" w:rsidRPr="00C04EA5">
        <w:rPr>
          <w:rFonts w:ascii="Times New Roman" w:hAnsi="Times New Roman" w:cs="Times New Roman"/>
          <w:sz w:val="24"/>
          <w:szCs w:val="24"/>
        </w:rPr>
        <w:t>nos</w:t>
      </w:r>
      <w:r w:rsidR="00733E4C" w:rsidRPr="00C04EA5">
        <w:rPr>
          <w:rFonts w:ascii="Times New Roman" w:hAnsi="Times New Roman" w:cs="Times New Roman"/>
          <w:sz w:val="24"/>
          <w:szCs w:val="24"/>
        </w:rPr>
        <w:t xml:space="preserve"> produits et partager des connaissances sur les meilleures pratiques en matière de pisciculture.</w:t>
      </w:r>
    </w:p>
    <w:p w14:paraId="31831D39" w14:textId="77777777" w:rsidR="009A5E7E" w:rsidRPr="00C04EA5" w:rsidRDefault="009A5E7E" w:rsidP="00C04EA5">
      <w:pPr>
        <w:pStyle w:val="ListParagraph"/>
        <w:jc w:val="both"/>
        <w:rPr>
          <w:rFonts w:ascii="Times New Roman" w:hAnsi="Times New Roman" w:cs="Times New Roman"/>
          <w:sz w:val="24"/>
          <w:szCs w:val="24"/>
        </w:rPr>
      </w:pPr>
    </w:p>
    <w:p w14:paraId="73983701" w14:textId="5D49CCF7" w:rsidR="009A5E7E" w:rsidRPr="00C04EA5" w:rsidRDefault="009A5E7E" w:rsidP="00C04EA5">
      <w:pPr>
        <w:pStyle w:val="ListParagraph"/>
        <w:numPr>
          <w:ilvl w:val="0"/>
          <w:numId w:val="8"/>
        </w:numPr>
        <w:jc w:val="both"/>
        <w:rPr>
          <w:rFonts w:ascii="Times New Roman" w:hAnsi="Times New Roman" w:cs="Times New Roman"/>
          <w:sz w:val="24"/>
          <w:szCs w:val="24"/>
        </w:rPr>
      </w:pPr>
      <w:r w:rsidRPr="00C04EA5">
        <w:rPr>
          <w:rFonts w:ascii="Times New Roman" w:hAnsi="Times New Roman" w:cs="Times New Roman"/>
          <w:sz w:val="24"/>
          <w:szCs w:val="24"/>
        </w:rPr>
        <w:t>Établir des partenariats avec des organisations locales, des gouvernements ou des associations de pisciculteurs</w:t>
      </w:r>
    </w:p>
    <w:p w14:paraId="625C0721" w14:textId="77777777" w:rsidR="0013623C" w:rsidRPr="00C04EA5" w:rsidRDefault="0013623C" w:rsidP="00C04EA5">
      <w:pPr>
        <w:pStyle w:val="ListParagraph"/>
        <w:jc w:val="both"/>
        <w:rPr>
          <w:rFonts w:ascii="Times New Roman" w:hAnsi="Times New Roman" w:cs="Times New Roman"/>
          <w:sz w:val="24"/>
          <w:szCs w:val="24"/>
        </w:rPr>
      </w:pPr>
    </w:p>
    <w:p w14:paraId="2F4E1A84" w14:textId="2D36D0C8" w:rsidR="0013623C" w:rsidRPr="00C04EA5" w:rsidRDefault="00483A15" w:rsidP="00C04EA5">
      <w:pPr>
        <w:pStyle w:val="ListParagraph"/>
        <w:numPr>
          <w:ilvl w:val="0"/>
          <w:numId w:val="8"/>
        </w:numPr>
        <w:jc w:val="both"/>
        <w:rPr>
          <w:rFonts w:ascii="Times New Roman" w:hAnsi="Times New Roman" w:cs="Times New Roman"/>
          <w:sz w:val="24"/>
          <w:szCs w:val="24"/>
        </w:rPr>
      </w:pPr>
      <w:r w:rsidRPr="00C04EA5">
        <w:rPr>
          <w:rFonts w:ascii="Times New Roman" w:hAnsi="Times New Roman" w:cs="Times New Roman"/>
          <w:sz w:val="24"/>
          <w:szCs w:val="24"/>
        </w:rPr>
        <w:t>Communiquer</w:t>
      </w:r>
      <w:r w:rsidR="0013623C" w:rsidRPr="00C04EA5">
        <w:rPr>
          <w:rFonts w:ascii="Times New Roman" w:hAnsi="Times New Roman" w:cs="Times New Roman"/>
          <w:sz w:val="24"/>
          <w:szCs w:val="24"/>
        </w:rPr>
        <w:t xml:space="preserve"> de manière transparente sur la provenance de </w:t>
      </w:r>
      <w:r w:rsidR="00A62676" w:rsidRPr="00C04EA5">
        <w:rPr>
          <w:rFonts w:ascii="Times New Roman" w:hAnsi="Times New Roman" w:cs="Times New Roman"/>
          <w:sz w:val="24"/>
          <w:szCs w:val="24"/>
        </w:rPr>
        <w:t>nos</w:t>
      </w:r>
      <w:r w:rsidR="0013623C" w:rsidRPr="00C04EA5">
        <w:rPr>
          <w:rFonts w:ascii="Times New Roman" w:hAnsi="Times New Roman" w:cs="Times New Roman"/>
          <w:sz w:val="24"/>
          <w:szCs w:val="24"/>
        </w:rPr>
        <w:t xml:space="preserve"> produits, leurs avantages et leurs caractéristiques.</w:t>
      </w:r>
    </w:p>
    <w:p w14:paraId="22906C00" w14:textId="77777777" w:rsidR="00A62676" w:rsidRPr="00C04EA5" w:rsidRDefault="00A62676" w:rsidP="00C04EA5">
      <w:pPr>
        <w:pStyle w:val="ListParagraph"/>
        <w:jc w:val="both"/>
        <w:rPr>
          <w:rFonts w:ascii="Times New Roman" w:hAnsi="Times New Roman" w:cs="Times New Roman"/>
          <w:sz w:val="24"/>
          <w:szCs w:val="24"/>
        </w:rPr>
      </w:pPr>
    </w:p>
    <w:p w14:paraId="68C32C89" w14:textId="32A86BF3" w:rsidR="00A62676" w:rsidRPr="00C04EA5" w:rsidRDefault="009335DB" w:rsidP="00C04EA5">
      <w:pPr>
        <w:pStyle w:val="ListParagraph"/>
        <w:numPr>
          <w:ilvl w:val="0"/>
          <w:numId w:val="8"/>
        </w:numPr>
        <w:jc w:val="both"/>
        <w:rPr>
          <w:rFonts w:ascii="Times New Roman" w:hAnsi="Times New Roman" w:cs="Times New Roman"/>
          <w:sz w:val="24"/>
          <w:szCs w:val="24"/>
        </w:rPr>
      </w:pPr>
      <w:r w:rsidRPr="00C04EA5">
        <w:rPr>
          <w:rFonts w:ascii="Times New Roman" w:hAnsi="Times New Roman" w:cs="Times New Roman"/>
          <w:sz w:val="24"/>
          <w:szCs w:val="24"/>
        </w:rPr>
        <w:t>Utilis</w:t>
      </w:r>
      <w:r w:rsidR="00E6096D" w:rsidRPr="00C04EA5">
        <w:rPr>
          <w:rFonts w:ascii="Times New Roman" w:hAnsi="Times New Roman" w:cs="Times New Roman"/>
          <w:sz w:val="24"/>
          <w:szCs w:val="24"/>
        </w:rPr>
        <w:t xml:space="preserve">er </w:t>
      </w:r>
      <w:r w:rsidRPr="00C04EA5">
        <w:rPr>
          <w:rFonts w:ascii="Times New Roman" w:hAnsi="Times New Roman" w:cs="Times New Roman"/>
          <w:sz w:val="24"/>
          <w:szCs w:val="24"/>
        </w:rPr>
        <w:t xml:space="preserve">des stratégies de marketing ciblé pour atteindre efficacement </w:t>
      </w:r>
      <w:r w:rsidR="006B312D" w:rsidRPr="00C04EA5">
        <w:rPr>
          <w:rFonts w:ascii="Times New Roman" w:hAnsi="Times New Roman" w:cs="Times New Roman"/>
          <w:sz w:val="24"/>
          <w:szCs w:val="24"/>
        </w:rPr>
        <w:t>notre</w:t>
      </w:r>
      <w:r w:rsidRPr="00C04EA5">
        <w:rPr>
          <w:rFonts w:ascii="Times New Roman" w:hAnsi="Times New Roman" w:cs="Times New Roman"/>
          <w:sz w:val="24"/>
          <w:szCs w:val="24"/>
        </w:rPr>
        <w:t xml:space="preserve"> public cible.</w:t>
      </w:r>
    </w:p>
    <w:p w14:paraId="54466556" w14:textId="77777777" w:rsidR="002063C5" w:rsidRPr="00C04EA5" w:rsidRDefault="002063C5" w:rsidP="00C04EA5">
      <w:pPr>
        <w:pStyle w:val="ListParagraph"/>
        <w:jc w:val="both"/>
        <w:rPr>
          <w:rFonts w:ascii="Times New Roman" w:hAnsi="Times New Roman" w:cs="Times New Roman"/>
          <w:sz w:val="24"/>
          <w:szCs w:val="24"/>
        </w:rPr>
      </w:pPr>
    </w:p>
    <w:p w14:paraId="67662280" w14:textId="5AF50178" w:rsidR="002063C5" w:rsidRPr="00C04EA5" w:rsidRDefault="002063C5" w:rsidP="00C04EA5">
      <w:pPr>
        <w:pStyle w:val="ListParagraph"/>
        <w:numPr>
          <w:ilvl w:val="0"/>
          <w:numId w:val="5"/>
        </w:numPr>
        <w:jc w:val="both"/>
        <w:rPr>
          <w:rFonts w:ascii="Times New Roman" w:hAnsi="Times New Roman" w:cs="Times New Roman"/>
          <w:sz w:val="24"/>
          <w:szCs w:val="24"/>
        </w:rPr>
      </w:pPr>
      <w:r w:rsidRPr="00C04EA5">
        <w:rPr>
          <w:rFonts w:ascii="Times New Roman" w:hAnsi="Times New Roman" w:cs="Times New Roman"/>
          <w:b/>
          <w:bCs/>
          <w:sz w:val="24"/>
          <w:szCs w:val="24"/>
          <w:u w:val="single"/>
        </w:rPr>
        <w:t>Description des services :</w:t>
      </w:r>
    </w:p>
    <w:p w14:paraId="260E923B" w14:textId="77777777" w:rsidR="001A21D4" w:rsidRPr="00C04EA5" w:rsidRDefault="001A21D4" w:rsidP="00C04EA5">
      <w:pPr>
        <w:pStyle w:val="ListParagraph"/>
        <w:jc w:val="both"/>
        <w:rPr>
          <w:rFonts w:ascii="Times New Roman" w:hAnsi="Times New Roman" w:cs="Times New Roman"/>
          <w:sz w:val="24"/>
          <w:szCs w:val="24"/>
        </w:rPr>
      </w:pPr>
    </w:p>
    <w:p w14:paraId="3DEBA551" w14:textId="77777777" w:rsidR="00035B44" w:rsidRPr="00C04EA5" w:rsidRDefault="006E5402" w:rsidP="00C04EA5">
      <w:pPr>
        <w:pStyle w:val="ListParagraph"/>
        <w:numPr>
          <w:ilvl w:val="0"/>
          <w:numId w:val="15"/>
        </w:numPr>
        <w:jc w:val="both"/>
        <w:rPr>
          <w:rFonts w:ascii="Times New Roman" w:hAnsi="Times New Roman" w:cs="Times New Roman"/>
          <w:b/>
          <w:bCs/>
          <w:sz w:val="24"/>
          <w:szCs w:val="24"/>
        </w:rPr>
      </w:pPr>
      <w:r w:rsidRPr="00C04EA5">
        <w:rPr>
          <w:rFonts w:ascii="Times New Roman" w:hAnsi="Times New Roman" w:cs="Times New Roman"/>
          <w:b/>
          <w:bCs/>
          <w:sz w:val="24"/>
          <w:szCs w:val="24"/>
        </w:rPr>
        <w:t>Conception et Construction de Bassins :</w:t>
      </w:r>
    </w:p>
    <w:p w14:paraId="2954B4C0" w14:textId="63AEA48D" w:rsidR="006E5402" w:rsidRPr="00C04EA5" w:rsidRDefault="006E5402" w:rsidP="00C04EA5">
      <w:pPr>
        <w:pStyle w:val="ListParagraph"/>
        <w:ind w:left="1636"/>
        <w:jc w:val="both"/>
        <w:rPr>
          <w:rFonts w:ascii="Times New Roman" w:hAnsi="Times New Roman" w:cs="Times New Roman"/>
          <w:b/>
          <w:bCs/>
          <w:sz w:val="24"/>
          <w:szCs w:val="24"/>
        </w:rPr>
      </w:pPr>
      <w:r w:rsidRPr="00C04EA5">
        <w:rPr>
          <w:rFonts w:ascii="Times New Roman" w:hAnsi="Times New Roman" w:cs="Times New Roman"/>
          <w:sz w:val="24"/>
          <w:szCs w:val="24"/>
        </w:rPr>
        <w:t>Nous utilisons des techniques de pointe et des matériaux de qualité pour garantir la durabilité et la fonctionnalité des installations.</w:t>
      </w:r>
    </w:p>
    <w:p w14:paraId="31A70490" w14:textId="77777777" w:rsidR="006E5402" w:rsidRPr="00C04EA5" w:rsidRDefault="006E5402" w:rsidP="00C04EA5">
      <w:pPr>
        <w:pStyle w:val="ListParagraph"/>
        <w:ind w:left="1788"/>
        <w:jc w:val="both"/>
        <w:rPr>
          <w:rFonts w:ascii="Times New Roman" w:hAnsi="Times New Roman" w:cs="Times New Roman"/>
          <w:sz w:val="24"/>
          <w:szCs w:val="24"/>
        </w:rPr>
      </w:pPr>
    </w:p>
    <w:p w14:paraId="0EA94DB3" w14:textId="77777777" w:rsidR="00CD5A79" w:rsidRPr="00C04EA5" w:rsidRDefault="006E5402" w:rsidP="00C04EA5">
      <w:pPr>
        <w:pStyle w:val="ListParagraph"/>
        <w:numPr>
          <w:ilvl w:val="0"/>
          <w:numId w:val="15"/>
        </w:numPr>
        <w:jc w:val="both"/>
        <w:rPr>
          <w:rFonts w:ascii="Times New Roman" w:hAnsi="Times New Roman" w:cs="Times New Roman"/>
          <w:sz w:val="24"/>
          <w:szCs w:val="24"/>
        </w:rPr>
      </w:pPr>
      <w:r w:rsidRPr="00C04EA5">
        <w:rPr>
          <w:rFonts w:ascii="Times New Roman" w:hAnsi="Times New Roman" w:cs="Times New Roman"/>
          <w:b/>
          <w:bCs/>
          <w:sz w:val="24"/>
          <w:szCs w:val="24"/>
        </w:rPr>
        <w:t>Maintenance et Réparation :</w:t>
      </w:r>
    </w:p>
    <w:p w14:paraId="59D93A03" w14:textId="68AEA2D2" w:rsidR="006E5402" w:rsidRPr="00C04EA5" w:rsidRDefault="006E5402" w:rsidP="00C04EA5">
      <w:pPr>
        <w:pStyle w:val="ListParagraph"/>
        <w:ind w:left="1636"/>
        <w:jc w:val="both"/>
        <w:rPr>
          <w:rFonts w:ascii="Times New Roman" w:hAnsi="Times New Roman" w:cs="Times New Roman"/>
          <w:sz w:val="24"/>
          <w:szCs w:val="24"/>
        </w:rPr>
      </w:pPr>
      <w:r w:rsidRPr="00C04EA5">
        <w:rPr>
          <w:rFonts w:ascii="Times New Roman" w:hAnsi="Times New Roman" w:cs="Times New Roman"/>
          <w:sz w:val="24"/>
          <w:szCs w:val="24"/>
        </w:rPr>
        <w:t>Notre équipe expérimentée offre des services de maintenance régulière et de réparation pour assurer le bon fonctionnement des systèmes de filtration, des pompes, des systèmes d'aération et autres équipements essentiels à la pisciculture.</w:t>
      </w:r>
    </w:p>
    <w:p w14:paraId="7D935855" w14:textId="77777777" w:rsidR="006E5402" w:rsidRPr="00C04EA5" w:rsidRDefault="006E5402" w:rsidP="00C04EA5">
      <w:pPr>
        <w:pStyle w:val="ListParagraph"/>
        <w:ind w:left="1788"/>
        <w:jc w:val="both"/>
        <w:rPr>
          <w:rFonts w:ascii="Times New Roman" w:hAnsi="Times New Roman" w:cs="Times New Roman"/>
          <w:sz w:val="24"/>
          <w:szCs w:val="24"/>
        </w:rPr>
      </w:pPr>
    </w:p>
    <w:p w14:paraId="6AAA7558" w14:textId="77777777" w:rsidR="00CD5A79" w:rsidRPr="00C04EA5" w:rsidRDefault="006E5402" w:rsidP="00C04EA5">
      <w:pPr>
        <w:pStyle w:val="ListParagraph"/>
        <w:numPr>
          <w:ilvl w:val="0"/>
          <w:numId w:val="15"/>
        </w:numPr>
        <w:jc w:val="both"/>
        <w:rPr>
          <w:rFonts w:ascii="Times New Roman" w:hAnsi="Times New Roman" w:cs="Times New Roman"/>
          <w:sz w:val="24"/>
          <w:szCs w:val="24"/>
        </w:rPr>
      </w:pPr>
      <w:r w:rsidRPr="00C04EA5">
        <w:rPr>
          <w:rFonts w:ascii="Times New Roman" w:hAnsi="Times New Roman" w:cs="Times New Roman"/>
          <w:b/>
          <w:bCs/>
          <w:sz w:val="24"/>
          <w:szCs w:val="24"/>
        </w:rPr>
        <w:t>Fourniture d'Équipements :</w:t>
      </w:r>
    </w:p>
    <w:p w14:paraId="4CFD6583" w14:textId="4E493CB3" w:rsidR="006E5402" w:rsidRPr="00C04EA5" w:rsidRDefault="006E5402" w:rsidP="00C04EA5">
      <w:pPr>
        <w:pStyle w:val="ListParagraph"/>
        <w:ind w:left="1636"/>
        <w:jc w:val="both"/>
        <w:rPr>
          <w:rFonts w:ascii="Times New Roman" w:hAnsi="Times New Roman" w:cs="Times New Roman"/>
          <w:sz w:val="24"/>
          <w:szCs w:val="24"/>
        </w:rPr>
      </w:pPr>
      <w:r w:rsidRPr="00C04EA5">
        <w:rPr>
          <w:rFonts w:ascii="Times New Roman" w:hAnsi="Times New Roman" w:cs="Times New Roman"/>
          <w:sz w:val="24"/>
          <w:szCs w:val="24"/>
        </w:rPr>
        <w:t>Des systèmes de filtration avancés, des pompes haute performance, des systèmes d'aération, des systèmes de contrôle de la qualité de l'eau, ainsi que des outils et accessoires essentiels pour la manipulation et le traitement des poissons.</w:t>
      </w:r>
    </w:p>
    <w:p w14:paraId="302C3426" w14:textId="77777777" w:rsidR="006E5402" w:rsidRPr="00C04EA5" w:rsidRDefault="006E5402" w:rsidP="00C04EA5">
      <w:pPr>
        <w:pStyle w:val="ListParagraph"/>
        <w:ind w:left="1788"/>
        <w:jc w:val="both"/>
        <w:rPr>
          <w:rFonts w:ascii="Times New Roman" w:hAnsi="Times New Roman" w:cs="Times New Roman"/>
          <w:sz w:val="24"/>
          <w:szCs w:val="24"/>
        </w:rPr>
      </w:pPr>
    </w:p>
    <w:p w14:paraId="1CA2378C" w14:textId="316A6847" w:rsidR="004C00CD" w:rsidRPr="00C04EA5" w:rsidRDefault="006E5402" w:rsidP="00C04EA5">
      <w:pPr>
        <w:pStyle w:val="ListParagraph"/>
        <w:numPr>
          <w:ilvl w:val="0"/>
          <w:numId w:val="15"/>
        </w:numPr>
        <w:jc w:val="both"/>
        <w:rPr>
          <w:rFonts w:ascii="Times New Roman" w:hAnsi="Times New Roman" w:cs="Times New Roman"/>
          <w:sz w:val="24"/>
          <w:szCs w:val="24"/>
        </w:rPr>
      </w:pPr>
      <w:r w:rsidRPr="00C04EA5">
        <w:rPr>
          <w:rFonts w:ascii="Times New Roman" w:hAnsi="Times New Roman" w:cs="Times New Roman"/>
          <w:b/>
          <w:bCs/>
          <w:sz w:val="24"/>
          <w:szCs w:val="24"/>
        </w:rPr>
        <w:t>Vente de Fournitures :</w:t>
      </w:r>
    </w:p>
    <w:p w14:paraId="6FB73FFA" w14:textId="3ED8C249" w:rsidR="006E5402" w:rsidRPr="00C04EA5" w:rsidRDefault="006E5402" w:rsidP="00C04EA5">
      <w:pPr>
        <w:pStyle w:val="ListParagraph"/>
        <w:ind w:left="1636"/>
        <w:jc w:val="both"/>
        <w:rPr>
          <w:rFonts w:ascii="Times New Roman" w:hAnsi="Times New Roman" w:cs="Times New Roman"/>
          <w:sz w:val="24"/>
          <w:szCs w:val="24"/>
        </w:rPr>
      </w:pPr>
      <w:r w:rsidRPr="00C04EA5">
        <w:rPr>
          <w:rFonts w:ascii="Times New Roman" w:hAnsi="Times New Roman" w:cs="Times New Roman"/>
          <w:sz w:val="24"/>
          <w:szCs w:val="24"/>
        </w:rPr>
        <w:t xml:space="preserve">Des aliments pour poissons de qualité supérieure, des médicaments vétérinaires, des produits de nettoyage et d'entretien, des systèmes d'éclairage </w:t>
      </w:r>
      <w:r w:rsidRPr="00C04EA5">
        <w:rPr>
          <w:rFonts w:ascii="Times New Roman" w:hAnsi="Times New Roman" w:cs="Times New Roman"/>
          <w:sz w:val="24"/>
          <w:szCs w:val="24"/>
        </w:rPr>
        <w:lastRenderedPageBreak/>
        <w:t>et tout autre article nécessaire à la gestion efficace d'une exploitation piscicole.</w:t>
      </w:r>
    </w:p>
    <w:p w14:paraId="329758BA" w14:textId="77777777" w:rsidR="000C6EFF" w:rsidRPr="00C04EA5" w:rsidRDefault="000C6EFF" w:rsidP="00C04EA5">
      <w:pPr>
        <w:pStyle w:val="ListParagraph"/>
        <w:ind w:left="1636"/>
        <w:jc w:val="both"/>
        <w:rPr>
          <w:rFonts w:ascii="Times New Roman" w:hAnsi="Times New Roman" w:cs="Times New Roman"/>
          <w:sz w:val="24"/>
          <w:szCs w:val="24"/>
        </w:rPr>
      </w:pPr>
    </w:p>
    <w:p w14:paraId="3F4C2065" w14:textId="5A2F2D48" w:rsidR="00330365" w:rsidRPr="00C04EA5" w:rsidRDefault="00D77808" w:rsidP="00C04EA5">
      <w:pPr>
        <w:pStyle w:val="ListParagraph"/>
        <w:numPr>
          <w:ilvl w:val="0"/>
          <w:numId w:val="5"/>
        </w:numPr>
        <w:jc w:val="both"/>
        <w:rPr>
          <w:rFonts w:ascii="Times New Roman" w:hAnsi="Times New Roman" w:cs="Times New Roman"/>
          <w:sz w:val="24"/>
          <w:szCs w:val="24"/>
        </w:rPr>
      </w:pPr>
      <w:r w:rsidRPr="00C04EA5">
        <w:rPr>
          <w:rFonts w:ascii="Times New Roman" w:hAnsi="Times New Roman" w:cs="Times New Roman"/>
          <w:b/>
          <w:bCs/>
          <w:sz w:val="24"/>
          <w:szCs w:val="24"/>
          <w:u w:val="single"/>
        </w:rPr>
        <w:t xml:space="preserve">Présentation des </w:t>
      </w:r>
      <w:proofErr w:type="gramStart"/>
      <w:r w:rsidRPr="00C04EA5">
        <w:rPr>
          <w:rFonts w:ascii="Times New Roman" w:hAnsi="Times New Roman" w:cs="Times New Roman"/>
          <w:b/>
          <w:bCs/>
          <w:sz w:val="24"/>
          <w:szCs w:val="24"/>
          <w:u w:val="single"/>
        </w:rPr>
        <w:t>promoteurs:</w:t>
      </w:r>
      <w:proofErr w:type="gramEnd"/>
    </w:p>
    <w:p w14:paraId="1C3C111F" w14:textId="77777777" w:rsidR="00330365" w:rsidRPr="00C04EA5" w:rsidRDefault="00330365" w:rsidP="00C04EA5">
      <w:pPr>
        <w:pStyle w:val="ListParagraph"/>
        <w:jc w:val="both"/>
        <w:rPr>
          <w:rFonts w:ascii="Times New Roman" w:hAnsi="Times New Roman" w:cs="Times New Roman"/>
          <w:sz w:val="24"/>
          <w:szCs w:val="24"/>
        </w:rPr>
      </w:pPr>
    </w:p>
    <w:p w14:paraId="53965E29" w14:textId="06AFDC09" w:rsidR="00330365" w:rsidRPr="00C04EA5" w:rsidRDefault="00330365" w:rsidP="00C04EA5">
      <w:pPr>
        <w:pStyle w:val="ListParagraph"/>
        <w:numPr>
          <w:ilvl w:val="0"/>
          <w:numId w:val="15"/>
        </w:numPr>
        <w:jc w:val="both"/>
        <w:rPr>
          <w:rFonts w:ascii="Times New Roman" w:hAnsi="Times New Roman" w:cs="Times New Roman"/>
          <w:sz w:val="24"/>
          <w:szCs w:val="24"/>
        </w:rPr>
      </w:pPr>
      <w:r w:rsidRPr="00C04EA5">
        <w:rPr>
          <w:rFonts w:ascii="Times New Roman" w:hAnsi="Times New Roman" w:cs="Times New Roman"/>
          <w:sz w:val="24"/>
          <w:szCs w:val="24"/>
        </w:rPr>
        <w:t>Nos promoteurs sont des experts chevronnés dans le domaine de la pisciculture, cumulant des années d'expérience pratique et théorique.</w:t>
      </w:r>
    </w:p>
    <w:p w14:paraId="0B179BB8" w14:textId="77777777" w:rsidR="00330365" w:rsidRPr="00C04EA5" w:rsidRDefault="00330365" w:rsidP="00C04EA5">
      <w:pPr>
        <w:pStyle w:val="ListParagraph"/>
        <w:ind w:left="1636"/>
        <w:jc w:val="both"/>
        <w:rPr>
          <w:rFonts w:ascii="Times New Roman" w:hAnsi="Times New Roman" w:cs="Times New Roman"/>
          <w:sz w:val="24"/>
          <w:szCs w:val="24"/>
        </w:rPr>
      </w:pPr>
    </w:p>
    <w:p w14:paraId="38FCB4A5" w14:textId="69834738" w:rsidR="00330365" w:rsidRPr="00C04EA5" w:rsidRDefault="00330365" w:rsidP="00C04EA5">
      <w:pPr>
        <w:pStyle w:val="ListParagraph"/>
        <w:numPr>
          <w:ilvl w:val="0"/>
          <w:numId w:val="15"/>
        </w:numPr>
        <w:jc w:val="both"/>
        <w:rPr>
          <w:rFonts w:ascii="Times New Roman" w:hAnsi="Times New Roman" w:cs="Times New Roman"/>
          <w:sz w:val="24"/>
          <w:szCs w:val="24"/>
        </w:rPr>
      </w:pPr>
      <w:r w:rsidRPr="00C04EA5">
        <w:rPr>
          <w:rFonts w:ascii="Times New Roman" w:hAnsi="Times New Roman" w:cs="Times New Roman"/>
          <w:sz w:val="24"/>
          <w:szCs w:val="24"/>
        </w:rPr>
        <w:t>Leur passion pour la préservation de l'environnement et leur engagement envers des pratiques durables sont au cœur de leur entreprise.</w:t>
      </w:r>
    </w:p>
    <w:p w14:paraId="5BEB9FCD" w14:textId="77777777" w:rsidR="00330365" w:rsidRPr="00C04EA5" w:rsidRDefault="00330365" w:rsidP="00C04EA5">
      <w:pPr>
        <w:pStyle w:val="ListParagraph"/>
        <w:jc w:val="both"/>
        <w:rPr>
          <w:rFonts w:ascii="Times New Roman" w:hAnsi="Times New Roman" w:cs="Times New Roman"/>
          <w:sz w:val="24"/>
          <w:szCs w:val="24"/>
        </w:rPr>
      </w:pPr>
    </w:p>
    <w:p w14:paraId="561E1A81" w14:textId="38AC911C" w:rsidR="00330365" w:rsidRPr="00C04EA5" w:rsidRDefault="00330365" w:rsidP="00C04EA5">
      <w:pPr>
        <w:pStyle w:val="ListParagraph"/>
        <w:numPr>
          <w:ilvl w:val="0"/>
          <w:numId w:val="15"/>
        </w:numPr>
        <w:jc w:val="both"/>
        <w:rPr>
          <w:rFonts w:ascii="Times New Roman" w:hAnsi="Times New Roman" w:cs="Times New Roman"/>
          <w:sz w:val="24"/>
          <w:szCs w:val="24"/>
        </w:rPr>
      </w:pPr>
      <w:r w:rsidRPr="00C04EA5">
        <w:rPr>
          <w:rFonts w:ascii="Times New Roman" w:hAnsi="Times New Roman" w:cs="Times New Roman"/>
          <w:sz w:val="24"/>
          <w:szCs w:val="24"/>
        </w:rPr>
        <w:t>Leur objectif est de démocratiser la pisciculture en rendant les équipements et les connaissances accessibles à un large public, tout en contribuant à la protection des écosystèmes aquatiques</w:t>
      </w:r>
    </w:p>
    <w:p w14:paraId="3101BE5C" w14:textId="77777777" w:rsidR="000C6EFF" w:rsidRPr="00C04EA5" w:rsidRDefault="000C6EFF" w:rsidP="00C04EA5">
      <w:pPr>
        <w:pStyle w:val="ListParagraph"/>
        <w:ind w:left="1636"/>
        <w:jc w:val="both"/>
        <w:rPr>
          <w:rFonts w:ascii="Times New Roman" w:hAnsi="Times New Roman" w:cs="Times New Roman"/>
          <w:sz w:val="24"/>
          <w:szCs w:val="24"/>
        </w:rPr>
      </w:pPr>
    </w:p>
    <w:p w14:paraId="6CC58A94" w14:textId="77777777" w:rsidR="000C6EFF" w:rsidRPr="00C04EA5" w:rsidRDefault="000C6EFF" w:rsidP="00C04EA5">
      <w:pPr>
        <w:pStyle w:val="ListParagraph"/>
        <w:ind w:left="1636"/>
        <w:jc w:val="both"/>
        <w:rPr>
          <w:rFonts w:ascii="Times New Roman" w:hAnsi="Times New Roman" w:cs="Times New Roman"/>
          <w:sz w:val="24"/>
          <w:szCs w:val="24"/>
        </w:rPr>
      </w:pPr>
    </w:p>
    <w:p w14:paraId="17B593B6" w14:textId="77777777" w:rsidR="002063C5" w:rsidRPr="00C04EA5" w:rsidRDefault="002063C5" w:rsidP="00C04EA5">
      <w:pPr>
        <w:ind w:left="360"/>
        <w:jc w:val="both"/>
        <w:rPr>
          <w:rFonts w:ascii="Times New Roman" w:hAnsi="Times New Roman" w:cs="Times New Roman"/>
          <w:sz w:val="24"/>
          <w:szCs w:val="24"/>
        </w:rPr>
      </w:pPr>
    </w:p>
    <w:sectPr w:rsidR="002063C5" w:rsidRPr="00C04E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CA0"/>
    <w:multiLevelType w:val="hybridMultilevel"/>
    <w:tmpl w:val="B4B88218"/>
    <w:lvl w:ilvl="0" w:tplc="FFFFFFFF">
      <w:start w:val="1"/>
      <w:numFmt w:val="decimal"/>
      <w:lvlText w:val="%1."/>
      <w:lvlJc w:val="left"/>
      <w:pPr>
        <w:ind w:left="1778" w:hanging="360"/>
      </w:pPr>
      <w:rPr>
        <w:rFonts w:hint="default"/>
      </w:rPr>
    </w:lvl>
    <w:lvl w:ilvl="1" w:tplc="FFFFFFFF" w:tentative="1">
      <w:start w:val="1"/>
      <w:numFmt w:val="lowerLetter"/>
      <w:lvlText w:val="%2."/>
      <w:lvlJc w:val="left"/>
      <w:pPr>
        <w:ind w:left="2640" w:hanging="360"/>
      </w:pPr>
    </w:lvl>
    <w:lvl w:ilvl="2" w:tplc="FFFFFFFF" w:tentative="1">
      <w:start w:val="1"/>
      <w:numFmt w:val="lowerRoman"/>
      <w:lvlText w:val="%3."/>
      <w:lvlJc w:val="right"/>
      <w:pPr>
        <w:ind w:left="3360" w:hanging="180"/>
      </w:pPr>
    </w:lvl>
    <w:lvl w:ilvl="3" w:tplc="FFFFFFFF" w:tentative="1">
      <w:start w:val="1"/>
      <w:numFmt w:val="decimal"/>
      <w:lvlText w:val="%4."/>
      <w:lvlJc w:val="left"/>
      <w:pPr>
        <w:ind w:left="4080" w:hanging="360"/>
      </w:pPr>
    </w:lvl>
    <w:lvl w:ilvl="4" w:tplc="FFFFFFFF" w:tentative="1">
      <w:start w:val="1"/>
      <w:numFmt w:val="lowerLetter"/>
      <w:lvlText w:val="%5."/>
      <w:lvlJc w:val="left"/>
      <w:pPr>
        <w:ind w:left="4800" w:hanging="360"/>
      </w:pPr>
    </w:lvl>
    <w:lvl w:ilvl="5" w:tplc="FFFFFFFF" w:tentative="1">
      <w:start w:val="1"/>
      <w:numFmt w:val="lowerRoman"/>
      <w:lvlText w:val="%6."/>
      <w:lvlJc w:val="right"/>
      <w:pPr>
        <w:ind w:left="5520" w:hanging="180"/>
      </w:pPr>
    </w:lvl>
    <w:lvl w:ilvl="6" w:tplc="FFFFFFFF" w:tentative="1">
      <w:start w:val="1"/>
      <w:numFmt w:val="decimal"/>
      <w:lvlText w:val="%7."/>
      <w:lvlJc w:val="left"/>
      <w:pPr>
        <w:ind w:left="6240" w:hanging="360"/>
      </w:pPr>
    </w:lvl>
    <w:lvl w:ilvl="7" w:tplc="FFFFFFFF" w:tentative="1">
      <w:start w:val="1"/>
      <w:numFmt w:val="lowerLetter"/>
      <w:lvlText w:val="%8."/>
      <w:lvlJc w:val="left"/>
      <w:pPr>
        <w:ind w:left="6960" w:hanging="360"/>
      </w:pPr>
    </w:lvl>
    <w:lvl w:ilvl="8" w:tplc="FFFFFFFF" w:tentative="1">
      <w:start w:val="1"/>
      <w:numFmt w:val="lowerRoman"/>
      <w:lvlText w:val="%9."/>
      <w:lvlJc w:val="right"/>
      <w:pPr>
        <w:ind w:left="7680" w:hanging="180"/>
      </w:pPr>
    </w:lvl>
  </w:abstractNum>
  <w:abstractNum w:abstractNumId="1" w15:restartNumberingAfterBreak="0">
    <w:nsid w:val="10605BBA"/>
    <w:multiLevelType w:val="hybridMultilevel"/>
    <w:tmpl w:val="4AECA924"/>
    <w:lvl w:ilvl="0" w:tplc="280C000F">
      <w:start w:val="1"/>
      <w:numFmt w:val="decimal"/>
      <w:lvlText w:val="%1."/>
      <w:lvlJc w:val="left"/>
      <w:pPr>
        <w:ind w:left="1512" w:hanging="360"/>
      </w:pPr>
    </w:lvl>
    <w:lvl w:ilvl="1" w:tplc="280C0019" w:tentative="1">
      <w:start w:val="1"/>
      <w:numFmt w:val="lowerLetter"/>
      <w:lvlText w:val="%2."/>
      <w:lvlJc w:val="left"/>
      <w:pPr>
        <w:ind w:left="2232" w:hanging="360"/>
      </w:pPr>
    </w:lvl>
    <w:lvl w:ilvl="2" w:tplc="280C001B" w:tentative="1">
      <w:start w:val="1"/>
      <w:numFmt w:val="lowerRoman"/>
      <w:lvlText w:val="%3."/>
      <w:lvlJc w:val="right"/>
      <w:pPr>
        <w:ind w:left="2952" w:hanging="180"/>
      </w:pPr>
    </w:lvl>
    <w:lvl w:ilvl="3" w:tplc="280C000F" w:tentative="1">
      <w:start w:val="1"/>
      <w:numFmt w:val="decimal"/>
      <w:lvlText w:val="%4."/>
      <w:lvlJc w:val="left"/>
      <w:pPr>
        <w:ind w:left="3672" w:hanging="360"/>
      </w:pPr>
    </w:lvl>
    <w:lvl w:ilvl="4" w:tplc="280C0019" w:tentative="1">
      <w:start w:val="1"/>
      <w:numFmt w:val="lowerLetter"/>
      <w:lvlText w:val="%5."/>
      <w:lvlJc w:val="left"/>
      <w:pPr>
        <w:ind w:left="4392" w:hanging="360"/>
      </w:pPr>
    </w:lvl>
    <w:lvl w:ilvl="5" w:tplc="280C001B" w:tentative="1">
      <w:start w:val="1"/>
      <w:numFmt w:val="lowerRoman"/>
      <w:lvlText w:val="%6."/>
      <w:lvlJc w:val="right"/>
      <w:pPr>
        <w:ind w:left="5112" w:hanging="180"/>
      </w:pPr>
    </w:lvl>
    <w:lvl w:ilvl="6" w:tplc="280C000F" w:tentative="1">
      <w:start w:val="1"/>
      <w:numFmt w:val="decimal"/>
      <w:lvlText w:val="%7."/>
      <w:lvlJc w:val="left"/>
      <w:pPr>
        <w:ind w:left="5832" w:hanging="360"/>
      </w:pPr>
    </w:lvl>
    <w:lvl w:ilvl="7" w:tplc="280C0019" w:tentative="1">
      <w:start w:val="1"/>
      <w:numFmt w:val="lowerLetter"/>
      <w:lvlText w:val="%8."/>
      <w:lvlJc w:val="left"/>
      <w:pPr>
        <w:ind w:left="6552" w:hanging="360"/>
      </w:pPr>
    </w:lvl>
    <w:lvl w:ilvl="8" w:tplc="280C001B" w:tentative="1">
      <w:start w:val="1"/>
      <w:numFmt w:val="lowerRoman"/>
      <w:lvlText w:val="%9."/>
      <w:lvlJc w:val="right"/>
      <w:pPr>
        <w:ind w:left="7272" w:hanging="180"/>
      </w:pPr>
    </w:lvl>
  </w:abstractNum>
  <w:abstractNum w:abstractNumId="2" w15:restartNumberingAfterBreak="0">
    <w:nsid w:val="181E6A62"/>
    <w:multiLevelType w:val="hybridMultilevel"/>
    <w:tmpl w:val="5C98BB80"/>
    <w:lvl w:ilvl="0" w:tplc="FB266A74">
      <w:start w:val="1"/>
      <w:numFmt w:val="bullet"/>
      <w:lvlText w:val="-"/>
      <w:lvlJc w:val="left"/>
      <w:pPr>
        <w:ind w:left="1636" w:hanging="360"/>
      </w:pPr>
      <w:rPr>
        <w:rFonts w:ascii="Consolas" w:eastAsiaTheme="minorHAnsi" w:hAnsi="Consolas" w:cstheme="minorBidi" w:hint="default"/>
      </w:rPr>
    </w:lvl>
    <w:lvl w:ilvl="1" w:tplc="280C0003" w:tentative="1">
      <w:start w:val="1"/>
      <w:numFmt w:val="bullet"/>
      <w:lvlText w:val="o"/>
      <w:lvlJc w:val="left"/>
      <w:pPr>
        <w:ind w:left="2356" w:hanging="360"/>
      </w:pPr>
      <w:rPr>
        <w:rFonts w:ascii="Courier New" w:hAnsi="Courier New" w:cs="Courier New" w:hint="default"/>
      </w:rPr>
    </w:lvl>
    <w:lvl w:ilvl="2" w:tplc="280C0005">
      <w:start w:val="1"/>
      <w:numFmt w:val="bullet"/>
      <w:lvlText w:val=""/>
      <w:lvlJc w:val="left"/>
      <w:pPr>
        <w:ind w:left="3076" w:hanging="360"/>
      </w:pPr>
      <w:rPr>
        <w:rFonts w:ascii="Wingdings" w:hAnsi="Wingdings" w:hint="default"/>
      </w:rPr>
    </w:lvl>
    <w:lvl w:ilvl="3" w:tplc="280C0001" w:tentative="1">
      <w:start w:val="1"/>
      <w:numFmt w:val="bullet"/>
      <w:lvlText w:val=""/>
      <w:lvlJc w:val="left"/>
      <w:pPr>
        <w:ind w:left="3796" w:hanging="360"/>
      </w:pPr>
      <w:rPr>
        <w:rFonts w:ascii="Symbol" w:hAnsi="Symbol" w:hint="default"/>
      </w:rPr>
    </w:lvl>
    <w:lvl w:ilvl="4" w:tplc="280C0003" w:tentative="1">
      <w:start w:val="1"/>
      <w:numFmt w:val="bullet"/>
      <w:lvlText w:val="o"/>
      <w:lvlJc w:val="left"/>
      <w:pPr>
        <w:ind w:left="4516" w:hanging="360"/>
      </w:pPr>
      <w:rPr>
        <w:rFonts w:ascii="Courier New" w:hAnsi="Courier New" w:cs="Courier New" w:hint="default"/>
      </w:rPr>
    </w:lvl>
    <w:lvl w:ilvl="5" w:tplc="280C0005" w:tentative="1">
      <w:start w:val="1"/>
      <w:numFmt w:val="bullet"/>
      <w:lvlText w:val=""/>
      <w:lvlJc w:val="left"/>
      <w:pPr>
        <w:ind w:left="5236" w:hanging="360"/>
      </w:pPr>
      <w:rPr>
        <w:rFonts w:ascii="Wingdings" w:hAnsi="Wingdings" w:hint="default"/>
      </w:rPr>
    </w:lvl>
    <w:lvl w:ilvl="6" w:tplc="280C0001" w:tentative="1">
      <w:start w:val="1"/>
      <w:numFmt w:val="bullet"/>
      <w:lvlText w:val=""/>
      <w:lvlJc w:val="left"/>
      <w:pPr>
        <w:ind w:left="5956" w:hanging="360"/>
      </w:pPr>
      <w:rPr>
        <w:rFonts w:ascii="Symbol" w:hAnsi="Symbol" w:hint="default"/>
      </w:rPr>
    </w:lvl>
    <w:lvl w:ilvl="7" w:tplc="280C0003" w:tentative="1">
      <w:start w:val="1"/>
      <w:numFmt w:val="bullet"/>
      <w:lvlText w:val="o"/>
      <w:lvlJc w:val="left"/>
      <w:pPr>
        <w:ind w:left="6676" w:hanging="360"/>
      </w:pPr>
      <w:rPr>
        <w:rFonts w:ascii="Courier New" w:hAnsi="Courier New" w:cs="Courier New" w:hint="default"/>
      </w:rPr>
    </w:lvl>
    <w:lvl w:ilvl="8" w:tplc="280C0005" w:tentative="1">
      <w:start w:val="1"/>
      <w:numFmt w:val="bullet"/>
      <w:lvlText w:val=""/>
      <w:lvlJc w:val="left"/>
      <w:pPr>
        <w:ind w:left="7396" w:hanging="360"/>
      </w:pPr>
      <w:rPr>
        <w:rFonts w:ascii="Wingdings" w:hAnsi="Wingdings" w:hint="default"/>
      </w:rPr>
    </w:lvl>
  </w:abstractNum>
  <w:abstractNum w:abstractNumId="3" w15:restartNumberingAfterBreak="0">
    <w:nsid w:val="254E5BF9"/>
    <w:multiLevelType w:val="hybridMultilevel"/>
    <w:tmpl w:val="E5B28AD4"/>
    <w:lvl w:ilvl="0" w:tplc="FFFFFFFF">
      <w:start w:val="1"/>
      <w:numFmt w:val="decimal"/>
      <w:lvlText w:val="%1."/>
      <w:lvlJc w:val="left"/>
      <w:pPr>
        <w:ind w:left="1920" w:hanging="360"/>
      </w:pPr>
      <w:rPr>
        <w:rFonts w:hint="default"/>
      </w:rPr>
    </w:lvl>
    <w:lvl w:ilvl="1" w:tplc="FFFFFFFF" w:tentative="1">
      <w:start w:val="1"/>
      <w:numFmt w:val="lowerLetter"/>
      <w:lvlText w:val="%2."/>
      <w:lvlJc w:val="left"/>
      <w:pPr>
        <w:ind w:left="2640" w:hanging="360"/>
      </w:pPr>
    </w:lvl>
    <w:lvl w:ilvl="2" w:tplc="FFFFFFFF" w:tentative="1">
      <w:start w:val="1"/>
      <w:numFmt w:val="lowerRoman"/>
      <w:lvlText w:val="%3."/>
      <w:lvlJc w:val="right"/>
      <w:pPr>
        <w:ind w:left="3360" w:hanging="180"/>
      </w:pPr>
    </w:lvl>
    <w:lvl w:ilvl="3" w:tplc="FFFFFFFF" w:tentative="1">
      <w:start w:val="1"/>
      <w:numFmt w:val="decimal"/>
      <w:lvlText w:val="%4."/>
      <w:lvlJc w:val="left"/>
      <w:pPr>
        <w:ind w:left="4080" w:hanging="360"/>
      </w:pPr>
    </w:lvl>
    <w:lvl w:ilvl="4" w:tplc="FFFFFFFF" w:tentative="1">
      <w:start w:val="1"/>
      <w:numFmt w:val="lowerLetter"/>
      <w:lvlText w:val="%5."/>
      <w:lvlJc w:val="left"/>
      <w:pPr>
        <w:ind w:left="4800" w:hanging="360"/>
      </w:pPr>
    </w:lvl>
    <w:lvl w:ilvl="5" w:tplc="FFFFFFFF" w:tentative="1">
      <w:start w:val="1"/>
      <w:numFmt w:val="lowerRoman"/>
      <w:lvlText w:val="%6."/>
      <w:lvlJc w:val="right"/>
      <w:pPr>
        <w:ind w:left="5520" w:hanging="180"/>
      </w:pPr>
    </w:lvl>
    <w:lvl w:ilvl="6" w:tplc="FFFFFFFF" w:tentative="1">
      <w:start w:val="1"/>
      <w:numFmt w:val="decimal"/>
      <w:lvlText w:val="%7."/>
      <w:lvlJc w:val="left"/>
      <w:pPr>
        <w:ind w:left="6240" w:hanging="360"/>
      </w:pPr>
    </w:lvl>
    <w:lvl w:ilvl="7" w:tplc="FFFFFFFF" w:tentative="1">
      <w:start w:val="1"/>
      <w:numFmt w:val="lowerLetter"/>
      <w:lvlText w:val="%8."/>
      <w:lvlJc w:val="left"/>
      <w:pPr>
        <w:ind w:left="6960" w:hanging="360"/>
      </w:pPr>
    </w:lvl>
    <w:lvl w:ilvl="8" w:tplc="FFFFFFFF" w:tentative="1">
      <w:start w:val="1"/>
      <w:numFmt w:val="lowerRoman"/>
      <w:lvlText w:val="%9."/>
      <w:lvlJc w:val="right"/>
      <w:pPr>
        <w:ind w:left="7680" w:hanging="180"/>
      </w:pPr>
    </w:lvl>
  </w:abstractNum>
  <w:abstractNum w:abstractNumId="4" w15:restartNumberingAfterBreak="0">
    <w:nsid w:val="2BCE3B62"/>
    <w:multiLevelType w:val="hybridMultilevel"/>
    <w:tmpl w:val="E5FC87FA"/>
    <w:lvl w:ilvl="0" w:tplc="280C000F">
      <w:start w:val="1"/>
      <w:numFmt w:val="decimal"/>
      <w:lvlText w:val="%1."/>
      <w:lvlJc w:val="left"/>
      <w:pPr>
        <w:ind w:left="1788" w:hanging="360"/>
      </w:pPr>
      <w:rPr>
        <w:rFonts w:hint="default"/>
      </w:rPr>
    </w:lvl>
    <w:lvl w:ilvl="1" w:tplc="280C0003" w:tentative="1">
      <w:start w:val="1"/>
      <w:numFmt w:val="bullet"/>
      <w:lvlText w:val="o"/>
      <w:lvlJc w:val="left"/>
      <w:pPr>
        <w:ind w:left="2148" w:hanging="360"/>
      </w:pPr>
      <w:rPr>
        <w:rFonts w:ascii="Courier New" w:hAnsi="Courier New" w:cs="Courier New" w:hint="default"/>
      </w:rPr>
    </w:lvl>
    <w:lvl w:ilvl="2" w:tplc="280C0005" w:tentative="1">
      <w:start w:val="1"/>
      <w:numFmt w:val="bullet"/>
      <w:lvlText w:val=""/>
      <w:lvlJc w:val="left"/>
      <w:pPr>
        <w:ind w:left="2868" w:hanging="360"/>
      </w:pPr>
      <w:rPr>
        <w:rFonts w:ascii="Wingdings" w:hAnsi="Wingdings" w:hint="default"/>
      </w:rPr>
    </w:lvl>
    <w:lvl w:ilvl="3" w:tplc="280C0001" w:tentative="1">
      <w:start w:val="1"/>
      <w:numFmt w:val="bullet"/>
      <w:lvlText w:val=""/>
      <w:lvlJc w:val="left"/>
      <w:pPr>
        <w:ind w:left="3588" w:hanging="360"/>
      </w:pPr>
      <w:rPr>
        <w:rFonts w:ascii="Symbol" w:hAnsi="Symbol" w:hint="default"/>
      </w:rPr>
    </w:lvl>
    <w:lvl w:ilvl="4" w:tplc="280C0003" w:tentative="1">
      <w:start w:val="1"/>
      <w:numFmt w:val="bullet"/>
      <w:lvlText w:val="o"/>
      <w:lvlJc w:val="left"/>
      <w:pPr>
        <w:ind w:left="4308" w:hanging="360"/>
      </w:pPr>
      <w:rPr>
        <w:rFonts w:ascii="Courier New" w:hAnsi="Courier New" w:cs="Courier New" w:hint="default"/>
      </w:rPr>
    </w:lvl>
    <w:lvl w:ilvl="5" w:tplc="280C0005" w:tentative="1">
      <w:start w:val="1"/>
      <w:numFmt w:val="bullet"/>
      <w:lvlText w:val=""/>
      <w:lvlJc w:val="left"/>
      <w:pPr>
        <w:ind w:left="5028" w:hanging="360"/>
      </w:pPr>
      <w:rPr>
        <w:rFonts w:ascii="Wingdings" w:hAnsi="Wingdings" w:hint="default"/>
      </w:rPr>
    </w:lvl>
    <w:lvl w:ilvl="6" w:tplc="280C0001" w:tentative="1">
      <w:start w:val="1"/>
      <w:numFmt w:val="bullet"/>
      <w:lvlText w:val=""/>
      <w:lvlJc w:val="left"/>
      <w:pPr>
        <w:ind w:left="5748" w:hanging="360"/>
      </w:pPr>
      <w:rPr>
        <w:rFonts w:ascii="Symbol" w:hAnsi="Symbol" w:hint="default"/>
      </w:rPr>
    </w:lvl>
    <w:lvl w:ilvl="7" w:tplc="280C0003" w:tentative="1">
      <w:start w:val="1"/>
      <w:numFmt w:val="bullet"/>
      <w:lvlText w:val="o"/>
      <w:lvlJc w:val="left"/>
      <w:pPr>
        <w:ind w:left="6468" w:hanging="360"/>
      </w:pPr>
      <w:rPr>
        <w:rFonts w:ascii="Courier New" w:hAnsi="Courier New" w:cs="Courier New" w:hint="default"/>
      </w:rPr>
    </w:lvl>
    <w:lvl w:ilvl="8" w:tplc="280C0005" w:tentative="1">
      <w:start w:val="1"/>
      <w:numFmt w:val="bullet"/>
      <w:lvlText w:val=""/>
      <w:lvlJc w:val="left"/>
      <w:pPr>
        <w:ind w:left="7188" w:hanging="360"/>
      </w:pPr>
      <w:rPr>
        <w:rFonts w:ascii="Wingdings" w:hAnsi="Wingdings" w:hint="default"/>
      </w:rPr>
    </w:lvl>
  </w:abstractNum>
  <w:abstractNum w:abstractNumId="5" w15:restartNumberingAfterBreak="0">
    <w:nsid w:val="36186896"/>
    <w:multiLevelType w:val="hybridMultilevel"/>
    <w:tmpl w:val="35A0CCB6"/>
    <w:lvl w:ilvl="0" w:tplc="280C0013">
      <w:start w:val="1"/>
      <w:numFmt w:val="upperRoman"/>
      <w:lvlText w:val="%1."/>
      <w:lvlJc w:val="righ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6" w15:restartNumberingAfterBreak="0">
    <w:nsid w:val="537045B0"/>
    <w:multiLevelType w:val="hybridMultilevel"/>
    <w:tmpl w:val="DA5C9EC8"/>
    <w:lvl w:ilvl="0" w:tplc="FFFFFFFF">
      <w:start w:val="1"/>
      <w:numFmt w:val="decimal"/>
      <w:lvlText w:val="%1."/>
      <w:lvlJc w:val="left"/>
      <w:pPr>
        <w:ind w:left="1778" w:hanging="360"/>
      </w:pPr>
      <w:rPr>
        <w:rFonts w:hint="default"/>
      </w:r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7" w15:restartNumberingAfterBreak="0">
    <w:nsid w:val="58AD2B26"/>
    <w:multiLevelType w:val="hybridMultilevel"/>
    <w:tmpl w:val="FE407ECE"/>
    <w:lvl w:ilvl="0" w:tplc="FB266A74">
      <w:start w:val="1"/>
      <w:numFmt w:val="bullet"/>
      <w:lvlText w:val="-"/>
      <w:lvlJc w:val="left"/>
      <w:pPr>
        <w:ind w:left="1080" w:hanging="360"/>
      </w:pPr>
      <w:rPr>
        <w:rFonts w:ascii="Consolas" w:eastAsiaTheme="minorHAnsi" w:hAnsi="Consolas" w:cstheme="minorBidi" w:hint="default"/>
      </w:rPr>
    </w:lvl>
    <w:lvl w:ilvl="1" w:tplc="280C0003" w:tentative="1">
      <w:start w:val="1"/>
      <w:numFmt w:val="bullet"/>
      <w:lvlText w:val="o"/>
      <w:lvlJc w:val="left"/>
      <w:pPr>
        <w:ind w:left="1800" w:hanging="360"/>
      </w:pPr>
      <w:rPr>
        <w:rFonts w:ascii="Courier New" w:hAnsi="Courier New" w:cs="Courier New" w:hint="default"/>
      </w:rPr>
    </w:lvl>
    <w:lvl w:ilvl="2" w:tplc="280C0005" w:tentative="1">
      <w:start w:val="1"/>
      <w:numFmt w:val="bullet"/>
      <w:lvlText w:val=""/>
      <w:lvlJc w:val="left"/>
      <w:pPr>
        <w:ind w:left="2520" w:hanging="360"/>
      </w:pPr>
      <w:rPr>
        <w:rFonts w:ascii="Wingdings" w:hAnsi="Wingdings" w:hint="default"/>
      </w:rPr>
    </w:lvl>
    <w:lvl w:ilvl="3" w:tplc="280C0001" w:tentative="1">
      <w:start w:val="1"/>
      <w:numFmt w:val="bullet"/>
      <w:lvlText w:val=""/>
      <w:lvlJc w:val="left"/>
      <w:pPr>
        <w:ind w:left="3240" w:hanging="360"/>
      </w:pPr>
      <w:rPr>
        <w:rFonts w:ascii="Symbol" w:hAnsi="Symbol" w:hint="default"/>
      </w:rPr>
    </w:lvl>
    <w:lvl w:ilvl="4" w:tplc="280C0003" w:tentative="1">
      <w:start w:val="1"/>
      <w:numFmt w:val="bullet"/>
      <w:lvlText w:val="o"/>
      <w:lvlJc w:val="left"/>
      <w:pPr>
        <w:ind w:left="3960" w:hanging="360"/>
      </w:pPr>
      <w:rPr>
        <w:rFonts w:ascii="Courier New" w:hAnsi="Courier New" w:cs="Courier New" w:hint="default"/>
      </w:rPr>
    </w:lvl>
    <w:lvl w:ilvl="5" w:tplc="280C0005" w:tentative="1">
      <w:start w:val="1"/>
      <w:numFmt w:val="bullet"/>
      <w:lvlText w:val=""/>
      <w:lvlJc w:val="left"/>
      <w:pPr>
        <w:ind w:left="4680" w:hanging="360"/>
      </w:pPr>
      <w:rPr>
        <w:rFonts w:ascii="Wingdings" w:hAnsi="Wingdings" w:hint="default"/>
      </w:rPr>
    </w:lvl>
    <w:lvl w:ilvl="6" w:tplc="280C0001" w:tentative="1">
      <w:start w:val="1"/>
      <w:numFmt w:val="bullet"/>
      <w:lvlText w:val=""/>
      <w:lvlJc w:val="left"/>
      <w:pPr>
        <w:ind w:left="5400" w:hanging="360"/>
      </w:pPr>
      <w:rPr>
        <w:rFonts w:ascii="Symbol" w:hAnsi="Symbol" w:hint="default"/>
      </w:rPr>
    </w:lvl>
    <w:lvl w:ilvl="7" w:tplc="280C0003" w:tentative="1">
      <w:start w:val="1"/>
      <w:numFmt w:val="bullet"/>
      <w:lvlText w:val="o"/>
      <w:lvlJc w:val="left"/>
      <w:pPr>
        <w:ind w:left="6120" w:hanging="360"/>
      </w:pPr>
      <w:rPr>
        <w:rFonts w:ascii="Courier New" w:hAnsi="Courier New" w:cs="Courier New" w:hint="default"/>
      </w:rPr>
    </w:lvl>
    <w:lvl w:ilvl="8" w:tplc="280C0005" w:tentative="1">
      <w:start w:val="1"/>
      <w:numFmt w:val="bullet"/>
      <w:lvlText w:val=""/>
      <w:lvlJc w:val="left"/>
      <w:pPr>
        <w:ind w:left="6840" w:hanging="360"/>
      </w:pPr>
      <w:rPr>
        <w:rFonts w:ascii="Wingdings" w:hAnsi="Wingdings" w:hint="default"/>
      </w:rPr>
    </w:lvl>
  </w:abstractNum>
  <w:abstractNum w:abstractNumId="8" w15:restartNumberingAfterBreak="0">
    <w:nsid w:val="59810192"/>
    <w:multiLevelType w:val="hybridMultilevel"/>
    <w:tmpl w:val="781E9672"/>
    <w:lvl w:ilvl="0" w:tplc="FB266A74">
      <w:start w:val="1"/>
      <w:numFmt w:val="bullet"/>
      <w:lvlText w:val="-"/>
      <w:lvlJc w:val="left"/>
      <w:pPr>
        <w:ind w:left="1080" w:hanging="360"/>
      </w:pPr>
      <w:rPr>
        <w:rFonts w:ascii="Consolas" w:eastAsiaTheme="minorHAnsi" w:hAnsi="Consolas" w:cstheme="minorBidi" w:hint="default"/>
      </w:rPr>
    </w:lvl>
    <w:lvl w:ilvl="1" w:tplc="280C0003" w:tentative="1">
      <w:start w:val="1"/>
      <w:numFmt w:val="bullet"/>
      <w:lvlText w:val="o"/>
      <w:lvlJc w:val="left"/>
      <w:pPr>
        <w:ind w:left="1800" w:hanging="360"/>
      </w:pPr>
      <w:rPr>
        <w:rFonts w:ascii="Courier New" w:hAnsi="Courier New" w:cs="Courier New" w:hint="default"/>
      </w:rPr>
    </w:lvl>
    <w:lvl w:ilvl="2" w:tplc="280C0005" w:tentative="1">
      <w:start w:val="1"/>
      <w:numFmt w:val="bullet"/>
      <w:lvlText w:val=""/>
      <w:lvlJc w:val="left"/>
      <w:pPr>
        <w:ind w:left="2520" w:hanging="360"/>
      </w:pPr>
      <w:rPr>
        <w:rFonts w:ascii="Wingdings" w:hAnsi="Wingdings" w:hint="default"/>
      </w:rPr>
    </w:lvl>
    <w:lvl w:ilvl="3" w:tplc="280C0001" w:tentative="1">
      <w:start w:val="1"/>
      <w:numFmt w:val="bullet"/>
      <w:lvlText w:val=""/>
      <w:lvlJc w:val="left"/>
      <w:pPr>
        <w:ind w:left="3240" w:hanging="360"/>
      </w:pPr>
      <w:rPr>
        <w:rFonts w:ascii="Symbol" w:hAnsi="Symbol" w:hint="default"/>
      </w:rPr>
    </w:lvl>
    <w:lvl w:ilvl="4" w:tplc="280C0003" w:tentative="1">
      <w:start w:val="1"/>
      <w:numFmt w:val="bullet"/>
      <w:lvlText w:val="o"/>
      <w:lvlJc w:val="left"/>
      <w:pPr>
        <w:ind w:left="3960" w:hanging="360"/>
      </w:pPr>
      <w:rPr>
        <w:rFonts w:ascii="Courier New" w:hAnsi="Courier New" w:cs="Courier New" w:hint="default"/>
      </w:rPr>
    </w:lvl>
    <w:lvl w:ilvl="5" w:tplc="280C0005" w:tentative="1">
      <w:start w:val="1"/>
      <w:numFmt w:val="bullet"/>
      <w:lvlText w:val=""/>
      <w:lvlJc w:val="left"/>
      <w:pPr>
        <w:ind w:left="4680" w:hanging="360"/>
      </w:pPr>
      <w:rPr>
        <w:rFonts w:ascii="Wingdings" w:hAnsi="Wingdings" w:hint="default"/>
      </w:rPr>
    </w:lvl>
    <w:lvl w:ilvl="6" w:tplc="280C0001" w:tentative="1">
      <w:start w:val="1"/>
      <w:numFmt w:val="bullet"/>
      <w:lvlText w:val=""/>
      <w:lvlJc w:val="left"/>
      <w:pPr>
        <w:ind w:left="5400" w:hanging="360"/>
      </w:pPr>
      <w:rPr>
        <w:rFonts w:ascii="Symbol" w:hAnsi="Symbol" w:hint="default"/>
      </w:rPr>
    </w:lvl>
    <w:lvl w:ilvl="7" w:tplc="280C0003" w:tentative="1">
      <w:start w:val="1"/>
      <w:numFmt w:val="bullet"/>
      <w:lvlText w:val="o"/>
      <w:lvlJc w:val="left"/>
      <w:pPr>
        <w:ind w:left="6120" w:hanging="360"/>
      </w:pPr>
      <w:rPr>
        <w:rFonts w:ascii="Courier New" w:hAnsi="Courier New" w:cs="Courier New" w:hint="default"/>
      </w:rPr>
    </w:lvl>
    <w:lvl w:ilvl="8" w:tplc="280C0005" w:tentative="1">
      <w:start w:val="1"/>
      <w:numFmt w:val="bullet"/>
      <w:lvlText w:val=""/>
      <w:lvlJc w:val="left"/>
      <w:pPr>
        <w:ind w:left="6840" w:hanging="360"/>
      </w:pPr>
      <w:rPr>
        <w:rFonts w:ascii="Wingdings" w:hAnsi="Wingdings" w:hint="default"/>
      </w:rPr>
    </w:lvl>
  </w:abstractNum>
  <w:abstractNum w:abstractNumId="9" w15:restartNumberingAfterBreak="0">
    <w:nsid w:val="5B5A4E95"/>
    <w:multiLevelType w:val="multilevel"/>
    <w:tmpl w:val="2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1456F81"/>
    <w:multiLevelType w:val="hybridMultilevel"/>
    <w:tmpl w:val="C1321936"/>
    <w:lvl w:ilvl="0" w:tplc="FB266A74">
      <w:start w:val="1"/>
      <w:numFmt w:val="bullet"/>
      <w:lvlText w:val="-"/>
      <w:lvlJc w:val="left"/>
      <w:pPr>
        <w:ind w:left="1440" w:hanging="360"/>
      </w:pPr>
      <w:rPr>
        <w:rFonts w:ascii="Consolas" w:eastAsiaTheme="minorHAnsi" w:hAnsi="Consolas" w:cstheme="minorBidi" w:hint="default"/>
      </w:rPr>
    </w:lvl>
    <w:lvl w:ilvl="1" w:tplc="280C0003" w:tentative="1">
      <w:start w:val="1"/>
      <w:numFmt w:val="bullet"/>
      <w:lvlText w:val="o"/>
      <w:lvlJc w:val="left"/>
      <w:pPr>
        <w:ind w:left="2160" w:hanging="360"/>
      </w:pPr>
      <w:rPr>
        <w:rFonts w:ascii="Courier New" w:hAnsi="Courier New" w:cs="Courier New" w:hint="default"/>
      </w:rPr>
    </w:lvl>
    <w:lvl w:ilvl="2" w:tplc="280C0005" w:tentative="1">
      <w:start w:val="1"/>
      <w:numFmt w:val="bullet"/>
      <w:lvlText w:val=""/>
      <w:lvlJc w:val="left"/>
      <w:pPr>
        <w:ind w:left="2880" w:hanging="360"/>
      </w:pPr>
      <w:rPr>
        <w:rFonts w:ascii="Wingdings" w:hAnsi="Wingdings" w:hint="default"/>
      </w:rPr>
    </w:lvl>
    <w:lvl w:ilvl="3" w:tplc="280C0001" w:tentative="1">
      <w:start w:val="1"/>
      <w:numFmt w:val="bullet"/>
      <w:lvlText w:val=""/>
      <w:lvlJc w:val="left"/>
      <w:pPr>
        <w:ind w:left="3600" w:hanging="360"/>
      </w:pPr>
      <w:rPr>
        <w:rFonts w:ascii="Symbol" w:hAnsi="Symbol" w:hint="default"/>
      </w:rPr>
    </w:lvl>
    <w:lvl w:ilvl="4" w:tplc="280C0003" w:tentative="1">
      <w:start w:val="1"/>
      <w:numFmt w:val="bullet"/>
      <w:lvlText w:val="o"/>
      <w:lvlJc w:val="left"/>
      <w:pPr>
        <w:ind w:left="4320" w:hanging="360"/>
      </w:pPr>
      <w:rPr>
        <w:rFonts w:ascii="Courier New" w:hAnsi="Courier New" w:cs="Courier New" w:hint="default"/>
      </w:rPr>
    </w:lvl>
    <w:lvl w:ilvl="5" w:tplc="280C0005" w:tentative="1">
      <w:start w:val="1"/>
      <w:numFmt w:val="bullet"/>
      <w:lvlText w:val=""/>
      <w:lvlJc w:val="left"/>
      <w:pPr>
        <w:ind w:left="5040" w:hanging="360"/>
      </w:pPr>
      <w:rPr>
        <w:rFonts w:ascii="Wingdings" w:hAnsi="Wingdings" w:hint="default"/>
      </w:rPr>
    </w:lvl>
    <w:lvl w:ilvl="6" w:tplc="280C0001" w:tentative="1">
      <w:start w:val="1"/>
      <w:numFmt w:val="bullet"/>
      <w:lvlText w:val=""/>
      <w:lvlJc w:val="left"/>
      <w:pPr>
        <w:ind w:left="5760" w:hanging="360"/>
      </w:pPr>
      <w:rPr>
        <w:rFonts w:ascii="Symbol" w:hAnsi="Symbol" w:hint="default"/>
      </w:rPr>
    </w:lvl>
    <w:lvl w:ilvl="7" w:tplc="280C0003" w:tentative="1">
      <w:start w:val="1"/>
      <w:numFmt w:val="bullet"/>
      <w:lvlText w:val="o"/>
      <w:lvlJc w:val="left"/>
      <w:pPr>
        <w:ind w:left="6480" w:hanging="360"/>
      </w:pPr>
      <w:rPr>
        <w:rFonts w:ascii="Courier New" w:hAnsi="Courier New" w:cs="Courier New" w:hint="default"/>
      </w:rPr>
    </w:lvl>
    <w:lvl w:ilvl="8" w:tplc="280C0005" w:tentative="1">
      <w:start w:val="1"/>
      <w:numFmt w:val="bullet"/>
      <w:lvlText w:val=""/>
      <w:lvlJc w:val="left"/>
      <w:pPr>
        <w:ind w:left="7200" w:hanging="360"/>
      </w:pPr>
      <w:rPr>
        <w:rFonts w:ascii="Wingdings" w:hAnsi="Wingdings" w:hint="default"/>
      </w:rPr>
    </w:lvl>
  </w:abstractNum>
  <w:abstractNum w:abstractNumId="11" w15:restartNumberingAfterBreak="0">
    <w:nsid w:val="68597A81"/>
    <w:multiLevelType w:val="hybridMultilevel"/>
    <w:tmpl w:val="5AD070EA"/>
    <w:lvl w:ilvl="0" w:tplc="FFFFFFFF">
      <w:start w:val="1"/>
      <w:numFmt w:val="decimal"/>
      <w:lvlText w:val="%1."/>
      <w:lvlJc w:val="left"/>
      <w:pPr>
        <w:ind w:left="1920" w:hanging="360"/>
      </w:pPr>
      <w:rPr>
        <w:rFonts w:hint="default"/>
      </w:rPr>
    </w:lvl>
    <w:lvl w:ilvl="1" w:tplc="FFFFFFFF" w:tentative="1">
      <w:start w:val="1"/>
      <w:numFmt w:val="lowerLetter"/>
      <w:lvlText w:val="%2."/>
      <w:lvlJc w:val="left"/>
      <w:pPr>
        <w:ind w:left="2640" w:hanging="360"/>
      </w:pPr>
    </w:lvl>
    <w:lvl w:ilvl="2" w:tplc="FFFFFFFF" w:tentative="1">
      <w:start w:val="1"/>
      <w:numFmt w:val="lowerRoman"/>
      <w:lvlText w:val="%3."/>
      <w:lvlJc w:val="right"/>
      <w:pPr>
        <w:ind w:left="3360" w:hanging="180"/>
      </w:pPr>
    </w:lvl>
    <w:lvl w:ilvl="3" w:tplc="FFFFFFFF" w:tentative="1">
      <w:start w:val="1"/>
      <w:numFmt w:val="decimal"/>
      <w:lvlText w:val="%4."/>
      <w:lvlJc w:val="left"/>
      <w:pPr>
        <w:ind w:left="4080" w:hanging="360"/>
      </w:pPr>
    </w:lvl>
    <w:lvl w:ilvl="4" w:tplc="FFFFFFFF" w:tentative="1">
      <w:start w:val="1"/>
      <w:numFmt w:val="lowerLetter"/>
      <w:lvlText w:val="%5."/>
      <w:lvlJc w:val="left"/>
      <w:pPr>
        <w:ind w:left="4800" w:hanging="360"/>
      </w:pPr>
    </w:lvl>
    <w:lvl w:ilvl="5" w:tplc="FFFFFFFF" w:tentative="1">
      <w:start w:val="1"/>
      <w:numFmt w:val="lowerRoman"/>
      <w:lvlText w:val="%6."/>
      <w:lvlJc w:val="right"/>
      <w:pPr>
        <w:ind w:left="5520" w:hanging="180"/>
      </w:pPr>
    </w:lvl>
    <w:lvl w:ilvl="6" w:tplc="FFFFFFFF" w:tentative="1">
      <w:start w:val="1"/>
      <w:numFmt w:val="decimal"/>
      <w:lvlText w:val="%7."/>
      <w:lvlJc w:val="left"/>
      <w:pPr>
        <w:ind w:left="6240" w:hanging="360"/>
      </w:pPr>
    </w:lvl>
    <w:lvl w:ilvl="7" w:tplc="FFFFFFFF" w:tentative="1">
      <w:start w:val="1"/>
      <w:numFmt w:val="lowerLetter"/>
      <w:lvlText w:val="%8."/>
      <w:lvlJc w:val="left"/>
      <w:pPr>
        <w:ind w:left="6960" w:hanging="360"/>
      </w:pPr>
    </w:lvl>
    <w:lvl w:ilvl="8" w:tplc="FFFFFFFF" w:tentative="1">
      <w:start w:val="1"/>
      <w:numFmt w:val="lowerRoman"/>
      <w:lvlText w:val="%9."/>
      <w:lvlJc w:val="right"/>
      <w:pPr>
        <w:ind w:left="7680" w:hanging="180"/>
      </w:pPr>
    </w:lvl>
  </w:abstractNum>
  <w:abstractNum w:abstractNumId="12" w15:restartNumberingAfterBreak="0">
    <w:nsid w:val="6DF81D31"/>
    <w:multiLevelType w:val="hybridMultilevel"/>
    <w:tmpl w:val="9BB022DC"/>
    <w:lvl w:ilvl="0" w:tplc="280C000F">
      <w:start w:val="1"/>
      <w:numFmt w:val="decimal"/>
      <w:lvlText w:val="%1."/>
      <w:lvlJc w:val="left"/>
      <w:pPr>
        <w:ind w:left="720" w:hanging="360"/>
      </w:pPr>
      <w:rPr>
        <w:rFonts w:hint="default"/>
      </w:r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13" w15:restartNumberingAfterBreak="0">
    <w:nsid w:val="6E615CCE"/>
    <w:multiLevelType w:val="hybridMultilevel"/>
    <w:tmpl w:val="211A6112"/>
    <w:lvl w:ilvl="0" w:tplc="FB266A74">
      <w:start w:val="1"/>
      <w:numFmt w:val="bullet"/>
      <w:lvlText w:val="-"/>
      <w:lvlJc w:val="left"/>
      <w:pPr>
        <w:ind w:left="1440" w:hanging="360"/>
      </w:pPr>
      <w:rPr>
        <w:rFonts w:ascii="Consolas" w:eastAsiaTheme="minorHAnsi" w:hAnsi="Consolas" w:cstheme="minorBidi" w:hint="default"/>
      </w:rPr>
    </w:lvl>
    <w:lvl w:ilvl="1" w:tplc="280C0003" w:tentative="1">
      <w:start w:val="1"/>
      <w:numFmt w:val="bullet"/>
      <w:lvlText w:val="o"/>
      <w:lvlJc w:val="left"/>
      <w:pPr>
        <w:ind w:left="2160" w:hanging="360"/>
      </w:pPr>
      <w:rPr>
        <w:rFonts w:ascii="Courier New" w:hAnsi="Courier New" w:cs="Courier New" w:hint="default"/>
      </w:rPr>
    </w:lvl>
    <w:lvl w:ilvl="2" w:tplc="280C0005" w:tentative="1">
      <w:start w:val="1"/>
      <w:numFmt w:val="bullet"/>
      <w:lvlText w:val=""/>
      <w:lvlJc w:val="left"/>
      <w:pPr>
        <w:ind w:left="2880" w:hanging="360"/>
      </w:pPr>
      <w:rPr>
        <w:rFonts w:ascii="Wingdings" w:hAnsi="Wingdings" w:hint="default"/>
      </w:rPr>
    </w:lvl>
    <w:lvl w:ilvl="3" w:tplc="280C0001" w:tentative="1">
      <w:start w:val="1"/>
      <w:numFmt w:val="bullet"/>
      <w:lvlText w:val=""/>
      <w:lvlJc w:val="left"/>
      <w:pPr>
        <w:ind w:left="3600" w:hanging="360"/>
      </w:pPr>
      <w:rPr>
        <w:rFonts w:ascii="Symbol" w:hAnsi="Symbol" w:hint="default"/>
      </w:rPr>
    </w:lvl>
    <w:lvl w:ilvl="4" w:tplc="280C0003" w:tentative="1">
      <w:start w:val="1"/>
      <w:numFmt w:val="bullet"/>
      <w:lvlText w:val="o"/>
      <w:lvlJc w:val="left"/>
      <w:pPr>
        <w:ind w:left="4320" w:hanging="360"/>
      </w:pPr>
      <w:rPr>
        <w:rFonts w:ascii="Courier New" w:hAnsi="Courier New" w:cs="Courier New" w:hint="default"/>
      </w:rPr>
    </w:lvl>
    <w:lvl w:ilvl="5" w:tplc="280C0005" w:tentative="1">
      <w:start w:val="1"/>
      <w:numFmt w:val="bullet"/>
      <w:lvlText w:val=""/>
      <w:lvlJc w:val="left"/>
      <w:pPr>
        <w:ind w:left="5040" w:hanging="360"/>
      </w:pPr>
      <w:rPr>
        <w:rFonts w:ascii="Wingdings" w:hAnsi="Wingdings" w:hint="default"/>
      </w:rPr>
    </w:lvl>
    <w:lvl w:ilvl="6" w:tplc="280C0001" w:tentative="1">
      <w:start w:val="1"/>
      <w:numFmt w:val="bullet"/>
      <w:lvlText w:val=""/>
      <w:lvlJc w:val="left"/>
      <w:pPr>
        <w:ind w:left="5760" w:hanging="360"/>
      </w:pPr>
      <w:rPr>
        <w:rFonts w:ascii="Symbol" w:hAnsi="Symbol" w:hint="default"/>
      </w:rPr>
    </w:lvl>
    <w:lvl w:ilvl="7" w:tplc="280C0003" w:tentative="1">
      <w:start w:val="1"/>
      <w:numFmt w:val="bullet"/>
      <w:lvlText w:val="o"/>
      <w:lvlJc w:val="left"/>
      <w:pPr>
        <w:ind w:left="6480" w:hanging="360"/>
      </w:pPr>
      <w:rPr>
        <w:rFonts w:ascii="Courier New" w:hAnsi="Courier New" w:cs="Courier New" w:hint="default"/>
      </w:rPr>
    </w:lvl>
    <w:lvl w:ilvl="8" w:tplc="280C0005" w:tentative="1">
      <w:start w:val="1"/>
      <w:numFmt w:val="bullet"/>
      <w:lvlText w:val=""/>
      <w:lvlJc w:val="left"/>
      <w:pPr>
        <w:ind w:left="7200" w:hanging="360"/>
      </w:pPr>
      <w:rPr>
        <w:rFonts w:ascii="Wingdings" w:hAnsi="Wingdings" w:hint="default"/>
      </w:rPr>
    </w:lvl>
  </w:abstractNum>
  <w:abstractNum w:abstractNumId="14" w15:restartNumberingAfterBreak="0">
    <w:nsid w:val="762534EA"/>
    <w:multiLevelType w:val="hybridMultilevel"/>
    <w:tmpl w:val="420AE286"/>
    <w:lvl w:ilvl="0" w:tplc="280C000F">
      <w:start w:val="1"/>
      <w:numFmt w:val="decimal"/>
      <w:lvlText w:val="%1."/>
      <w:lvlJc w:val="lef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15" w15:restartNumberingAfterBreak="0">
    <w:nsid w:val="7DE10682"/>
    <w:multiLevelType w:val="hybridMultilevel"/>
    <w:tmpl w:val="079A0D34"/>
    <w:lvl w:ilvl="0" w:tplc="FB266A74">
      <w:start w:val="1"/>
      <w:numFmt w:val="bullet"/>
      <w:lvlText w:val="-"/>
      <w:lvlJc w:val="left"/>
      <w:pPr>
        <w:ind w:left="1788" w:hanging="360"/>
      </w:pPr>
      <w:rPr>
        <w:rFonts w:ascii="Consolas" w:eastAsiaTheme="minorHAnsi" w:hAnsi="Consolas" w:cstheme="minorBidi"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num w:numId="1" w16cid:durableId="736053974">
    <w:abstractNumId w:val="5"/>
  </w:num>
  <w:num w:numId="2" w16cid:durableId="841629982">
    <w:abstractNumId w:val="9"/>
  </w:num>
  <w:num w:numId="3" w16cid:durableId="686641337">
    <w:abstractNumId w:val="1"/>
  </w:num>
  <w:num w:numId="4" w16cid:durableId="256331130">
    <w:abstractNumId w:val="14"/>
  </w:num>
  <w:num w:numId="5" w16cid:durableId="109787752">
    <w:abstractNumId w:val="12"/>
  </w:num>
  <w:num w:numId="6" w16cid:durableId="707149247">
    <w:abstractNumId w:val="8"/>
  </w:num>
  <w:num w:numId="7" w16cid:durableId="426268528">
    <w:abstractNumId w:val="4"/>
  </w:num>
  <w:num w:numId="8" w16cid:durableId="983853558">
    <w:abstractNumId w:val="10"/>
  </w:num>
  <w:num w:numId="9" w16cid:durableId="672604916">
    <w:abstractNumId w:val="6"/>
  </w:num>
  <w:num w:numId="10" w16cid:durableId="208690963">
    <w:abstractNumId w:val="11"/>
  </w:num>
  <w:num w:numId="11" w16cid:durableId="1244800730">
    <w:abstractNumId w:val="0"/>
  </w:num>
  <w:num w:numId="12" w16cid:durableId="961496080">
    <w:abstractNumId w:val="3"/>
  </w:num>
  <w:num w:numId="13" w16cid:durableId="210388648">
    <w:abstractNumId w:val="7"/>
  </w:num>
  <w:num w:numId="14" w16cid:durableId="173344870">
    <w:abstractNumId w:val="13"/>
  </w:num>
  <w:num w:numId="15" w16cid:durableId="1614627090">
    <w:abstractNumId w:val="2"/>
  </w:num>
  <w:num w:numId="16" w16cid:durableId="17437914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258"/>
    <w:rsid w:val="00002F73"/>
    <w:rsid w:val="00010215"/>
    <w:rsid w:val="00021258"/>
    <w:rsid w:val="000349F6"/>
    <w:rsid w:val="00035B44"/>
    <w:rsid w:val="00037755"/>
    <w:rsid w:val="000857E3"/>
    <w:rsid w:val="000B575A"/>
    <w:rsid w:val="000C6EFF"/>
    <w:rsid w:val="000D66A7"/>
    <w:rsid w:val="00131239"/>
    <w:rsid w:val="0013623C"/>
    <w:rsid w:val="0015518B"/>
    <w:rsid w:val="00157A2B"/>
    <w:rsid w:val="001805D6"/>
    <w:rsid w:val="00180687"/>
    <w:rsid w:val="001844B6"/>
    <w:rsid w:val="001A21D4"/>
    <w:rsid w:val="001A23F7"/>
    <w:rsid w:val="001A7039"/>
    <w:rsid w:val="002063C5"/>
    <w:rsid w:val="00224FFD"/>
    <w:rsid w:val="00263859"/>
    <w:rsid w:val="0026460A"/>
    <w:rsid w:val="002F1E2D"/>
    <w:rsid w:val="002F74B6"/>
    <w:rsid w:val="00330365"/>
    <w:rsid w:val="003608E7"/>
    <w:rsid w:val="003773B2"/>
    <w:rsid w:val="004145F8"/>
    <w:rsid w:val="00415ECD"/>
    <w:rsid w:val="00440EB3"/>
    <w:rsid w:val="00466006"/>
    <w:rsid w:val="00483A15"/>
    <w:rsid w:val="0049010C"/>
    <w:rsid w:val="004904F8"/>
    <w:rsid w:val="0049640B"/>
    <w:rsid w:val="004B6781"/>
    <w:rsid w:val="004C00CD"/>
    <w:rsid w:val="004E6AAD"/>
    <w:rsid w:val="005207D3"/>
    <w:rsid w:val="00564FA4"/>
    <w:rsid w:val="005C5184"/>
    <w:rsid w:val="00604E50"/>
    <w:rsid w:val="00623A0E"/>
    <w:rsid w:val="006B312D"/>
    <w:rsid w:val="006B5181"/>
    <w:rsid w:val="006B6C06"/>
    <w:rsid w:val="006E5402"/>
    <w:rsid w:val="006F70F4"/>
    <w:rsid w:val="00700704"/>
    <w:rsid w:val="007221CF"/>
    <w:rsid w:val="00733E4C"/>
    <w:rsid w:val="007A014F"/>
    <w:rsid w:val="007C6B44"/>
    <w:rsid w:val="007F3582"/>
    <w:rsid w:val="00807063"/>
    <w:rsid w:val="008C4A3C"/>
    <w:rsid w:val="008F3C0B"/>
    <w:rsid w:val="009335DB"/>
    <w:rsid w:val="009608AD"/>
    <w:rsid w:val="009A5E7E"/>
    <w:rsid w:val="00A537A0"/>
    <w:rsid w:val="00A62676"/>
    <w:rsid w:val="00A87157"/>
    <w:rsid w:val="00A971F6"/>
    <w:rsid w:val="00B40995"/>
    <w:rsid w:val="00B452DE"/>
    <w:rsid w:val="00B70BCC"/>
    <w:rsid w:val="00B829D4"/>
    <w:rsid w:val="00BB5CCF"/>
    <w:rsid w:val="00BD7410"/>
    <w:rsid w:val="00BE78E6"/>
    <w:rsid w:val="00C04EA5"/>
    <w:rsid w:val="00C94596"/>
    <w:rsid w:val="00CD5A79"/>
    <w:rsid w:val="00CF17D3"/>
    <w:rsid w:val="00D26770"/>
    <w:rsid w:val="00D52520"/>
    <w:rsid w:val="00D62FA6"/>
    <w:rsid w:val="00D775F9"/>
    <w:rsid w:val="00D77808"/>
    <w:rsid w:val="00E171AD"/>
    <w:rsid w:val="00E260CD"/>
    <w:rsid w:val="00E31136"/>
    <w:rsid w:val="00E422B6"/>
    <w:rsid w:val="00E45FBC"/>
    <w:rsid w:val="00E6096D"/>
    <w:rsid w:val="00E85F76"/>
    <w:rsid w:val="00EC6EC4"/>
    <w:rsid w:val="00ED1389"/>
    <w:rsid w:val="00EE3D85"/>
    <w:rsid w:val="00F04561"/>
    <w:rsid w:val="00F13E34"/>
    <w:rsid w:val="00F523A5"/>
    <w:rsid w:val="00F74F96"/>
    <w:rsid w:val="00FD0B0B"/>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E06D"/>
  <w15:chartTrackingRefBased/>
  <w15:docId w15:val="{F1F0B028-FFED-4A46-A680-6286FAC37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S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25798">
      <w:bodyDiv w:val="1"/>
      <w:marLeft w:val="0"/>
      <w:marRight w:val="0"/>
      <w:marTop w:val="0"/>
      <w:marBottom w:val="0"/>
      <w:divBdr>
        <w:top w:val="none" w:sz="0" w:space="0" w:color="auto"/>
        <w:left w:val="none" w:sz="0" w:space="0" w:color="auto"/>
        <w:bottom w:val="none" w:sz="0" w:space="0" w:color="auto"/>
        <w:right w:val="none" w:sz="0" w:space="0" w:color="auto"/>
      </w:divBdr>
      <w:divsChild>
        <w:div w:id="1987010207">
          <w:marLeft w:val="0"/>
          <w:marRight w:val="0"/>
          <w:marTop w:val="0"/>
          <w:marBottom w:val="0"/>
          <w:divBdr>
            <w:top w:val="single" w:sz="2" w:space="0" w:color="E3E3E3"/>
            <w:left w:val="single" w:sz="2" w:space="0" w:color="E3E3E3"/>
            <w:bottom w:val="single" w:sz="2" w:space="0" w:color="E3E3E3"/>
            <w:right w:val="single" w:sz="2" w:space="0" w:color="E3E3E3"/>
          </w:divBdr>
          <w:divsChild>
            <w:div w:id="1884755916">
              <w:marLeft w:val="0"/>
              <w:marRight w:val="0"/>
              <w:marTop w:val="0"/>
              <w:marBottom w:val="0"/>
              <w:divBdr>
                <w:top w:val="single" w:sz="2" w:space="0" w:color="E3E3E3"/>
                <w:left w:val="single" w:sz="2" w:space="0" w:color="E3E3E3"/>
                <w:bottom w:val="single" w:sz="2" w:space="0" w:color="E3E3E3"/>
                <w:right w:val="single" w:sz="2" w:space="0" w:color="E3E3E3"/>
              </w:divBdr>
              <w:divsChild>
                <w:div w:id="1246955473">
                  <w:marLeft w:val="0"/>
                  <w:marRight w:val="0"/>
                  <w:marTop w:val="0"/>
                  <w:marBottom w:val="0"/>
                  <w:divBdr>
                    <w:top w:val="single" w:sz="2" w:space="0" w:color="E3E3E3"/>
                    <w:left w:val="single" w:sz="2" w:space="0" w:color="E3E3E3"/>
                    <w:bottom w:val="single" w:sz="2" w:space="0" w:color="E3E3E3"/>
                    <w:right w:val="single" w:sz="2" w:space="0" w:color="E3E3E3"/>
                  </w:divBdr>
                  <w:divsChild>
                    <w:div w:id="1640768373">
                      <w:marLeft w:val="0"/>
                      <w:marRight w:val="0"/>
                      <w:marTop w:val="0"/>
                      <w:marBottom w:val="0"/>
                      <w:divBdr>
                        <w:top w:val="single" w:sz="2" w:space="0" w:color="E3E3E3"/>
                        <w:left w:val="single" w:sz="2" w:space="0" w:color="E3E3E3"/>
                        <w:bottom w:val="single" w:sz="2" w:space="0" w:color="E3E3E3"/>
                        <w:right w:val="single" w:sz="2" w:space="0" w:color="E3E3E3"/>
                      </w:divBdr>
                      <w:divsChild>
                        <w:div w:id="1373191225">
                          <w:marLeft w:val="0"/>
                          <w:marRight w:val="0"/>
                          <w:marTop w:val="0"/>
                          <w:marBottom w:val="0"/>
                          <w:divBdr>
                            <w:top w:val="single" w:sz="2" w:space="0" w:color="E3E3E3"/>
                            <w:left w:val="single" w:sz="2" w:space="0" w:color="E3E3E3"/>
                            <w:bottom w:val="single" w:sz="2" w:space="0" w:color="E3E3E3"/>
                            <w:right w:val="single" w:sz="2" w:space="0" w:color="E3E3E3"/>
                          </w:divBdr>
                          <w:divsChild>
                            <w:div w:id="1639148854">
                              <w:marLeft w:val="0"/>
                              <w:marRight w:val="0"/>
                              <w:marTop w:val="100"/>
                              <w:marBottom w:val="100"/>
                              <w:divBdr>
                                <w:top w:val="single" w:sz="2" w:space="0" w:color="E3E3E3"/>
                                <w:left w:val="single" w:sz="2" w:space="0" w:color="E3E3E3"/>
                                <w:bottom w:val="single" w:sz="2" w:space="0" w:color="E3E3E3"/>
                                <w:right w:val="single" w:sz="2" w:space="0" w:color="E3E3E3"/>
                              </w:divBdr>
                              <w:divsChild>
                                <w:div w:id="701591149">
                                  <w:marLeft w:val="0"/>
                                  <w:marRight w:val="0"/>
                                  <w:marTop w:val="0"/>
                                  <w:marBottom w:val="0"/>
                                  <w:divBdr>
                                    <w:top w:val="single" w:sz="2" w:space="0" w:color="E3E3E3"/>
                                    <w:left w:val="single" w:sz="2" w:space="0" w:color="E3E3E3"/>
                                    <w:bottom w:val="single" w:sz="2" w:space="0" w:color="E3E3E3"/>
                                    <w:right w:val="single" w:sz="2" w:space="0" w:color="E3E3E3"/>
                                  </w:divBdr>
                                  <w:divsChild>
                                    <w:div w:id="352656257">
                                      <w:marLeft w:val="0"/>
                                      <w:marRight w:val="0"/>
                                      <w:marTop w:val="0"/>
                                      <w:marBottom w:val="0"/>
                                      <w:divBdr>
                                        <w:top w:val="single" w:sz="2" w:space="0" w:color="E3E3E3"/>
                                        <w:left w:val="single" w:sz="2" w:space="0" w:color="E3E3E3"/>
                                        <w:bottom w:val="single" w:sz="2" w:space="0" w:color="E3E3E3"/>
                                        <w:right w:val="single" w:sz="2" w:space="0" w:color="E3E3E3"/>
                                      </w:divBdr>
                                      <w:divsChild>
                                        <w:div w:id="51775552">
                                          <w:marLeft w:val="0"/>
                                          <w:marRight w:val="0"/>
                                          <w:marTop w:val="0"/>
                                          <w:marBottom w:val="0"/>
                                          <w:divBdr>
                                            <w:top w:val="single" w:sz="2" w:space="0" w:color="E3E3E3"/>
                                            <w:left w:val="single" w:sz="2" w:space="0" w:color="E3E3E3"/>
                                            <w:bottom w:val="single" w:sz="2" w:space="0" w:color="E3E3E3"/>
                                            <w:right w:val="single" w:sz="2" w:space="0" w:color="E3E3E3"/>
                                          </w:divBdr>
                                          <w:divsChild>
                                            <w:div w:id="313339690">
                                              <w:marLeft w:val="0"/>
                                              <w:marRight w:val="0"/>
                                              <w:marTop w:val="0"/>
                                              <w:marBottom w:val="0"/>
                                              <w:divBdr>
                                                <w:top w:val="single" w:sz="2" w:space="0" w:color="E3E3E3"/>
                                                <w:left w:val="single" w:sz="2" w:space="0" w:color="E3E3E3"/>
                                                <w:bottom w:val="single" w:sz="2" w:space="0" w:color="E3E3E3"/>
                                                <w:right w:val="single" w:sz="2" w:space="0" w:color="E3E3E3"/>
                                              </w:divBdr>
                                              <w:divsChild>
                                                <w:div w:id="950018611">
                                                  <w:marLeft w:val="0"/>
                                                  <w:marRight w:val="0"/>
                                                  <w:marTop w:val="0"/>
                                                  <w:marBottom w:val="0"/>
                                                  <w:divBdr>
                                                    <w:top w:val="single" w:sz="2" w:space="0" w:color="E3E3E3"/>
                                                    <w:left w:val="single" w:sz="2" w:space="0" w:color="E3E3E3"/>
                                                    <w:bottom w:val="single" w:sz="2" w:space="0" w:color="E3E3E3"/>
                                                    <w:right w:val="single" w:sz="2" w:space="0" w:color="E3E3E3"/>
                                                  </w:divBdr>
                                                  <w:divsChild>
                                                    <w:div w:id="81488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4916740">
          <w:marLeft w:val="0"/>
          <w:marRight w:val="0"/>
          <w:marTop w:val="0"/>
          <w:marBottom w:val="0"/>
          <w:divBdr>
            <w:top w:val="none" w:sz="0" w:space="0" w:color="auto"/>
            <w:left w:val="none" w:sz="0" w:space="0" w:color="auto"/>
            <w:bottom w:val="none" w:sz="0" w:space="0" w:color="auto"/>
            <w:right w:val="none" w:sz="0" w:space="0" w:color="auto"/>
          </w:divBdr>
        </w:div>
      </w:divsChild>
    </w:div>
    <w:div w:id="399443069">
      <w:bodyDiv w:val="1"/>
      <w:marLeft w:val="0"/>
      <w:marRight w:val="0"/>
      <w:marTop w:val="0"/>
      <w:marBottom w:val="0"/>
      <w:divBdr>
        <w:top w:val="none" w:sz="0" w:space="0" w:color="auto"/>
        <w:left w:val="none" w:sz="0" w:space="0" w:color="auto"/>
        <w:bottom w:val="none" w:sz="0" w:space="0" w:color="auto"/>
        <w:right w:val="none" w:sz="0" w:space="0" w:color="auto"/>
      </w:divBdr>
    </w:div>
    <w:div w:id="523707865">
      <w:bodyDiv w:val="1"/>
      <w:marLeft w:val="0"/>
      <w:marRight w:val="0"/>
      <w:marTop w:val="0"/>
      <w:marBottom w:val="0"/>
      <w:divBdr>
        <w:top w:val="none" w:sz="0" w:space="0" w:color="auto"/>
        <w:left w:val="none" w:sz="0" w:space="0" w:color="auto"/>
        <w:bottom w:val="none" w:sz="0" w:space="0" w:color="auto"/>
        <w:right w:val="none" w:sz="0" w:space="0" w:color="auto"/>
      </w:divBdr>
    </w:div>
    <w:div w:id="926966098">
      <w:bodyDiv w:val="1"/>
      <w:marLeft w:val="0"/>
      <w:marRight w:val="0"/>
      <w:marTop w:val="0"/>
      <w:marBottom w:val="0"/>
      <w:divBdr>
        <w:top w:val="none" w:sz="0" w:space="0" w:color="auto"/>
        <w:left w:val="none" w:sz="0" w:space="0" w:color="auto"/>
        <w:bottom w:val="none" w:sz="0" w:space="0" w:color="auto"/>
        <w:right w:val="none" w:sz="0" w:space="0" w:color="auto"/>
      </w:divBdr>
    </w:div>
    <w:div w:id="969554452">
      <w:bodyDiv w:val="1"/>
      <w:marLeft w:val="0"/>
      <w:marRight w:val="0"/>
      <w:marTop w:val="0"/>
      <w:marBottom w:val="0"/>
      <w:divBdr>
        <w:top w:val="none" w:sz="0" w:space="0" w:color="auto"/>
        <w:left w:val="none" w:sz="0" w:space="0" w:color="auto"/>
        <w:bottom w:val="none" w:sz="0" w:space="0" w:color="auto"/>
        <w:right w:val="none" w:sz="0" w:space="0" w:color="auto"/>
      </w:divBdr>
    </w:div>
    <w:div w:id="1102455378">
      <w:bodyDiv w:val="1"/>
      <w:marLeft w:val="0"/>
      <w:marRight w:val="0"/>
      <w:marTop w:val="0"/>
      <w:marBottom w:val="0"/>
      <w:divBdr>
        <w:top w:val="none" w:sz="0" w:space="0" w:color="auto"/>
        <w:left w:val="none" w:sz="0" w:space="0" w:color="auto"/>
        <w:bottom w:val="none" w:sz="0" w:space="0" w:color="auto"/>
        <w:right w:val="none" w:sz="0" w:space="0" w:color="auto"/>
      </w:divBdr>
    </w:div>
    <w:div w:id="1169755744">
      <w:bodyDiv w:val="1"/>
      <w:marLeft w:val="0"/>
      <w:marRight w:val="0"/>
      <w:marTop w:val="0"/>
      <w:marBottom w:val="0"/>
      <w:divBdr>
        <w:top w:val="none" w:sz="0" w:space="0" w:color="auto"/>
        <w:left w:val="none" w:sz="0" w:space="0" w:color="auto"/>
        <w:bottom w:val="none" w:sz="0" w:space="0" w:color="auto"/>
        <w:right w:val="none" w:sz="0" w:space="0" w:color="auto"/>
      </w:divBdr>
    </w:div>
    <w:div w:id="1445537774">
      <w:bodyDiv w:val="1"/>
      <w:marLeft w:val="0"/>
      <w:marRight w:val="0"/>
      <w:marTop w:val="0"/>
      <w:marBottom w:val="0"/>
      <w:divBdr>
        <w:top w:val="none" w:sz="0" w:space="0" w:color="auto"/>
        <w:left w:val="none" w:sz="0" w:space="0" w:color="auto"/>
        <w:bottom w:val="none" w:sz="0" w:space="0" w:color="auto"/>
        <w:right w:val="none" w:sz="0" w:space="0" w:color="auto"/>
      </w:divBdr>
    </w:div>
    <w:div w:id="1742486538">
      <w:bodyDiv w:val="1"/>
      <w:marLeft w:val="0"/>
      <w:marRight w:val="0"/>
      <w:marTop w:val="0"/>
      <w:marBottom w:val="0"/>
      <w:divBdr>
        <w:top w:val="none" w:sz="0" w:space="0" w:color="auto"/>
        <w:left w:val="none" w:sz="0" w:space="0" w:color="auto"/>
        <w:bottom w:val="none" w:sz="0" w:space="0" w:color="auto"/>
        <w:right w:val="none" w:sz="0" w:space="0" w:color="auto"/>
      </w:divBdr>
    </w:div>
    <w:div w:id="1746340690">
      <w:bodyDiv w:val="1"/>
      <w:marLeft w:val="0"/>
      <w:marRight w:val="0"/>
      <w:marTop w:val="0"/>
      <w:marBottom w:val="0"/>
      <w:divBdr>
        <w:top w:val="none" w:sz="0" w:space="0" w:color="auto"/>
        <w:left w:val="none" w:sz="0" w:space="0" w:color="auto"/>
        <w:bottom w:val="none" w:sz="0" w:space="0" w:color="auto"/>
        <w:right w:val="none" w:sz="0" w:space="0" w:color="auto"/>
      </w:divBdr>
    </w:div>
    <w:div w:id="201464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1</Pages>
  <Words>918</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Serigne koso Dieng</dc:creator>
  <cp:keywords/>
  <dc:description/>
  <cp:lastModifiedBy>Serigne koso Dieng</cp:lastModifiedBy>
  <cp:revision>90</cp:revision>
  <dcterms:created xsi:type="dcterms:W3CDTF">2024-02-12T15:06:00Z</dcterms:created>
  <dcterms:modified xsi:type="dcterms:W3CDTF">2024-02-15T20:17:00Z</dcterms:modified>
</cp:coreProperties>
</file>