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1581" w14:textId="77777777" w:rsidR="00820A7B" w:rsidRPr="00820A7B" w:rsidRDefault="00820A7B" w:rsidP="00820A7B">
      <w:pPr>
        <w:rPr>
          <w:rFonts w:ascii="Times New Roman" w:hAnsi="Times New Roman" w:cs="Times New Roman"/>
        </w:rPr>
      </w:pPr>
      <w:r w:rsidRPr="00820A7B">
        <w:rPr>
          <w:rFonts w:ascii="Times New Roman" w:hAnsi="Times New Roman" w:cs="Times New Roman"/>
          <w:b/>
          <w:bCs/>
        </w:rPr>
        <w:t>Scenario:</w:t>
      </w:r>
    </w:p>
    <w:p w14:paraId="2DCBB794" w14:textId="5E321D09" w:rsidR="00820A7B" w:rsidRPr="00820A7B" w:rsidRDefault="00820A7B" w:rsidP="00820A7B">
      <w:pPr>
        <w:jc w:val="both"/>
        <w:rPr>
          <w:rFonts w:ascii="Times New Roman" w:hAnsi="Times New Roman" w:cs="Times New Roman"/>
        </w:rPr>
      </w:pPr>
      <w:r w:rsidRPr="00820A7B">
        <w:rPr>
          <w:rFonts w:ascii="Times New Roman" w:hAnsi="Times New Roman" w:cs="Times New Roman"/>
        </w:rPr>
        <w:t xml:space="preserve">Your organization has recently adopted a </w:t>
      </w:r>
      <w:r w:rsidRPr="0047422A">
        <w:rPr>
          <w:rFonts w:ascii="Times New Roman" w:hAnsi="Times New Roman" w:cs="Times New Roman"/>
          <w:b/>
          <w:bCs/>
        </w:rPr>
        <w:t>multi-VPC architecture</w:t>
      </w:r>
      <w:r w:rsidRPr="00820A7B">
        <w:rPr>
          <w:rFonts w:ascii="Times New Roman" w:hAnsi="Times New Roman" w:cs="Times New Roman"/>
        </w:rPr>
        <w:t xml:space="preserve"> on AWS to meet the growing demands of your applications and services. The security team emphasizes maintaining </w:t>
      </w:r>
      <w:r w:rsidRPr="00820A7B">
        <w:rPr>
          <w:rFonts w:ascii="Times New Roman" w:hAnsi="Times New Roman" w:cs="Times New Roman"/>
          <w:b/>
          <w:bCs/>
        </w:rPr>
        <w:t>VPC isolation</w:t>
      </w:r>
      <w:r w:rsidRPr="00820A7B">
        <w:rPr>
          <w:rFonts w:ascii="Times New Roman" w:hAnsi="Times New Roman" w:cs="Times New Roman"/>
        </w:rPr>
        <w:t xml:space="preserve"> while efficiently managing </w:t>
      </w:r>
      <w:r w:rsidRPr="00820A7B">
        <w:rPr>
          <w:rFonts w:ascii="Times New Roman" w:hAnsi="Times New Roman" w:cs="Times New Roman"/>
          <w:b/>
          <w:bCs/>
        </w:rPr>
        <w:t>outbound internet traffic</w:t>
      </w:r>
      <w:r w:rsidRPr="00820A7B">
        <w:rPr>
          <w:rFonts w:ascii="Times New Roman" w:hAnsi="Times New Roman" w:cs="Times New Roman"/>
        </w:rPr>
        <w:t xml:space="preserve">. As the DevOps engineer responsible for the network infrastructure, you implement a hub-and-spoke design using </w:t>
      </w:r>
      <w:r w:rsidRPr="00820A7B">
        <w:rPr>
          <w:rFonts w:ascii="Times New Roman" w:hAnsi="Times New Roman" w:cs="Times New Roman"/>
          <w:b/>
          <w:bCs/>
        </w:rPr>
        <w:t>AWS Transit Gateway</w:t>
      </w:r>
      <w:r w:rsidRPr="00820A7B">
        <w:rPr>
          <w:rFonts w:ascii="Times New Roman" w:hAnsi="Times New Roman" w:cs="Times New Roman"/>
        </w:rPr>
        <w:t>.</w:t>
      </w:r>
    </w:p>
    <w:p w14:paraId="7B4E67B4" w14:textId="77777777" w:rsidR="00820A7B" w:rsidRPr="00820A7B" w:rsidRDefault="00820A7B" w:rsidP="00820A7B">
      <w:pPr>
        <w:rPr>
          <w:rFonts w:ascii="Times New Roman" w:hAnsi="Times New Roman" w:cs="Times New Roman"/>
        </w:rPr>
      </w:pPr>
      <w:r w:rsidRPr="00820A7B">
        <w:rPr>
          <w:rFonts w:ascii="Times New Roman" w:hAnsi="Times New Roman" w:cs="Times New Roman"/>
          <w:b/>
          <w:bCs/>
        </w:rPr>
        <w:t>Question:</w:t>
      </w:r>
    </w:p>
    <w:p w14:paraId="09ED5469" w14:textId="645C9250" w:rsidR="00820A7B" w:rsidRPr="00820A7B" w:rsidRDefault="00820A7B" w:rsidP="00820A7B">
      <w:pPr>
        <w:jc w:val="both"/>
        <w:rPr>
          <w:rFonts w:ascii="Times New Roman" w:hAnsi="Times New Roman" w:cs="Times New Roman"/>
        </w:rPr>
      </w:pPr>
      <w:r w:rsidRPr="00820A7B">
        <w:rPr>
          <w:rFonts w:ascii="Times New Roman" w:hAnsi="Times New Roman" w:cs="Times New Roman"/>
        </w:rPr>
        <w:t xml:space="preserve">Describe the </w:t>
      </w:r>
      <w:r w:rsidRPr="00820A7B">
        <w:rPr>
          <w:rFonts w:ascii="Times New Roman" w:hAnsi="Times New Roman" w:cs="Times New Roman"/>
          <w:b/>
          <w:bCs/>
        </w:rPr>
        <w:t>key steps</w:t>
      </w:r>
      <w:r w:rsidRPr="00820A7B">
        <w:rPr>
          <w:rFonts w:ascii="Times New Roman" w:hAnsi="Times New Roman" w:cs="Times New Roman"/>
        </w:rPr>
        <w:t xml:space="preserve"> and </w:t>
      </w:r>
      <w:r w:rsidRPr="00820A7B">
        <w:rPr>
          <w:rFonts w:ascii="Times New Roman" w:hAnsi="Times New Roman" w:cs="Times New Roman"/>
          <w:b/>
          <w:bCs/>
        </w:rPr>
        <w:t>components</w:t>
      </w:r>
      <w:r w:rsidRPr="00820A7B">
        <w:rPr>
          <w:rFonts w:ascii="Times New Roman" w:hAnsi="Times New Roman" w:cs="Times New Roman"/>
        </w:rPr>
        <w:t xml:space="preserve"> in setting up a hub-and-spoke design with </w:t>
      </w:r>
      <w:r w:rsidRPr="00820A7B">
        <w:rPr>
          <w:rFonts w:ascii="Times New Roman" w:hAnsi="Times New Roman" w:cs="Times New Roman"/>
          <w:b/>
          <w:bCs/>
        </w:rPr>
        <w:t>AWS Transit Gateway to centralize outbound internet traffic from multiple VPCs</w:t>
      </w:r>
      <w:r w:rsidRPr="00820A7B">
        <w:rPr>
          <w:rFonts w:ascii="Times New Roman" w:hAnsi="Times New Roman" w:cs="Times New Roman"/>
        </w:rPr>
        <w:t xml:space="preserve">. Highlight how this design allows for </w:t>
      </w:r>
      <w:r w:rsidRPr="00820A7B">
        <w:rPr>
          <w:rFonts w:ascii="Times New Roman" w:hAnsi="Times New Roman" w:cs="Times New Roman"/>
          <w:b/>
          <w:bCs/>
        </w:rPr>
        <w:t>VPC-to-VPC isolation</w:t>
      </w:r>
      <w:r w:rsidRPr="00820A7B">
        <w:rPr>
          <w:rFonts w:ascii="Times New Roman" w:hAnsi="Times New Roman" w:cs="Times New Roman"/>
        </w:rPr>
        <w:t xml:space="preserve"> while providing a </w:t>
      </w:r>
      <w:r w:rsidRPr="00820A7B">
        <w:rPr>
          <w:rFonts w:ascii="Times New Roman" w:hAnsi="Times New Roman" w:cs="Times New Roman"/>
          <w:b/>
          <w:bCs/>
        </w:rPr>
        <w:t>centralized management point for outbound internet communication</w:t>
      </w:r>
      <w:r w:rsidRPr="00820A7B">
        <w:rPr>
          <w:rFonts w:ascii="Times New Roman" w:hAnsi="Times New Roman" w:cs="Times New Roman"/>
        </w:rPr>
        <w:t xml:space="preserve">. Additionally, explain the potential challenges and benefits of adopting this approach in a scenario where your organization manages </w:t>
      </w:r>
      <w:r w:rsidRPr="00820A7B">
        <w:rPr>
          <w:rFonts w:ascii="Times New Roman" w:hAnsi="Times New Roman" w:cs="Times New Roman"/>
          <w:b/>
          <w:bCs/>
        </w:rPr>
        <w:t>many VPCs</w:t>
      </w:r>
      <w:r w:rsidRPr="00820A7B">
        <w:rPr>
          <w:rFonts w:ascii="Times New Roman" w:hAnsi="Times New Roman" w:cs="Times New Roman"/>
        </w:rPr>
        <w:t>.</w:t>
      </w:r>
    </w:p>
    <w:p w14:paraId="6920B4A7" w14:textId="77777777" w:rsidR="00F02F69" w:rsidRPr="00820A7B" w:rsidRDefault="00F02F69">
      <w:pPr>
        <w:rPr>
          <w:rFonts w:ascii="Times New Roman" w:hAnsi="Times New Roman" w:cs="Times New Roman"/>
        </w:rPr>
      </w:pPr>
    </w:p>
    <w:sectPr w:rsidR="00F02F69" w:rsidRPr="0082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0MLewsDAxNjMwMDZS0lEKTi0uzszPAykwqgUAxXZd/iwAAAA="/>
  </w:docVars>
  <w:rsids>
    <w:rsidRoot w:val="00820A7B"/>
    <w:rsid w:val="00095713"/>
    <w:rsid w:val="0047422A"/>
    <w:rsid w:val="00820A7B"/>
    <w:rsid w:val="00F0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9DC76"/>
  <w15:chartTrackingRefBased/>
  <w15:docId w15:val="{7C6A1BA8-1D9D-469C-9B26-8FCC1ACA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725</Characters>
  <Application>Microsoft Office Word</Application>
  <DocSecurity>0</DocSecurity>
  <Lines>11</Lines>
  <Paragraphs>4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AYOKANMI .A</dc:creator>
  <cp:keywords/>
  <dc:description/>
  <cp:lastModifiedBy>OLUWASEUN AYOKANMI .A</cp:lastModifiedBy>
  <cp:revision>3</cp:revision>
  <dcterms:created xsi:type="dcterms:W3CDTF">2024-01-31T15:18:00Z</dcterms:created>
  <dcterms:modified xsi:type="dcterms:W3CDTF">2024-01-31T18:49:00Z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62fabb0a-0440-443b-a79d-bb54776ba432</vt:lpwstr>
  </property>
</Properties>
</file>