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바른컴퍼니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D5F8A"/>
          <w:sz w:val="36"/>
          <w:szCs w:val="36"/>
        </w:rPr>
        <w:t xml:space="preserve">재고운영시스템 업데이트 계획서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전문 ERP 85점 달성 로드맵</w:t>
      </w:r>
    </w:p>
    <w:p>
      <w:pPr>
        <w:spacing w:before="6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v2.0 → v3.0 업그레이드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2026년 3월 20일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작성일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2026-03-20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목표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전문 ERP 대비 85점 이상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예상 기간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10~14주 (2.5~3.5개월)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현재 수준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48점 / 100점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현황 평가 (AS-IS)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전문 ERP(SAP Business One, 이카운트, 더존) 10개 핵심 영역 기준으로 현재 시스템을 평가합니다.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영역별 점수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400"/>
        <w:gridCol w:w="800"/>
        <w:gridCol w:w="800"/>
        <w:gridCol w:w="800"/>
        <w:gridCol w:w="2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범위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갭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부족 사항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기준정보 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품목/BOM/협력사 마스터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75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-10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분류체계 보강, 코드 자동채번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구매/발주 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 생성~입고~정산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80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-5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승인 워크플로우, 발주서 양식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재고 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현재고/입출고/실사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70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-15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안전재고 알림, LOT추적, 재고조정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생산/MRP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생산계획~작업지시~실적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55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-30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작업지시서, 공정진척, 생산실적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품질 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검사/불량/부적합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-45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수입검사, 공정검사, 부적합처리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회계/정산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매입/원가/세금계산서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-70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매입장, 원가계산, 미지급금, 세계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보고서/BI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대시보드/차트/리포트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-55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경영대시보드, 차트, PDF보고서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보안/권한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인증/RBAC/감사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-70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로그인, 역할관리, 감사로그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시스템 안정성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백업/모니터링/에러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35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-50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자동백업, 에러로깅, 헬스체크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사용성/UX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반응형/검색/단축키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-20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반응형, 글로벌검색, 키보드단축키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종합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-37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6개 단계 업그레이드 필요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현재 시스템 보유 기능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현재 v2.0은 다음 기능을 보유하고 있습니다: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70+ API 엔드포인트, 18개 페이지, 29개 DB 테이블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XERP 실시간 연동 (재고/출고 현황)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자동발주 스케줄러 (최소재고 기반)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MRP 기초 (소요량 계산 → PO 자동 생성)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협력사 포털 (토큰 인증, 납기 확인)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후공정 단가/리드타임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BOM 관리 (부속품 포함)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불량관리 기초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거래명세서 자동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이메일 발송 (SMTP + Apps Script)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목표 (TO-BE)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전문 ERP 대비 85점 이상 달성을 목표로, 6단계에 걸쳐 시스템을 업그레이드합니다.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핵심 목표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보안/권한: 로그인 없는 시스템 → JWT 인증 + 4단계 역할 기반 접근 제어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회계/정산: 매입 제로 → 매입관리 + 원가계산 + 미지급금 + 세금계산서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보고서/BI: 숫자 나열 → Chart.js 대시보드 + 월간 경영보고서 자동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품질관리: 불량 기록만 → 수입검사 + 공정검사 + 부적합 워크플로우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생산관리: MRP 기초 → 작업지시서 + 공정진척 + 생산실적 연동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시스템 안정성: 백업 없음 → 자동 백업 + 에러 로깅 + 헬스체크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점수 목표 추이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시작 (현재)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 완료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 완료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S3 완료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S4+S5 완료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S6 완료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48점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55점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65점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72점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82점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85점+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실행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3800"/>
        <w:gridCol w:w="1200"/>
        <w:gridCol w:w="1200"/>
        <w:gridCol w:w="15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작업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1~2주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로그인/권한 + DB 백업 + 에러 로깅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48→55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🔴 즉시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진행 중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2~3주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회계 기초 (매입/원가/미지급금)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55→65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🔴 즉시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대기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2~3주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 대시보드 (Chart.js) + 보고서 자동생성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65→72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🟡 1개월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대기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품질관리 고도화 (검사/부적합 워크플로우)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72→78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🟡 1개월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대기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MRP 고도화 (작업지시/생산실적)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78→82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🟢 2개월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대기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1~2주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재고 실사 + 안전재고 + UX 마무리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82→85+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🟢 2개월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대기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S1: 보안/권한 + 시스템 안정성 기초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97316"/>
          <w:sz w:val="21"/>
          <w:szCs w:val="21"/>
        </w:rPr>
        <w:t xml:space="preserve">기간: 1~2주 | 점수 변화: 15→55 (보안), 35→60 (안정성)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구현 항목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JWT 기반 사용자 인증 (로그인/로그아웃/세션관리)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역할(Role) 정의: 관리자 / 구매담당 / 생산담당 / 업체(뷰어)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페이지별 접근 제어 (미인증 → 로그인 페이지 리다이렉트)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API 미들웨어: 토큰 검증 + 권한 체크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감사 로그 (Audit Trail): 누가 언제 무엇을 변경했는지 전수 기록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SQLite 자동 백업: 매일 00:00 + 서버 시작 시 (최근 7일 보관)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글로벌 에러 핸들러 + 에러 로그 테이블 (error_logs)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헬스체크 API (/api/health): DB, XERP, SMTP 상태 확인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S2: 회계/정산 기초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97316"/>
          <w:sz w:val="21"/>
          <w:szCs w:val="21"/>
        </w:rPr>
        <w:t xml:space="preserve">기간: 2~3주 | 점수 변화: 15→70 (회계)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구현 항목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매입 관리: PO 입고 → 매입전표 자동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거래처 원장: 업체별 미지급금/지급 이력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제품 원가 계산: 원재료비 + 후공정비 + 부속품비 = 총원가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세금계산서 관리: 수취/발행 기록, 전자세금계산서 연동 준비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월별 매입 집계 자동화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결제 스케줄 관리: 업체별 결제일/결제조건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S3: BI 대시보드 + 보고서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97316"/>
          <w:sz w:val="21"/>
          <w:szCs w:val="21"/>
        </w:rPr>
        <w:t xml:space="preserve">기간: 2~3주 | 점수 변화: 30→85 (보고서)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구현 항목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Chart.js 기반 경영 대시보드 (매출/매입/재고 추이 차트)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KPI 카드: 월매입액, 재고회전율, 발주 리드타임, 불량률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월간 경영보고서 자동 생성 (PDF/Excel)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커스텀 리포트 빌더 (날짜/품목/업체 필터)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데이터 내보내기: 전체 모듈 Excel/CSV 지원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알림 센터: 안전재고 미달, 납기 초과, 미승인 PO 알림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S4: 품질관리 고도화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97316"/>
          <w:sz w:val="21"/>
          <w:szCs w:val="21"/>
        </w:rPr>
        <w:t xml:space="preserve">기간: 2주 | 점수 변화: 40→85 (품질)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구현 항목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수입검사: 입고 시 품질 체크리스트 (합격/조건부합격/불합격)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공정검사: 후공정 완료 시 검사 기록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부적합 처리 워크플로우: 발생→원인분석→시정조치→종결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불량 통계 강화: 파레토 차트, 불량 유형별 추이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협력사 평가: 납기준수율, 불량률, 가격경쟁력 자동 산출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S5: MRP/생산 고도화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97316"/>
          <w:sz w:val="21"/>
          <w:szCs w:val="21"/>
        </w:rPr>
        <w:t xml:space="preserve">기간: 2주 | 점수 변화: 55→85 (생산)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구현 항목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작업지시서 생성: MRP 결과 → 공정별 작업지시 자동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공정 진척률 추적: 인쇄→후공정→검수→포장 단계별 진행 현황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생산 실적 입력: 실제 생산량, 불량수, 소요시간 기록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생산 실적 → 재고 자동 반영 (완제품 입고)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생산성 분석: 업체별/제품별 생산 효율 지표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S6: 재고 정밀화 + UX 마무리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97316"/>
          <w:sz w:val="21"/>
          <w:szCs w:val="21"/>
        </w:rPr>
        <w:t xml:space="preserve">기간: 1~2주 | 점수 변화: 70→85 (재고), 65→85 (UX)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구현 항목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안전재고 설정 + 미달 알림 (대시보드 + 이메일)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재고 실사: 실사 입력 → 차이 분석 → 재고 조정 승인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LOT 추적: 입고 LOT번호 → 출고 연결 (추적성 확보)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글로벌 검색: 모든 모듈 통합 검색 (Ctrl+K)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키보드 단축키: 자주 쓰는 기능 핫키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반응형 개선: 태블릿 최적화 (현장 사용)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기대효과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정량적 효과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개선 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ERP 수준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48점 (이카운트 60% 수준)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85점+ (이카운트 동급)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보안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인증 없음 (누구나 접근)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JWT + RBAC (역할별 접근)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회계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매입 기록 0건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자동 매입전표 + 원가 분석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보고서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텍스트 숫자만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차트 대시보드 + 자동 보고서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장애 대응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백업 없음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일일 자동백업 + 에러 추적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다중 사용자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미지원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4역할 동시 접속 지원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정성적 효과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경영진: 실시간 경영 현황 파악 → 빠른 의사결정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구매팀: 원가 분석 기반 협력사 협상력 강화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생산팀: 작업지시→실적 연결로 생산 효율 가시화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품질팀: 검사 이력 체계화 → 불량률 지속 감소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IT: 백업/모니터링으로 장애 예방 → 운영 안정성 확보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— 끝 —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바른컴퍼니 |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바른컴퍼니 재고운영시스템 업데이트 계획서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Arial" w:cs="Arial" w:eastAsia="Arial" w:hAnsi="Arial"/>
      <w:b/>
      <w:bCs/>
      <w:color w:val="2D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A7C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2026-03-20T05:59:42.469Z</dcterms:created>
  <dcterms:modified xsi:type="dcterms:W3CDTF">2026-03-20T05:59:42.470Z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