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Stress Test</w:t>
      </w:r>
    </w:p>
    <w:p>
      <w:pPr>
        <w:pStyle w:val="Heading2"/>
      </w:pPr>
      <w:r>
        <w:t>Simple 2x2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p>
      <w:pPr>
        <w:pStyle w:val="Heading2"/>
      </w:pPr>
      <w:r>
        <w:t>Wide Table (7 columns)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 1</w:t>
            </w:r>
          </w:p>
        </w:tc>
        <w:tc>
          <w:tcPr>
            <w:tcW w:type="dxa" w:w="1234"/>
          </w:tcPr>
          <w:p>
            <w:r>
              <w:t>Col 2</w:t>
            </w:r>
          </w:p>
        </w:tc>
        <w:tc>
          <w:tcPr>
            <w:tcW w:type="dxa" w:w="1234"/>
          </w:tcPr>
          <w:p>
            <w:r>
              <w:t>Col 3</w:t>
            </w:r>
          </w:p>
        </w:tc>
        <w:tc>
          <w:tcPr>
            <w:tcW w:type="dxa" w:w="1234"/>
          </w:tcPr>
          <w:p>
            <w:r>
              <w:t>Col 4</w:t>
            </w:r>
          </w:p>
        </w:tc>
        <w:tc>
          <w:tcPr>
            <w:tcW w:type="dxa" w:w="1234"/>
          </w:tcPr>
          <w:p>
            <w:r>
              <w:t>Col 5</w:t>
            </w:r>
          </w:p>
        </w:tc>
        <w:tc>
          <w:tcPr>
            <w:tcW w:type="dxa" w:w="1234"/>
          </w:tcPr>
          <w:p>
            <w:r>
              <w:t>Col 6</w:t>
            </w:r>
          </w:p>
        </w:tc>
        <w:tc>
          <w:tcPr>
            <w:tcW w:type="dxa" w:w="1234"/>
          </w:tcPr>
          <w:p>
            <w:r>
              <w:t>Col 7</w:t>
            </w:r>
          </w:p>
        </w:tc>
      </w:tr>
      <w:tr>
        <w:tc>
          <w:tcPr>
            <w:tcW w:type="dxa" w:w="1234"/>
          </w:tcPr>
          <w:p>
            <w:r>
              <w:t>R1C1</w:t>
            </w:r>
          </w:p>
        </w:tc>
        <w:tc>
          <w:tcPr>
            <w:tcW w:type="dxa" w:w="1234"/>
          </w:tcPr>
          <w:p>
            <w:r>
              <w:t>R1C2</w:t>
            </w:r>
          </w:p>
        </w:tc>
        <w:tc>
          <w:tcPr>
            <w:tcW w:type="dxa" w:w="1234"/>
          </w:tcPr>
          <w:p>
            <w:r>
              <w:t>R1C3</w:t>
            </w:r>
          </w:p>
        </w:tc>
        <w:tc>
          <w:tcPr>
            <w:tcW w:type="dxa" w:w="1234"/>
          </w:tcPr>
          <w:p>
            <w:r>
              <w:t>R1C4</w:t>
            </w:r>
          </w:p>
        </w:tc>
        <w:tc>
          <w:tcPr>
            <w:tcW w:type="dxa" w:w="1234"/>
          </w:tcPr>
          <w:p>
            <w:r>
              <w:t>R1C5</w:t>
            </w:r>
          </w:p>
        </w:tc>
        <w:tc>
          <w:tcPr>
            <w:tcW w:type="dxa" w:w="1234"/>
          </w:tcPr>
          <w:p>
            <w:r>
              <w:t>R1C6</w:t>
            </w:r>
          </w:p>
        </w:tc>
        <w:tc>
          <w:tcPr>
            <w:tcW w:type="dxa" w:w="1234"/>
          </w:tcPr>
          <w:p>
            <w:r>
              <w:t>R1C7</w:t>
            </w:r>
          </w:p>
        </w:tc>
      </w:tr>
      <w:tr>
        <w:tc>
          <w:tcPr>
            <w:tcW w:type="dxa" w:w="1234"/>
          </w:tcPr>
          <w:p>
            <w:r>
              <w:t>R2C1</w:t>
            </w:r>
          </w:p>
        </w:tc>
        <w:tc>
          <w:tcPr>
            <w:tcW w:type="dxa" w:w="1234"/>
          </w:tcPr>
          <w:p>
            <w:r>
              <w:t>R2C2</w:t>
            </w:r>
          </w:p>
        </w:tc>
        <w:tc>
          <w:tcPr>
            <w:tcW w:type="dxa" w:w="1234"/>
          </w:tcPr>
          <w:p>
            <w:r>
              <w:t>R2C3</w:t>
            </w:r>
          </w:p>
        </w:tc>
        <w:tc>
          <w:tcPr>
            <w:tcW w:type="dxa" w:w="1234"/>
          </w:tcPr>
          <w:p>
            <w:r>
              <w:t>R2C4</w:t>
            </w:r>
          </w:p>
        </w:tc>
        <w:tc>
          <w:tcPr>
            <w:tcW w:type="dxa" w:w="1234"/>
          </w:tcPr>
          <w:p>
            <w:r>
              <w:t>R2C5</w:t>
            </w:r>
          </w:p>
        </w:tc>
        <w:tc>
          <w:tcPr>
            <w:tcW w:type="dxa" w:w="1234"/>
          </w:tcPr>
          <w:p>
            <w:r>
              <w:t>R2C6</w:t>
            </w:r>
          </w:p>
        </w:tc>
        <w:tc>
          <w:tcPr>
            <w:tcW w:type="dxa" w:w="1234"/>
          </w:tcPr>
          <w:p>
            <w:r>
              <w:t>R2C7</w:t>
            </w:r>
          </w:p>
        </w:tc>
      </w:tr>
    </w:tbl>
    <w:p>
      <w:pPr>
        <w:pStyle w:val="Heading2"/>
      </w:pPr>
      <w:r>
        <w:t>Table with Formatted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Bold header</w:t>
            </w:r>
          </w:p>
        </w:tc>
        <w:tc>
          <w:tcPr>
            <w:tcW w:type="dxa" w:w="4320"/>
          </w:tcPr>
          <w:p>
            <w:r>
              <w:t>Normal header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Italic cell</w:t>
            </w:r>
          </w:p>
        </w:tc>
        <w:tc>
          <w:tcPr>
            <w:tcW w:type="dxa" w:w="4320"/>
          </w:tcPr>
          <w:p>
            <w:r>
              <w:t>Cell with pipe | character</w:t>
            </w:r>
          </w:p>
        </w:tc>
      </w:tr>
    </w:tbl>
    <w:p>
      <w:pPr>
        <w:pStyle w:val="Heading2"/>
      </w:pPr>
      <w:r>
        <w:t>Table with Multi-paragraph Cells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paragraph</w:t>
            </w:r>
          </w:p>
          <w:p>
            <w:r>
              <w:t>Second paragraph</w:t>
            </w:r>
          </w:p>
        </w:tc>
        <w:tc>
          <w:tcPr>
            <w:tcW w:type="dxa" w:w="4320"/>
          </w:tcPr>
          <w:p>
            <w:r>
              <w:t>Single paragraph</w:t>
            </w:r>
          </w:p>
        </w:tc>
      </w:tr>
      <w:tr>
        <w:tc>
          <w:tcPr>
            <w:tcW w:type="dxa" w:w="4320"/>
          </w:tcPr>
          <w:p>
            <w:r>
              <w:t>Simple cell</w:t>
            </w:r>
          </w:p>
        </w:tc>
        <w:tc>
          <w:tcPr>
            <w:tcW w:type="dxa" w:w="4320"/>
          </w:tcPr>
          <w:p>
            <w:r>
              <w:t>Another cell</w:t>
            </w:r>
          </w:p>
        </w:tc>
      </w:tr>
    </w:tbl>
    <w:p>
      <w:pPr>
        <w:pStyle w:val="Heading2"/>
      </w:pPr>
      <w:r>
        <w:t>Complex Merged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Group A</w:t>
            </w:r>
          </w:p>
        </w:tc>
        <w:tc>
          <w:tcPr>
            <w:tcW w:type="dxa" w:w="4320"/>
            <w:gridSpan w:val="2"/>
          </w:tcPr>
          <w:p>
            <w:r>
              <w:t>Group B</w:t>
            </w:r>
          </w:p>
        </w:tc>
      </w:tr>
      <w:tr>
        <w:tc>
          <w:tcPr>
            <w:tcW w:type="dxa" w:w="2160"/>
            <w:vMerge w:val="restart"/>
          </w:tcPr>
          <w:p>
            <w:r>
              <w:t>Vert Merged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  <w:tc>
          <w:tcPr>
            <w:tcW w:type="dxa" w:w="2160"/>
          </w:tcPr>
          <w:p>
            <w:r>
              <w:t>R1C4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  <w:tc>
          <w:tcPr>
            <w:tcW w:type="dxa" w:w="2160"/>
          </w:tcPr>
          <w:p>
            <w:r>
              <w:t>R2C4</w:t>
            </w:r>
          </w:p>
        </w:tc>
      </w:tr>
      <w:tr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  <w:tc>
          <w:tcPr>
            <w:tcW w:type="dxa" w:w="2160"/>
          </w:tcPr>
          <w:p>
            <w:r>
              <w:t>R3C4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