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Agentic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25. EXAONE Demand 1.0: A Time Series Foundation Model for Demand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Sangjun Han, Jun Seo, Junhyeok Kang, Jaehoon Lee,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arxiv:2609.30880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24. PALM: Point-in-Time Adaptation for Financial Language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arxiv:2609.30316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23. EXAONE Finance 1.0: An Attention-free Time Series Foundation Model for Financial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arxiv:2609.04239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22. Explaining Time Series Forecasting with Horizon-Resolved Attribution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arxiv:2609.12639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21. FinVerse: Financial Time-Series Benchmark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arxiv:2608.03259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20. ReasonCast: Towards Explainable Time Series Forecasting with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arxiv:2608.01875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19. Beyond Magnitude and Shape: A Direction-Aware Loss for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arxiv:2608.01857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18. When Summaries Distort Decisions: Information Fidelity in LLM-Compressed Financial Analysis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Hoyoung Lee, Suhwan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CheolWon Na, Zhangyang Wang, Zach Golkhou, Minkyu Kim, Sotirios Sabanis, Alejandro Lopez-Lira, Dhagash Mehta, Soonyoung Lee, Chanyeol Choi, Wonbin Ahn, Yongjae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arxiv:2606.29251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2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3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3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Agentic TS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Academic Service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Reviewer</w:t>
      </w:r>
      <w:r>
        <w:rPr>
          <w:rFonts w:ascii="Lato" w:hAnsi="Lato" w:eastAsia="Lato" w:cs="Lato"/>
          <w:b w:val="0"/>
          <w:i w:val="0"/>
          <w:sz w:val="20"/>
          <w:u w:val="none"/>
        </w:rPr>
        <w:t>: ICLR (2025, 2026, 2027), ICML (2024, 2025, 2026), NeurIPS (2024, 2025, 2026), AAAI (2025, 2026, 2027), EMNLP (2026), TMLR (2026)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36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14.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37"/>
      <w:footerReference w:type="default" r:id="rId38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4A9A8143-6B3F-480C-968F-6ED719B539AB}" w:subsetted="0"/>
    <w:embedBold r:id="rIdFont2" w:fontKey="{E704D8AD-9B20-4F5D-A08B-0A1F11D3D8C5}" w:subsetted="0"/>
    <w:embedItalic r:id="rIdFont3" w:fontKey="{88AD8DE6-93B3-4249-8280-42900FB92161}" w:subsetted="0"/>
    <w:embedBoldItalic r:id="rIdFont4" w:fontKey="{DA5090A6-5C54-475F-90CA-8DD3E2B4003B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09.30880" TargetMode="External"/><Relationship Id="rId17" Type="http://schemas.openxmlformats.org/officeDocument/2006/relationships/hyperlink" Target="https://arxiv.org/abs/2609.30316" TargetMode="External"/><Relationship Id="rId18" Type="http://schemas.openxmlformats.org/officeDocument/2006/relationships/hyperlink" Target="https://arxiv.org/abs/2609.04239" TargetMode="External"/><Relationship Id="rId19" Type="http://schemas.openxmlformats.org/officeDocument/2006/relationships/hyperlink" Target="https://arxiv.org/abs/2609.12639" TargetMode="External"/><Relationship Id="rId20" Type="http://schemas.openxmlformats.org/officeDocument/2006/relationships/hyperlink" Target="https://arxiv.org/abs/2608.03259" TargetMode="External"/><Relationship Id="rId21" Type="http://schemas.openxmlformats.org/officeDocument/2006/relationships/hyperlink" Target="https://arxiv.org/abs/2608.01875" TargetMode="External"/><Relationship Id="rId22" Type="http://schemas.openxmlformats.org/officeDocument/2006/relationships/hyperlink" Target="https://arxiv.org/abs/2608.01857" TargetMode="External"/><Relationship Id="rId23" Type="http://schemas.openxmlformats.org/officeDocument/2006/relationships/hyperlink" Target="https://arxiv.org/abs/2606.29251" TargetMode="External"/><Relationship Id="rId24" Type="http://schemas.openxmlformats.org/officeDocument/2006/relationships/hyperlink" Target="https://arxiv.org/abs/2605.07121" TargetMode="External"/><Relationship Id="rId25" Type="http://schemas.openxmlformats.org/officeDocument/2006/relationships/hyperlink" Target="https://arxiv.org/abs/2605.03460" TargetMode="External"/><Relationship Id="rId26" Type="http://schemas.openxmlformats.org/officeDocument/2006/relationships/hyperlink" Target="https://arxiv.org/abs/2603.14709" TargetMode="External"/><Relationship Id="rId27" Type="http://schemas.openxmlformats.org/officeDocument/2006/relationships/hyperlink" Target="https://arxiv.org/abs/2603.22372" TargetMode="External"/><Relationship Id="rId28" Type="http://schemas.openxmlformats.org/officeDocument/2006/relationships/hyperlink" Target="https://arxiv.org/abs/2603.02702" TargetMode="External"/><Relationship Id="rId29" Type="http://schemas.openxmlformats.org/officeDocument/2006/relationships/hyperlink" Target="https://arxiv.org/abs/2605.04363" TargetMode="External"/><Relationship Id="rId30" Type="http://schemas.openxmlformats.org/officeDocument/2006/relationships/hyperlink" Target="https://arxiv.org/abs/2410.23222" TargetMode="External"/><Relationship Id="rId31" Type="http://schemas.openxmlformats.org/officeDocument/2006/relationships/hyperlink" Target="https://arxiv.org/abs/2506.00432" TargetMode="External"/><Relationship Id="rId32" Type="http://schemas.openxmlformats.org/officeDocument/2006/relationships/hyperlink" Target="https://arxiv.org/abs/2410.23356" TargetMode="External"/><Relationship Id="rId33" Type="http://schemas.openxmlformats.org/officeDocument/2006/relationships/hyperlink" Target="https://arxiv.org/abs/2410.14488" TargetMode="External"/><Relationship Id="rId34" Type="http://schemas.openxmlformats.org/officeDocument/2006/relationships/hyperlink" Target="https://arxiv.org/abs/2312.16427" TargetMode="External"/><Relationship Id="rId35" Type="http://schemas.openxmlformats.org/officeDocument/2006/relationships/hyperlink" Target="https://arxiv.org/abs/2312.16424" TargetMode="External"/><Relationship Id="rId36" Type="http://schemas.openxmlformats.org/officeDocument/2006/relationships/hyperlink" Target="http://it.chosun.com/site/data/html_dir/2018/06/28/2018062802823.html" TargetMode="External"/><Relationship Id="rId37" Type="http://schemas.openxmlformats.org/officeDocument/2006/relationships/header" Target="header1.xml"/><Relationship Id="rId38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